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33D" w:rsidRDefault="00EE4704" w:rsidP="000F0784">
      <w:pPr>
        <w:spacing w:after="0" w:line="240" w:lineRule="auto"/>
        <w:jc w:val="center"/>
        <w:rPr>
          <w:rFonts w:ascii="Times New Roman" w:hAnsi="Times New Roman" w:cs="Times New Roman"/>
          <w:b/>
          <w:sz w:val="28"/>
          <w:szCs w:val="24"/>
        </w:rPr>
      </w:pPr>
      <w:r w:rsidRPr="00EE4704">
        <w:rPr>
          <w:rFonts w:ascii="Times New Roman" w:hAnsi="Times New Roman"/>
          <w:b/>
          <w:sz w:val="28"/>
          <w:szCs w:val="28"/>
        </w:rPr>
        <w:t xml:space="preserve">SISTEM INFORMASI </w:t>
      </w:r>
      <w:r w:rsidR="00106A4B">
        <w:rPr>
          <w:rFonts w:ascii="Times New Roman" w:hAnsi="Times New Roman"/>
          <w:b/>
          <w:sz w:val="28"/>
          <w:szCs w:val="28"/>
        </w:rPr>
        <w:t>PERFORMANCE PEGAWAI KPUSEBAGAI BENTUK</w:t>
      </w:r>
      <w:r w:rsidR="00106A4B" w:rsidRPr="00106A4B">
        <w:rPr>
          <w:rFonts w:ascii="Times New Roman" w:hAnsi="Times New Roman" w:cs="Times New Roman"/>
          <w:b/>
          <w:sz w:val="28"/>
          <w:szCs w:val="24"/>
        </w:rPr>
        <w:t>DIRECTION OF BEHAVIOR</w:t>
      </w:r>
      <w:r w:rsidR="00106A4B">
        <w:rPr>
          <w:rFonts w:ascii="Times New Roman" w:hAnsi="Times New Roman" w:cs="Times New Roman"/>
          <w:b/>
          <w:sz w:val="28"/>
          <w:szCs w:val="24"/>
        </w:rPr>
        <w:t xml:space="preserve"> BERBASIS KINERJA</w:t>
      </w:r>
    </w:p>
    <w:p w:rsidR="00C22BF2" w:rsidRPr="00C22BF2" w:rsidRDefault="00C22BF2" w:rsidP="000F0784">
      <w:pPr>
        <w:spacing w:after="0" w:line="240" w:lineRule="auto"/>
        <w:jc w:val="center"/>
        <w:rPr>
          <w:rFonts w:ascii="Times New Roman" w:hAnsi="Times New Roman" w:cs="Times New Roman"/>
          <w:b/>
          <w:sz w:val="24"/>
          <w:szCs w:val="24"/>
        </w:rPr>
      </w:pPr>
    </w:p>
    <w:p w:rsidR="00DE2294" w:rsidRPr="00C22BF2" w:rsidRDefault="00B40655" w:rsidP="00DE2294">
      <w:pPr>
        <w:spacing w:after="0" w:line="240" w:lineRule="auto"/>
        <w:jc w:val="center"/>
        <w:rPr>
          <w:rFonts w:ascii="Times New Roman" w:hAnsi="Times New Roman" w:cs="Times New Roman"/>
          <w:b/>
          <w:sz w:val="24"/>
          <w:szCs w:val="24"/>
          <w:vertAlign w:val="superscript"/>
        </w:rPr>
      </w:pPr>
      <w:r w:rsidRPr="00C22BF2">
        <w:rPr>
          <w:rFonts w:ascii="Times New Roman" w:hAnsi="Times New Roman" w:cs="Times New Roman"/>
          <w:b/>
          <w:sz w:val="24"/>
          <w:szCs w:val="24"/>
        </w:rPr>
        <w:t>Khairil Hamdi</w:t>
      </w:r>
    </w:p>
    <w:p w:rsidR="00B40655" w:rsidRPr="00C22BF2" w:rsidRDefault="00B40655" w:rsidP="000F0784">
      <w:pPr>
        <w:spacing w:after="0" w:line="240" w:lineRule="auto"/>
        <w:jc w:val="center"/>
        <w:rPr>
          <w:rFonts w:ascii="Times New Roman" w:hAnsi="Times New Roman" w:cs="Times New Roman"/>
          <w:sz w:val="24"/>
          <w:szCs w:val="24"/>
        </w:rPr>
      </w:pPr>
      <w:r w:rsidRPr="00C22BF2">
        <w:rPr>
          <w:rFonts w:ascii="Times New Roman" w:hAnsi="Times New Roman" w:cs="Times New Roman"/>
          <w:sz w:val="24"/>
          <w:szCs w:val="24"/>
        </w:rPr>
        <w:t>Sistem Informasi</w:t>
      </w:r>
      <w:r w:rsidR="000F0784" w:rsidRPr="00C22BF2">
        <w:rPr>
          <w:rFonts w:ascii="Times New Roman" w:hAnsi="Times New Roman" w:cs="Times New Roman"/>
          <w:sz w:val="24"/>
          <w:szCs w:val="24"/>
        </w:rPr>
        <w:t>, STMIK Jayanusa Nomor 69 E</w:t>
      </w:r>
      <w:r w:rsidRPr="00C22BF2">
        <w:rPr>
          <w:rFonts w:ascii="Times New Roman" w:hAnsi="Times New Roman" w:cs="Times New Roman"/>
          <w:sz w:val="24"/>
          <w:szCs w:val="24"/>
        </w:rPr>
        <w:t xml:space="preserve"> Padang</w:t>
      </w:r>
    </w:p>
    <w:p w:rsidR="0021296F" w:rsidRPr="00C22BF2" w:rsidRDefault="00DE2294" w:rsidP="000F0784">
      <w:pPr>
        <w:spacing w:after="0" w:line="240" w:lineRule="auto"/>
        <w:jc w:val="center"/>
        <w:rPr>
          <w:rFonts w:ascii="Times New Roman" w:hAnsi="Times New Roman" w:cs="Times New Roman"/>
          <w:b/>
          <w:sz w:val="24"/>
          <w:szCs w:val="24"/>
        </w:rPr>
      </w:pPr>
      <w:r w:rsidRPr="00C22BF2">
        <w:rPr>
          <w:rFonts w:ascii="Times New Roman" w:hAnsi="Times New Roman" w:cs="Times New Roman"/>
          <w:sz w:val="24"/>
          <w:szCs w:val="24"/>
        </w:rPr>
        <w:t>hamdi_khairil@yahoo.com</w:t>
      </w:r>
    </w:p>
    <w:p w:rsidR="000F0784" w:rsidRDefault="000F0784" w:rsidP="000A3004">
      <w:pPr>
        <w:spacing w:after="0" w:line="240" w:lineRule="auto"/>
        <w:rPr>
          <w:rFonts w:ascii="Times New Roman" w:hAnsi="Times New Roman" w:cs="Times New Roman"/>
        </w:rPr>
      </w:pPr>
    </w:p>
    <w:p w:rsidR="00FD63E8" w:rsidRPr="00CC5066" w:rsidRDefault="00FD63E8" w:rsidP="00CC5066">
      <w:pPr>
        <w:pStyle w:val="Default"/>
        <w:jc w:val="center"/>
        <w:rPr>
          <w:b/>
          <w:i/>
          <w:sz w:val="22"/>
          <w:szCs w:val="22"/>
          <w:lang w:val="nb-NO"/>
        </w:rPr>
      </w:pPr>
      <w:r w:rsidRPr="00CC5066">
        <w:rPr>
          <w:b/>
          <w:i/>
          <w:sz w:val="22"/>
          <w:szCs w:val="22"/>
          <w:lang w:val="nb-NO"/>
        </w:rPr>
        <w:t>Abstrak</w:t>
      </w:r>
    </w:p>
    <w:p w:rsidR="00DE2294" w:rsidRPr="004F708A" w:rsidRDefault="00DE2294" w:rsidP="00FD63E8">
      <w:pPr>
        <w:pStyle w:val="Default"/>
        <w:jc w:val="both"/>
        <w:rPr>
          <w:b/>
          <w:lang w:val="nb-NO"/>
        </w:rPr>
      </w:pPr>
    </w:p>
    <w:p w:rsidR="00E941A8" w:rsidRPr="00CC5066" w:rsidRDefault="00106A4B" w:rsidP="00CC5066">
      <w:pPr>
        <w:spacing w:after="0" w:line="240" w:lineRule="auto"/>
        <w:ind w:firstLine="720"/>
        <w:jc w:val="both"/>
        <w:rPr>
          <w:rFonts w:ascii="Times New Roman" w:hAnsi="Times New Roman"/>
          <w:i/>
        </w:rPr>
      </w:pPr>
      <w:r w:rsidRPr="00CC5066">
        <w:rPr>
          <w:rFonts w:ascii="Times New Roman" w:hAnsi="Times New Roman"/>
          <w:i/>
        </w:rPr>
        <w:t>Banyak hal yang sudah dilakukan pihak manajemen dalam sebuah organisasi sebagai upaya meningkatkan kualitas Sumber Daya Manusia, diantaranya kantor KPU kota Payakumbuh</w:t>
      </w:r>
      <w:r w:rsidR="00CC5066" w:rsidRPr="00CC5066">
        <w:rPr>
          <w:rFonts w:ascii="Times New Roman" w:hAnsi="Times New Roman"/>
          <w:i/>
        </w:rPr>
        <w:t xml:space="preserve"> yang terdiri dari Pegawai daerah, organik, dan tenaga kontrak</w:t>
      </w:r>
      <w:r w:rsidRPr="00CC5066">
        <w:rPr>
          <w:rFonts w:ascii="Times New Roman" w:hAnsi="Times New Roman"/>
          <w:i/>
        </w:rPr>
        <w:t>,</w:t>
      </w:r>
      <w:r w:rsidR="00CC5066" w:rsidRPr="00CC5066">
        <w:rPr>
          <w:rFonts w:ascii="Times New Roman" w:hAnsi="Times New Roman"/>
          <w:i/>
        </w:rPr>
        <w:t xml:space="preserve"> akan tetapi secara keseluruhan mempunyai peran beragam dalam menciptakan kualitas pekerjaan yang telah ditentukan dan diatur dalam undang-undang dan perundangan. </w:t>
      </w:r>
      <w:r w:rsidR="00E941A8" w:rsidRPr="00CC5066">
        <w:rPr>
          <w:rFonts w:ascii="Times New Roman" w:hAnsi="Times New Roman"/>
          <w:i/>
        </w:rPr>
        <w:t xml:space="preserve">Dalam penelitian </w:t>
      </w:r>
      <w:r w:rsidR="00CC5066" w:rsidRPr="00CC5066">
        <w:rPr>
          <w:rFonts w:ascii="Times New Roman" w:hAnsi="Times New Roman"/>
          <w:i/>
        </w:rPr>
        <w:t>i</w:t>
      </w:r>
      <w:r w:rsidR="00E941A8" w:rsidRPr="00CC5066">
        <w:rPr>
          <w:rFonts w:ascii="Times New Roman" w:hAnsi="Times New Roman"/>
          <w:i/>
        </w:rPr>
        <w:t xml:space="preserve">ni digunakan metode sebagai berikut: penelitian perpustakaan, penelitian lapangan dan penelitian laboratorium. Dari penelitian ini dihasilkan sistem informasi </w:t>
      </w:r>
      <w:r w:rsidR="00CC5066" w:rsidRPr="00CC5066">
        <w:rPr>
          <w:rFonts w:ascii="Times New Roman" w:hAnsi="Times New Roman"/>
          <w:i/>
        </w:rPr>
        <w:t>penilaian performance pegawai secara keseluruhan p</w:t>
      </w:r>
      <w:r w:rsidR="00E941A8" w:rsidRPr="00CC5066">
        <w:rPr>
          <w:rFonts w:ascii="Times New Roman" w:hAnsi="Times New Roman"/>
          <w:i/>
        </w:rPr>
        <w:t xml:space="preserve">ada kantor KPU Kota Payakumbuh, dimana dengan sistem ini </w:t>
      </w:r>
      <w:r w:rsidR="00CC5066" w:rsidRPr="00CC5066">
        <w:rPr>
          <w:rFonts w:ascii="Times New Roman" w:hAnsi="Times New Roman"/>
          <w:i/>
        </w:rPr>
        <w:t>melibatkan atasan, komisioner, pegawai PNS maupun tenaga kontrak serta tugas dan tanggung jawabnya</w:t>
      </w:r>
      <w:r w:rsidR="00E941A8" w:rsidRPr="00CC5066">
        <w:rPr>
          <w:rFonts w:ascii="Times New Roman" w:hAnsi="Times New Roman"/>
          <w:i/>
        </w:rPr>
        <w:t>, mempermudah dalam pembuatan laporan penilaian prestasi kerja pegawai sistem komputerisasi lebih afektif dan efisien serta mempunyai nilai tambah bila dibanding dengan sistem manual.</w:t>
      </w:r>
    </w:p>
    <w:p w:rsidR="00E941A8" w:rsidRPr="00CC5066" w:rsidRDefault="00E941A8" w:rsidP="00E941A8">
      <w:pPr>
        <w:spacing w:after="0" w:line="240" w:lineRule="auto"/>
        <w:jc w:val="both"/>
        <w:rPr>
          <w:rFonts w:ascii="Times New Roman" w:hAnsi="Times New Roman"/>
          <w:i/>
        </w:rPr>
      </w:pPr>
    </w:p>
    <w:p w:rsidR="00E941A8" w:rsidRPr="00CC5066" w:rsidRDefault="00E941A8" w:rsidP="00E941A8">
      <w:pPr>
        <w:spacing w:after="0" w:line="480" w:lineRule="auto"/>
        <w:jc w:val="both"/>
        <w:rPr>
          <w:i/>
        </w:rPr>
      </w:pPr>
      <w:r w:rsidRPr="00CC5066">
        <w:rPr>
          <w:rFonts w:ascii="Times New Roman" w:hAnsi="Times New Roman"/>
          <w:i/>
        </w:rPr>
        <w:t xml:space="preserve">Kata Kunci : </w:t>
      </w:r>
      <w:r w:rsidR="00CC5066" w:rsidRPr="00CC5066">
        <w:rPr>
          <w:rFonts w:ascii="Times New Roman" w:hAnsi="Times New Roman"/>
          <w:i/>
        </w:rPr>
        <w:t xml:space="preserve">Performance, </w:t>
      </w:r>
      <w:r w:rsidRPr="00CC5066">
        <w:rPr>
          <w:rFonts w:ascii="Times New Roman" w:hAnsi="Times New Roman"/>
          <w:i/>
        </w:rPr>
        <w:t>Efektif, Efisien, Kesalahan, Manual dan Penilaian</w:t>
      </w:r>
    </w:p>
    <w:p w:rsidR="00FD63E8" w:rsidRDefault="00FD63E8" w:rsidP="00804F99">
      <w:pPr>
        <w:spacing w:after="0" w:line="240" w:lineRule="auto"/>
        <w:jc w:val="center"/>
        <w:rPr>
          <w:rFonts w:ascii="Times New Roman" w:hAnsi="Times New Roman" w:cs="Times New Roman"/>
        </w:rPr>
      </w:pPr>
    </w:p>
    <w:p w:rsidR="00804F99" w:rsidRPr="00804F99" w:rsidRDefault="00804F99" w:rsidP="00804F99">
      <w:pPr>
        <w:spacing w:after="0" w:line="240" w:lineRule="auto"/>
        <w:jc w:val="center"/>
        <w:rPr>
          <w:rFonts w:ascii="Times New Roman" w:hAnsi="Times New Roman" w:cs="Times New Roman"/>
        </w:rPr>
        <w:sectPr w:rsidR="00804F99" w:rsidRPr="00804F99" w:rsidSect="00DE2294">
          <w:footerReference w:type="default" r:id="rId8"/>
          <w:pgSz w:w="12240" w:h="15840"/>
          <w:pgMar w:top="1702" w:right="1701" w:bottom="1701" w:left="1620" w:header="720" w:footer="720" w:gutter="0"/>
          <w:cols w:space="720"/>
          <w:docGrid w:linePitch="360"/>
        </w:sectPr>
      </w:pPr>
    </w:p>
    <w:p w:rsidR="000A3004" w:rsidRDefault="000A3004" w:rsidP="002328B6">
      <w:pPr>
        <w:spacing w:after="0" w:line="240" w:lineRule="auto"/>
        <w:rPr>
          <w:rFonts w:ascii="Times New Roman" w:hAnsi="Times New Roman" w:cs="Times New Roman"/>
          <w:b/>
          <w:sz w:val="24"/>
          <w:szCs w:val="24"/>
        </w:rPr>
      </w:pPr>
      <w:r w:rsidRPr="002328B6">
        <w:rPr>
          <w:rFonts w:ascii="Times New Roman" w:hAnsi="Times New Roman" w:cs="Times New Roman"/>
          <w:b/>
          <w:sz w:val="24"/>
          <w:szCs w:val="24"/>
        </w:rPr>
        <w:lastRenderedPageBreak/>
        <w:t>PENDAHULUAN</w:t>
      </w:r>
    </w:p>
    <w:p w:rsidR="00590CF6" w:rsidRPr="00B56836" w:rsidRDefault="00590CF6" w:rsidP="00C2420B">
      <w:pPr>
        <w:spacing w:after="0" w:line="240" w:lineRule="auto"/>
        <w:ind w:firstLine="720"/>
        <w:jc w:val="both"/>
        <w:rPr>
          <w:rFonts w:ascii="Times New Roman" w:hAnsi="Times New Roman" w:cs="Times New Roman"/>
          <w:bCs/>
          <w:sz w:val="24"/>
          <w:szCs w:val="24"/>
        </w:rPr>
      </w:pPr>
    </w:p>
    <w:p w:rsidR="00B56836" w:rsidRPr="00B56836" w:rsidRDefault="00B56836" w:rsidP="00DD37B8">
      <w:pPr>
        <w:shd w:val="clear" w:color="auto" w:fill="F9FFEF"/>
        <w:spacing w:after="0" w:line="240" w:lineRule="auto"/>
        <w:ind w:firstLine="720"/>
        <w:jc w:val="both"/>
        <w:rPr>
          <w:rFonts w:ascii="Crafty Girls" w:eastAsia="Times New Roman" w:hAnsi="Crafty Girls" w:cs="Times New Roman"/>
        </w:rPr>
      </w:pPr>
      <w:r w:rsidRPr="00B56836">
        <w:rPr>
          <w:rFonts w:ascii="Times New Roman" w:eastAsia="Times New Roman" w:hAnsi="Times New Roman" w:cs="Times New Roman"/>
          <w:sz w:val="24"/>
          <w:szCs w:val="24"/>
          <w:lang w:val="id-ID"/>
        </w:rPr>
        <w:t>Organisasi merupakan suatu kerjasama sekelompok orang untuk mencapai tujuan bersama yang diinginkan dan mau terlibat dengan peraturan yang ada</w:t>
      </w:r>
      <w:r w:rsidR="00E16263">
        <w:rPr>
          <w:rFonts w:ascii="Times New Roman" w:eastAsia="Times New Roman" w:hAnsi="Times New Roman" w:cs="Times New Roman"/>
          <w:sz w:val="24"/>
          <w:szCs w:val="24"/>
          <w:lang w:val="id-ID"/>
        </w:rPr>
        <w:fldChar w:fldCharType="begin" w:fldLock="1"/>
      </w:r>
      <w:r w:rsidR="00DD37B8">
        <w:rPr>
          <w:rFonts w:ascii="Times New Roman" w:eastAsia="Times New Roman" w:hAnsi="Times New Roman" w:cs="Times New Roman"/>
          <w:sz w:val="24"/>
          <w:szCs w:val="24"/>
          <w:lang w:val="id-ID"/>
        </w:rPr>
        <w:instrText>ADDIN CSL_CITATION { "citationItems" : [ { "id" : "ITEM-1", "itemData" : { "DOI" : "10.1111/joms.12091", "ISBN" : "00222380", "ISSN" : "14676486", "abstract" : "In this paper, we respond to recent critiques about the state of organization theory that have characterized it as being anachronistic, overly theoretical, or lacking the right kind of theory. We argue that organization theory is extremely vibrant and highlight several areas where there are flourishing and generative developments -- institutional logics, categorization, networks, performance feedback, and strategy-as-practice. We also note the growing internationalization of organization theory as exemplified in the shifting demography of the Organization and Management Theory division at the Academy of Management as well as at the European Group on Organization Studies. As engaged organization theory supporters and scholars, we additionally argue for a more balanced appreciation of not only the weaknesses in the field, but also its strengths, and urge a re-engagement in more productive conversations about the important role of theory and theorizing.", "author" : [ { "dropping-particle" : "", "family" : "Lounsbury", "given" : "Michael", "non-dropping-particle" : "", "parse-names" : false, "suffix" : "" }, { "dropping-particle" : "", "family" : "Beckman", "given" : "Christine M.", "non-dropping-particle" : "", "parse-names" : false, "suffix" : "" } ], "container-title" : "Journal of Management Studies", "id" : "ITEM-1", "issue" : "2", "issued" : { "date-parts" : [ [ "2015" ] ] }, "page" : "288-308", "title" : "Celebrating organization theory", "type" : "article-journal", "volume" : "52" }, "uris" : [ "http://www.mendeley.com/documents/?uuid=55c82840-ee78-4adb-a37c-3b0e345d8028" ] } ], "mendeley" : { "formattedCitation" : "(Lounsbury &amp; Beckman, 2015)", "plainTextFormattedCitation" : "(Lounsbury &amp; Beckman, 2015)", "previouslyFormattedCitation" : "(Lounsbury &amp; Beckman, 2015)" }, "properties" : { "noteIndex" : 0 }, "schema" : "https://github.com/citation-style-language/schema/raw/master/csl-citation.json" }</w:instrText>
      </w:r>
      <w:r w:rsidR="00E16263">
        <w:rPr>
          <w:rFonts w:ascii="Times New Roman" w:eastAsia="Times New Roman" w:hAnsi="Times New Roman" w:cs="Times New Roman"/>
          <w:sz w:val="24"/>
          <w:szCs w:val="24"/>
          <w:lang w:val="id-ID"/>
        </w:rPr>
        <w:fldChar w:fldCharType="separate"/>
      </w:r>
      <w:r w:rsidR="00DD37B8" w:rsidRPr="00DD37B8">
        <w:rPr>
          <w:rFonts w:ascii="Times New Roman" w:eastAsia="Times New Roman" w:hAnsi="Times New Roman" w:cs="Times New Roman"/>
          <w:noProof/>
          <w:sz w:val="24"/>
          <w:szCs w:val="24"/>
          <w:lang w:val="id-ID"/>
        </w:rPr>
        <w:t>(Lounsbury &amp; Beckman, 2015)</w:t>
      </w:r>
      <w:r w:rsidR="00E16263">
        <w:rPr>
          <w:rFonts w:ascii="Times New Roman" w:eastAsia="Times New Roman" w:hAnsi="Times New Roman" w:cs="Times New Roman"/>
          <w:sz w:val="24"/>
          <w:szCs w:val="24"/>
          <w:lang w:val="id-ID"/>
        </w:rPr>
        <w:fldChar w:fldCharType="end"/>
      </w:r>
      <w:r w:rsidRPr="00B56836">
        <w:rPr>
          <w:rFonts w:ascii="Times New Roman" w:eastAsia="Times New Roman" w:hAnsi="Times New Roman" w:cs="Times New Roman"/>
          <w:sz w:val="24"/>
          <w:szCs w:val="24"/>
          <w:lang w:val="id-ID"/>
        </w:rPr>
        <w:t>.Herbert G. Hicks mengungkapkan bahwa orang masuk dalam kelompok karena harapan tercapainya harapan dan tujuan (memecahkan masalah, kebutuhan berinteraksi, bantuan kesulitan, tujuan dan nilai hidup, prestise/ status/ pengakuan keamanan)</w:t>
      </w:r>
    </w:p>
    <w:p w:rsidR="00CF337C" w:rsidRPr="00DD37B8" w:rsidRDefault="00DE2294" w:rsidP="00CF337C">
      <w:pPr>
        <w:pStyle w:val="ListParagraph"/>
        <w:spacing w:line="240" w:lineRule="auto"/>
        <w:ind w:left="0"/>
        <w:jc w:val="both"/>
        <w:rPr>
          <w:rFonts w:ascii="Times New Roman" w:hAnsi="Times New Roman" w:cs="Times New Roman"/>
          <w:sz w:val="24"/>
          <w:szCs w:val="24"/>
        </w:rPr>
      </w:pPr>
      <w:r w:rsidRPr="000F4648">
        <w:rPr>
          <w:rFonts w:ascii="Times New Roman" w:hAnsi="Times New Roman" w:cs="Times New Roman"/>
          <w:color w:val="FF0000"/>
          <w:sz w:val="24"/>
          <w:szCs w:val="24"/>
        </w:rPr>
        <w:tab/>
      </w:r>
      <w:r w:rsidR="008526D6" w:rsidRPr="00DD37B8">
        <w:rPr>
          <w:rFonts w:ascii="Times New Roman" w:hAnsi="Times New Roman" w:cs="Times New Roman"/>
          <w:sz w:val="24"/>
          <w:szCs w:val="24"/>
        </w:rPr>
        <w:t xml:space="preserve">Motivasi kerja dapat didefenisiskan sebagai suatu dorongan secara psikologis kepada seorang yang menentukan arah </w:t>
      </w:r>
      <w:r w:rsidR="00955F10">
        <w:rPr>
          <w:rFonts w:ascii="Times New Roman" w:hAnsi="Times New Roman" w:cs="Times New Roman"/>
          <w:sz w:val="24"/>
          <w:szCs w:val="24"/>
        </w:rPr>
        <w:t>dari perilaku (dir</w:t>
      </w:r>
      <w:r w:rsidR="00EE4704">
        <w:rPr>
          <w:rFonts w:ascii="Times New Roman" w:hAnsi="Times New Roman" w:cs="Times New Roman"/>
          <w:sz w:val="24"/>
          <w:szCs w:val="24"/>
        </w:rPr>
        <w:t>e</w:t>
      </w:r>
      <w:r w:rsidR="00955F10">
        <w:rPr>
          <w:rFonts w:ascii="Times New Roman" w:hAnsi="Times New Roman" w:cs="Times New Roman"/>
          <w:sz w:val="24"/>
          <w:szCs w:val="24"/>
        </w:rPr>
        <w:t>ction of beha</w:t>
      </w:r>
      <w:r w:rsidR="008526D6" w:rsidRPr="00DD37B8">
        <w:rPr>
          <w:rFonts w:ascii="Times New Roman" w:hAnsi="Times New Roman" w:cs="Times New Roman"/>
          <w:sz w:val="24"/>
          <w:szCs w:val="24"/>
        </w:rPr>
        <w:t xml:space="preserve">vior) seseorang dalam organisasi, tingkat usaha (level of effort), dan tingkat kegigihan </w:t>
      </w:r>
      <w:r w:rsidR="000F4648" w:rsidRPr="00DD37B8">
        <w:rPr>
          <w:rFonts w:ascii="Times New Roman" w:hAnsi="Times New Roman" w:cs="Times New Roman"/>
          <w:sz w:val="24"/>
          <w:szCs w:val="24"/>
        </w:rPr>
        <w:t>atau ketahanan di dalam menghadapai suatu halangan atau masalah (level of persistence) “</w:t>
      </w:r>
      <w:r w:rsidR="00E16263" w:rsidRPr="00DD37B8">
        <w:rPr>
          <w:rFonts w:ascii="Times New Roman" w:hAnsi="Times New Roman" w:cs="Times New Roman"/>
          <w:sz w:val="24"/>
          <w:szCs w:val="24"/>
        </w:rPr>
        <w:fldChar w:fldCharType="begin" w:fldLock="1"/>
      </w:r>
      <w:r w:rsidR="005D55AC" w:rsidRPr="00DD37B8">
        <w:rPr>
          <w:rFonts w:ascii="Times New Roman" w:hAnsi="Times New Roman" w:cs="Times New Roman"/>
          <w:sz w:val="24"/>
          <w:szCs w:val="24"/>
        </w:rPr>
        <w:instrText>ADDIN CSL_CITATION { "citationItems" : [ { "id" : "ITEM-1", "itemData" : { "author" : [ { "dropping-particle" : "", "family" : "Agusta", "given" : "Leonando", "non-dropping-particle" : "", "parse-names" : false, "suffix" : "" }, { "dropping-particle" : "", "family" : "Sutanto", "given" : "Madiono", "non-dropping-particle" : "", "parse-names" : false, "suffix" : "" }, { "dropping-particle" : "", "family" : "Bisnis", "given" : "Program Manajemen", "non-dropping-particle" : "", "parse-names" : false, "suffix" : "" }, { "dropping-particle" : "", "family" : "Manajemen", "given" : "Program Studi", "non-dropping-particle" : "", "parse-names" : false, "suffix" : "" }, { "dropping-particle" : "", "family" : "Petra", "given" : "Universitas Kristen", "non-dropping-particle" : "", "parse-names" : false, "suffix" : "" }, { "dropping-particle" : "", "family" : "Siwalankerto", "given" : "Jl", "non-dropping-particle" : "", "parse-names" : false, "suffix" : "" } ], "container-title" : "Agora", "id" : "ITEM-1", "issue" : "3", "issued" : { "date-parts" : [ [ "2013" ] ] }, "title" : "Pengaruh Pelatihan dan Motivasi Kerja Terhadap Kinerja Karyawan CV Haragon Surabaya", "type" : "article-journal", "volume" : "1" }, "uris" : [ "http://www.mendeley.com/documents/?uuid=8af9e603-b175-498a-96bd-225f45a3d124", "http://www.mendeley.com/documents/?uuid=eeb594ce-232c-48b2-aa89-4da5fff64a4f" ] } ], "mendeley" : { "formattedCitation" : "(Agusta et al., 2013)", "plainTextFormattedCitation" : "(Agusta et al., 2013)", "previouslyFormattedCitation" : "(Agusta et al., 2013)" }, "properties" : { "noteIndex" : 0 }, "schema" : "https://github.com/citation-style-language/schema/raw/master/csl-citation.json" }</w:instrText>
      </w:r>
      <w:r w:rsidR="00E16263" w:rsidRPr="00DD37B8">
        <w:rPr>
          <w:rFonts w:ascii="Times New Roman" w:hAnsi="Times New Roman" w:cs="Times New Roman"/>
          <w:sz w:val="24"/>
          <w:szCs w:val="24"/>
        </w:rPr>
        <w:fldChar w:fldCharType="separate"/>
      </w:r>
      <w:r w:rsidR="002F7C5A" w:rsidRPr="00DD37B8">
        <w:rPr>
          <w:rFonts w:ascii="Times New Roman" w:hAnsi="Times New Roman" w:cs="Times New Roman"/>
          <w:noProof/>
          <w:sz w:val="24"/>
          <w:szCs w:val="24"/>
        </w:rPr>
        <w:t>(Agusta et al., 2013)</w:t>
      </w:r>
      <w:r w:rsidR="00E16263" w:rsidRPr="00DD37B8">
        <w:rPr>
          <w:rFonts w:ascii="Times New Roman" w:hAnsi="Times New Roman" w:cs="Times New Roman"/>
          <w:sz w:val="24"/>
          <w:szCs w:val="24"/>
        </w:rPr>
        <w:fldChar w:fldCharType="end"/>
      </w:r>
      <w:r w:rsidR="0092311F" w:rsidRPr="00DD37B8">
        <w:rPr>
          <w:rFonts w:ascii="Times New Roman" w:hAnsi="Times New Roman" w:cs="Times New Roman"/>
          <w:sz w:val="24"/>
          <w:szCs w:val="24"/>
        </w:rPr>
        <w:t>.</w:t>
      </w:r>
    </w:p>
    <w:p w:rsidR="00CF337C" w:rsidRPr="00DD37B8" w:rsidRDefault="00CF337C" w:rsidP="00CF337C">
      <w:pPr>
        <w:pStyle w:val="ListParagraph"/>
        <w:spacing w:line="240" w:lineRule="auto"/>
        <w:ind w:left="0" w:firstLine="709"/>
        <w:jc w:val="both"/>
        <w:rPr>
          <w:rFonts w:ascii="Times New Roman" w:hAnsi="Times New Roman" w:cs="Times New Roman"/>
          <w:sz w:val="24"/>
          <w:szCs w:val="24"/>
        </w:rPr>
      </w:pPr>
      <w:r w:rsidRPr="00DD37B8">
        <w:rPr>
          <w:rFonts w:ascii="Times New Roman" w:hAnsi="Times New Roman" w:cs="Times New Roman"/>
          <w:sz w:val="24"/>
          <w:szCs w:val="24"/>
        </w:rPr>
        <w:t>Penilaian prestasi kerja karyawan merupak</w:t>
      </w:r>
      <w:r w:rsidR="00955F10">
        <w:rPr>
          <w:rFonts w:ascii="Times New Roman" w:hAnsi="Times New Roman" w:cs="Times New Roman"/>
          <w:sz w:val="24"/>
          <w:szCs w:val="24"/>
        </w:rPr>
        <w:t>an proses untuk mengukur prestas</w:t>
      </w:r>
      <w:r w:rsidRPr="00DD37B8">
        <w:rPr>
          <w:rFonts w:ascii="Times New Roman" w:hAnsi="Times New Roman" w:cs="Times New Roman"/>
          <w:sz w:val="24"/>
          <w:szCs w:val="24"/>
        </w:rPr>
        <w:t xml:space="preserve">i </w:t>
      </w:r>
      <w:r w:rsidRPr="00DD37B8">
        <w:rPr>
          <w:rFonts w:ascii="Times New Roman" w:hAnsi="Times New Roman" w:cs="Times New Roman"/>
          <w:sz w:val="24"/>
          <w:szCs w:val="24"/>
        </w:rPr>
        <w:lastRenderedPageBreak/>
        <w:t xml:space="preserve">kerja karyawan berdasarkan peraturan yang telah ditetapkan , dengan cara membandingkan sasaran (hasil kerja) dengan persyaratan deskripsi pekerjaan yaitu  standar pekerjaan yang telsh ditetspksn selama periode tertentu </w:t>
      </w:r>
      <w:r w:rsidR="00E16263" w:rsidRPr="00DD37B8">
        <w:rPr>
          <w:rFonts w:ascii="Times New Roman" w:hAnsi="Times New Roman" w:cs="Times New Roman"/>
          <w:sz w:val="24"/>
          <w:szCs w:val="24"/>
        </w:rPr>
        <w:fldChar w:fldCharType="begin" w:fldLock="1"/>
      </w:r>
      <w:r w:rsidR="005D55AC" w:rsidRPr="00DD37B8">
        <w:rPr>
          <w:rFonts w:ascii="Times New Roman" w:hAnsi="Times New Roman" w:cs="Times New Roman"/>
          <w:sz w:val="24"/>
          <w:szCs w:val="24"/>
        </w:rPr>
        <w:instrText>ADDIN CSL_CITATION { "citationItems" : [ { "id" : "ITEM-1", "itemData" : { "author" : [ { "dropping-particle" : "", "family" : "Purwaningrum", "given" : "Erlinda Listyanti", "non-dropping-particle" : "", "parse-names" : false, "suffix" : "" }, { "dropping-particle" : "Al", "family" : "Musadieq", "given" : "M", "non-dropping-particle" : "", "parse-names" : false, "suffix" : "" } ], "container-title" : "Administrasi Bisnis (JAB)", "id" : "ITEM-1", "issue" : "2", "issued" : { "date-parts" : [ [ "2014" ] ] }, "page" : "1-10", "title" : "Pengaruh Penilaian Kinerja Terhadap Semangat Kerja (Studi pada Karyawan Tetap PT.aggiomultimex)", "type" : "article-journal", "volume" : "8" }, "uris" : [ "http://www.mendeley.com/documents/?uuid=a6932c73-854c-4952-86e0-e3244ec8dd97", "http://www.mendeley.com/documents/?uuid=d39dc527-7528-433c-b8eb-3e370f90b196" ] } ], "mendeley" : { "formattedCitation" : "(Purwaningrum &amp; Musadieq, 2014)", "plainTextFormattedCitation" : "(Purwaningrum &amp; Musadieq, 2014)", "previouslyFormattedCitation" : "(Purwaningrum &amp; Musadieq, 2014)" }, "properties" : { "noteIndex" : 0 }, "schema" : "https://github.com/citation-style-language/schema/raw/master/csl-citation.json" }</w:instrText>
      </w:r>
      <w:r w:rsidR="00E16263" w:rsidRPr="00DD37B8">
        <w:rPr>
          <w:rFonts w:ascii="Times New Roman" w:hAnsi="Times New Roman" w:cs="Times New Roman"/>
          <w:sz w:val="24"/>
          <w:szCs w:val="24"/>
        </w:rPr>
        <w:fldChar w:fldCharType="separate"/>
      </w:r>
      <w:r w:rsidRPr="00DD37B8">
        <w:rPr>
          <w:rFonts w:ascii="Times New Roman" w:hAnsi="Times New Roman" w:cs="Times New Roman"/>
          <w:noProof/>
          <w:sz w:val="24"/>
          <w:szCs w:val="24"/>
        </w:rPr>
        <w:t>(Purwaningrum &amp; Musadieq, 2014)</w:t>
      </w:r>
      <w:r w:rsidR="00E16263" w:rsidRPr="00DD37B8">
        <w:rPr>
          <w:rFonts w:ascii="Times New Roman" w:hAnsi="Times New Roman" w:cs="Times New Roman"/>
          <w:sz w:val="24"/>
          <w:szCs w:val="24"/>
        </w:rPr>
        <w:fldChar w:fldCharType="end"/>
      </w:r>
    </w:p>
    <w:p w:rsidR="00CF337C" w:rsidRPr="00DD37B8" w:rsidRDefault="00CF337C" w:rsidP="00CF337C">
      <w:pPr>
        <w:spacing w:line="240" w:lineRule="auto"/>
        <w:ind w:firstLine="720"/>
        <w:jc w:val="both"/>
        <w:rPr>
          <w:rFonts w:ascii="Times New Roman" w:hAnsi="Times New Roman" w:cs="Times New Roman"/>
          <w:bCs/>
          <w:sz w:val="24"/>
          <w:szCs w:val="24"/>
        </w:rPr>
      </w:pPr>
      <w:r w:rsidRPr="00DD37B8">
        <w:rPr>
          <w:rFonts w:ascii="Times New Roman" w:hAnsi="Times New Roman" w:cs="Times New Roman"/>
          <w:bCs/>
          <w:sz w:val="24"/>
          <w:szCs w:val="24"/>
        </w:rPr>
        <w:t>Komisi Pemilihan Umum adalah lembaga negara atau organisasi yang menyelenggarakan pemilihan umum di Indonesia, yakni meliputi Pemilihan Umum Anggota DPR/DPD/DPRD, Pemilihan Umum Presiden dan Wakil Presiden, serta Pemilihan Umum Kepala Daerah dan Wakil Kepala Daerah. Komisi Pemilihan Umum tidak dapat disejajarkan kedudukannya dengan lembaga -lembaga negara yang lain yang kewenangannya ditentukan dan diberikan oleh UUD 1945.</w:t>
      </w:r>
    </w:p>
    <w:p w:rsidR="00DE2294" w:rsidRPr="00DD37B8" w:rsidRDefault="000F4648" w:rsidP="00CF337C">
      <w:pPr>
        <w:pStyle w:val="ListParagraph"/>
        <w:spacing w:line="240" w:lineRule="auto"/>
        <w:ind w:left="0" w:firstLine="709"/>
        <w:jc w:val="both"/>
        <w:rPr>
          <w:rFonts w:ascii="Times New Roman" w:hAnsi="Times New Roman" w:cs="Times New Roman"/>
          <w:sz w:val="24"/>
          <w:szCs w:val="24"/>
        </w:rPr>
      </w:pPr>
      <w:r w:rsidRPr="00DD37B8">
        <w:rPr>
          <w:rFonts w:ascii="Times New Roman" w:hAnsi="Times New Roman" w:cs="Times New Roman"/>
          <w:sz w:val="24"/>
          <w:szCs w:val="24"/>
        </w:rPr>
        <w:t xml:space="preserve">Untuk itu </w:t>
      </w:r>
      <w:r w:rsidR="0092311F" w:rsidRPr="00DD37B8">
        <w:rPr>
          <w:rFonts w:ascii="Times New Roman" w:hAnsi="Times New Roman" w:cs="Times New Roman"/>
          <w:sz w:val="24"/>
          <w:szCs w:val="24"/>
        </w:rPr>
        <w:t>d</w:t>
      </w:r>
      <w:r w:rsidR="00DE2294" w:rsidRPr="00DD37B8">
        <w:rPr>
          <w:rFonts w:ascii="Times New Roman" w:hAnsi="Times New Roman" w:cs="Times New Roman"/>
          <w:sz w:val="24"/>
          <w:szCs w:val="24"/>
        </w:rPr>
        <w:t xml:space="preserve">alam menumbuhkan </w:t>
      </w:r>
      <w:r w:rsidR="0051615E" w:rsidRPr="00DD37B8">
        <w:rPr>
          <w:rFonts w:ascii="Times New Roman" w:hAnsi="Times New Roman" w:cs="Times New Roman"/>
          <w:sz w:val="24"/>
          <w:szCs w:val="24"/>
        </w:rPr>
        <w:t xml:space="preserve">motivasi pegawai </w:t>
      </w:r>
      <w:r w:rsidR="006B43EA">
        <w:rPr>
          <w:rFonts w:ascii="Times New Roman" w:hAnsi="Times New Roman" w:cs="Times New Roman"/>
          <w:sz w:val="24"/>
          <w:szCs w:val="24"/>
        </w:rPr>
        <w:t xml:space="preserve">yang ada </w:t>
      </w:r>
      <w:r w:rsidR="0051615E" w:rsidRPr="00DD37B8">
        <w:rPr>
          <w:rFonts w:ascii="Times New Roman" w:hAnsi="Times New Roman" w:cs="Times New Roman"/>
          <w:sz w:val="24"/>
          <w:szCs w:val="24"/>
        </w:rPr>
        <w:t xml:space="preserve">dikantor KPU Kota Payakumbuh maka diperlukan </w:t>
      </w:r>
      <w:r w:rsidR="00DE2294" w:rsidRPr="00DD37B8">
        <w:rPr>
          <w:rFonts w:ascii="Times New Roman" w:hAnsi="Times New Roman" w:cs="Times New Roman"/>
          <w:sz w:val="24"/>
          <w:szCs w:val="24"/>
        </w:rPr>
        <w:t xml:space="preserve">Penilaian </w:t>
      </w:r>
      <w:r w:rsidR="006E5E03">
        <w:rPr>
          <w:rFonts w:ascii="Times New Roman" w:hAnsi="Times New Roman" w:cs="Times New Roman"/>
          <w:sz w:val="24"/>
          <w:szCs w:val="24"/>
        </w:rPr>
        <w:lastRenderedPageBreak/>
        <w:t>performance</w:t>
      </w:r>
      <w:r w:rsidR="0051615E" w:rsidRPr="00DD37B8">
        <w:rPr>
          <w:rFonts w:ascii="Times New Roman" w:hAnsi="Times New Roman" w:cs="Times New Roman"/>
          <w:sz w:val="24"/>
          <w:szCs w:val="24"/>
        </w:rPr>
        <w:t xml:space="preserve"> pegawai </w:t>
      </w:r>
      <w:r w:rsidR="006E5E03">
        <w:rPr>
          <w:rFonts w:ascii="Times New Roman" w:hAnsi="Times New Roman" w:cs="Times New Roman"/>
          <w:sz w:val="24"/>
          <w:szCs w:val="24"/>
        </w:rPr>
        <w:t xml:space="preserve">secara keseluruhan meliputi; komisioner sebagai pemangku kebijakan, pegawai daerah, organik dan tenaga kontrak </w:t>
      </w:r>
      <w:r w:rsidR="0051615E" w:rsidRPr="00DD37B8">
        <w:rPr>
          <w:rFonts w:ascii="Times New Roman" w:hAnsi="Times New Roman" w:cs="Times New Roman"/>
          <w:sz w:val="24"/>
          <w:szCs w:val="24"/>
        </w:rPr>
        <w:t xml:space="preserve">yang nantinya </w:t>
      </w:r>
      <w:r w:rsidR="00DE2294" w:rsidRPr="00DD37B8">
        <w:rPr>
          <w:rFonts w:ascii="Times New Roman" w:hAnsi="Times New Roman" w:cs="Times New Roman"/>
          <w:sz w:val="24"/>
          <w:szCs w:val="24"/>
        </w:rPr>
        <w:t>diharapkan dapa</w:t>
      </w:r>
      <w:r w:rsidR="0051615E" w:rsidRPr="00DD37B8">
        <w:rPr>
          <w:rFonts w:ascii="Times New Roman" w:hAnsi="Times New Roman" w:cs="Times New Roman"/>
          <w:sz w:val="24"/>
          <w:szCs w:val="24"/>
        </w:rPr>
        <w:t>t memberikan dampak positif bagi kantor KPU Kota Payakumbuh.</w:t>
      </w:r>
      <w:r w:rsidR="00136EEB" w:rsidRPr="00DD37B8">
        <w:rPr>
          <w:rFonts w:ascii="Times New Roman" w:hAnsi="Times New Roman" w:cs="Times New Roman"/>
          <w:sz w:val="24"/>
          <w:szCs w:val="24"/>
        </w:rPr>
        <w:t>Penilaian kinerja merupakan bagian penting dari seluruh proses kegiatan pegawai yang bersangkutan.</w:t>
      </w:r>
    </w:p>
    <w:p w:rsidR="00DE2294" w:rsidRPr="00DD37B8" w:rsidRDefault="00DE2294" w:rsidP="0046458F">
      <w:pPr>
        <w:pStyle w:val="ListParagraph"/>
        <w:spacing w:line="240" w:lineRule="auto"/>
        <w:ind w:left="0" w:firstLine="709"/>
        <w:jc w:val="both"/>
        <w:rPr>
          <w:rFonts w:ascii="Times New Roman" w:hAnsi="Times New Roman" w:cs="Times New Roman"/>
          <w:sz w:val="24"/>
          <w:szCs w:val="24"/>
        </w:rPr>
      </w:pPr>
      <w:r w:rsidRPr="00DD37B8">
        <w:rPr>
          <w:rFonts w:ascii="Times New Roman" w:hAnsi="Times New Roman" w:cs="Times New Roman"/>
          <w:sz w:val="24"/>
          <w:szCs w:val="24"/>
        </w:rPr>
        <w:t>Untuk mencapai obyektifitas penilaian prestasi kerja pegawai, diperlukan parameter penilaian sebagai ukuran dan standar penilaian has</w:t>
      </w:r>
      <w:r w:rsidR="006B43EA">
        <w:rPr>
          <w:rFonts w:ascii="Times New Roman" w:hAnsi="Times New Roman" w:cs="Times New Roman"/>
          <w:sz w:val="24"/>
          <w:szCs w:val="24"/>
        </w:rPr>
        <w:t xml:space="preserve">il kerja yang nyata dan terukur. </w:t>
      </w:r>
      <w:r w:rsidRPr="00DD37B8">
        <w:rPr>
          <w:rFonts w:ascii="Times New Roman" w:hAnsi="Times New Roman" w:cs="Times New Roman"/>
          <w:sz w:val="24"/>
          <w:szCs w:val="24"/>
        </w:rPr>
        <w:t xml:space="preserve">Oleh karena itu penilaian prestasi kerja secara sistematik menggabungkan antara penetapan Sasaran Kerja Pegawai dengan penilaian proses pelaksanaan pekerjaan yang tercermin dalam perilaku kerja </w:t>
      </w:r>
      <w:r w:rsidR="006B43EA">
        <w:rPr>
          <w:rFonts w:ascii="Times New Roman" w:hAnsi="Times New Roman" w:cs="Times New Roman"/>
          <w:sz w:val="24"/>
          <w:szCs w:val="24"/>
        </w:rPr>
        <w:t xml:space="preserve">yang </w:t>
      </w:r>
      <w:r w:rsidRPr="00DD37B8">
        <w:rPr>
          <w:rFonts w:ascii="Times New Roman" w:hAnsi="Times New Roman" w:cs="Times New Roman"/>
          <w:sz w:val="24"/>
          <w:szCs w:val="24"/>
        </w:rPr>
        <w:t>produkti</w:t>
      </w:r>
      <w:r w:rsidR="006B43EA">
        <w:rPr>
          <w:rFonts w:ascii="Times New Roman" w:hAnsi="Times New Roman" w:cs="Times New Roman"/>
          <w:sz w:val="24"/>
          <w:szCs w:val="24"/>
        </w:rPr>
        <w:t>f.</w:t>
      </w:r>
    </w:p>
    <w:p w:rsidR="00DD37B8" w:rsidRDefault="00DD37B8" w:rsidP="00DD37B8">
      <w:pPr>
        <w:ind w:firstLine="720"/>
        <w:jc w:val="both"/>
        <w:rPr>
          <w:rFonts w:ascii="Times New Roman" w:hAnsi="Times New Roman" w:cs="Times New Roman"/>
          <w:sz w:val="24"/>
          <w:szCs w:val="24"/>
        </w:rPr>
      </w:pPr>
      <w:r w:rsidRPr="00837D8E">
        <w:rPr>
          <w:rFonts w:ascii="Times New Roman" w:hAnsi="Times New Roman" w:cs="Times New Roman"/>
          <w:sz w:val="24"/>
          <w:szCs w:val="24"/>
        </w:rPr>
        <w:t>“Sistem adalah kumpulan dari komponen-komponen yang saling berhubungan yang saling berinteraksi untuk melakukan suatu tug</w:t>
      </w:r>
      <w:r>
        <w:rPr>
          <w:rFonts w:ascii="Times New Roman" w:hAnsi="Times New Roman" w:cs="Times New Roman"/>
          <w:sz w:val="24"/>
          <w:szCs w:val="24"/>
        </w:rPr>
        <w:t>as untuk mencapai suatu tujuan”</w:t>
      </w:r>
      <w:r w:rsidR="00E16263">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"10.1002/047174882X", "ISBN" : "9780471241959", "ISSN" : "15579654", "PMID" : "20660925", "abstract" : "Following a brief introduction and overview, early chapters cover the basic algebraic relationships of entropy, relative entropy and mutual information, AEP, entropy rates of stochastics processes and data compression, duality of data compression and the growth rate of wealth. Later chapters explore Kolmogorov complexity, channel capacity, differential entropy, the capacity of the fundamental Gaussian channel, the relationship between information theory and statistics, rate distortion and network information theories. The final two chapters examine the stock market and inequalities in information theory. In many cases the authors actually describe the properties of the solutions before the presented problems.", "author" : [ { "dropping-particle" : "", "family" : "Cover", "given" : "Thomas M.", "non-dropping-particle" : "", "parse-names" : false, "suffix" : "" }, { "dropping-particle" : "", "family" : "Thomas", "given" : "Joy A.", "non-dropping-particle" : "", "parse-names" : false, "suffix" : "" } ], "container-title" : "Elements of Information Theory", "id" : "ITEM-1", "issued" : { "date-parts" : [ [ "2005" ] ] }, "number-of-pages" : "1-748", "title" : "Elements of Information Theory", "type" : "book" }, "uris" : [ "http://www.mendeley.com/documents/?uuid=ee5a68e4-4b2d-4ceb-9cd8-fdae3a38d301" ] } ], "mendeley" : { "formattedCitation" : "(Cover &amp; Thomas, 2005)", "plainTextFormattedCitation" : "(Cover &amp; Thomas, 2005)", "previouslyFormattedCitation" : "(Cover &amp; Thomas, 2005)" }, "properties" : { "noteIndex" : 0 }, "schema" : "https://github.com/citation-style-language/schema/raw/master/csl-citation.json" }</w:instrText>
      </w:r>
      <w:r w:rsidR="00E16263">
        <w:rPr>
          <w:rFonts w:ascii="Times New Roman" w:hAnsi="Times New Roman" w:cs="Times New Roman"/>
          <w:sz w:val="24"/>
          <w:szCs w:val="24"/>
        </w:rPr>
        <w:fldChar w:fldCharType="separate"/>
      </w:r>
      <w:r w:rsidRPr="00B3086E">
        <w:rPr>
          <w:rFonts w:ascii="Times New Roman" w:hAnsi="Times New Roman" w:cs="Times New Roman"/>
          <w:noProof/>
          <w:sz w:val="24"/>
          <w:szCs w:val="24"/>
        </w:rPr>
        <w:t>(Cover &amp; Thomas, 2005)</w:t>
      </w:r>
      <w:r w:rsidR="00E16263">
        <w:rPr>
          <w:rFonts w:ascii="Times New Roman" w:hAnsi="Times New Roman" w:cs="Times New Roman"/>
          <w:sz w:val="24"/>
          <w:szCs w:val="24"/>
        </w:rPr>
        <w:fldChar w:fldCharType="end"/>
      </w:r>
      <w:r>
        <w:rPr>
          <w:rFonts w:ascii="Times New Roman" w:hAnsi="Times New Roman" w:cs="Times New Roman"/>
          <w:sz w:val="24"/>
          <w:szCs w:val="24"/>
        </w:rPr>
        <w:t xml:space="preserve"> Sistem</w:t>
      </w:r>
      <w:r w:rsidRPr="00837D8E">
        <w:rPr>
          <w:rFonts w:ascii="Times New Roman" w:hAnsi="Times New Roman" w:cs="Times New Roman"/>
          <w:sz w:val="24"/>
          <w:szCs w:val="24"/>
        </w:rPr>
        <w:t xml:space="preserve"> adalah kumpulan komponen yang saling berhubungan dengan batasan yang jelas, dan bekerja sama untuk mencapai tujuan dengan menerima input dan menghasilkan output dalam suatu proses transformasi yang terorganisasi. </w:t>
      </w:r>
      <w:r w:rsidR="00E16263">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"ISBN" : "9781285608495", "abstract" : "Summary: Discover exciting \"behind-the-scenes\" opportunities and challenges in technology today with Schwalbe's unique INFORMATION TECHNOLOGY PROJECT MANAGEMENT, 7E. This one-of-a-kind book demonstrates the principles distinctive to managing information technology that extend well beyond standard project management requirements. No book offers more up-to-the minute insights and software tools for information project management success, including updates that reflect the latest PMBOK\u00ae Guide, Fifth edition. The book weaves today's theory with successful practices for an understandable, integrated presentation that focuses on the concepts, tools, and techniques that are most effective today. Inormation technology project management is the only book to apply all ten project management knowledge areas to technology projects. You master skills in project integration, scope, time, cost, quality, human resource, communications, risk, procurement, and stakeholder management as well as all five process groups-initiating, planning, executing, monitoring and controlling, and closing. Intriguing examples from familiar companies featured in today's news, a new Agile case, opportunities with MindView 4 Business software, and a new chapter on project stakeholder management further ensure you are equipped to manage information technology projects with success -- Book Jacket. Introduction to project management -- The project management and information technology context -- The project management process groups: a case study -- Project integration management -- Project scope management -- Project time management -- Project cost management -- Project quality management -- Project human resource management -- Project communications management -- Project risk management -- Project procurement management -- Project stakeholder management -- Guide to using Microsoft Project 2010.", "author" : [ { "dropping-particle" : "", "family" : "Schwalbe", "given" : "Kathy", "non-dropping-particle" : "", "parse-names" : false, "suffix" : "" } ], "container-title" : "Course Tecnhnology", "id" : "ITEM-1", "issued" : { "date-parts" : [ [ "2014" ] ] }, "page" : "1-527", "title" : "Information Technology Project Management", "type" : "article-journal" }, "uris" : [ "http://www.mendeley.com/documents/?uuid=2df464ef-b4aa-482f-88d9-724e7c0900c3" ] } ], "mendeley" : { "formattedCitation" : "(Schwalbe, 2014)", "plainTextFormattedCitation" : "(Schwalbe, 2014)", "previouslyFormattedCitation" : "(Schwalbe, 2014)" }, "properties" : { "noteIndex" : 0 }, "schema" : "https://github.com/citation-style-language/schema/raw/master/csl-citation.json" }</w:instrText>
      </w:r>
      <w:r w:rsidR="00E16263">
        <w:rPr>
          <w:rFonts w:ascii="Times New Roman" w:hAnsi="Times New Roman" w:cs="Times New Roman"/>
          <w:sz w:val="24"/>
          <w:szCs w:val="24"/>
        </w:rPr>
        <w:fldChar w:fldCharType="separate"/>
      </w:r>
      <w:r w:rsidRPr="00B3086E">
        <w:rPr>
          <w:rFonts w:ascii="Times New Roman" w:hAnsi="Times New Roman" w:cs="Times New Roman"/>
          <w:noProof/>
          <w:sz w:val="24"/>
          <w:szCs w:val="24"/>
        </w:rPr>
        <w:t>(Schwalbe, 2014)</w:t>
      </w:r>
      <w:r w:rsidR="00E16263">
        <w:rPr>
          <w:rFonts w:ascii="Times New Roman" w:hAnsi="Times New Roman" w:cs="Times New Roman"/>
          <w:sz w:val="24"/>
          <w:szCs w:val="24"/>
        </w:rPr>
        <w:fldChar w:fldCharType="end"/>
      </w:r>
      <w:r w:rsidRPr="00837D8E">
        <w:rPr>
          <w:rFonts w:ascii="Times New Roman" w:hAnsi="Times New Roman" w:cs="Times New Roman"/>
          <w:sz w:val="24"/>
          <w:szCs w:val="24"/>
        </w:rPr>
        <w:t>Dalam sistem terdapat 3 komponen</w:t>
      </w:r>
      <w:r>
        <w:rPr>
          <w:rFonts w:ascii="Times New Roman" w:hAnsi="Times New Roman" w:cs="Times New Roman"/>
          <w:sz w:val="24"/>
          <w:szCs w:val="24"/>
        </w:rPr>
        <w:t xml:space="preserve"> dasar yang terdapat didalamnya </w:t>
      </w:r>
      <w:r w:rsidRPr="00837D8E">
        <w:rPr>
          <w:rFonts w:ascii="Times New Roman" w:hAnsi="Times New Roman" w:cs="Times New Roman"/>
          <w:sz w:val="24"/>
          <w:szCs w:val="24"/>
        </w:rPr>
        <w:t>seperti: 1. Input, memasukkan elemen-elemen (data mentah) yang akan diproses. 2. Process, proses transformasi input menjadi output. 3. Output, mengirimkan elemen-elemen (data mentah) yang telah diproses ke tujuannya.</w:t>
      </w:r>
      <w:r w:rsidR="00E16263">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"10.2307/41166497", "ISBN" : "00081256", "ISSN" : "0008-1256", "abstract" : "This article reports on business risk related to information technology (IT). While a useful investment in business, IT dependence can cause risks related to security and result in losses and negative impacts on shareholders. The article discusses how to manage this risk by identifying risk classes, creating criteria for evaluation, and designing management strategies. Information is also provided on the development of chains of accountability, IT and corporate governance, and capital spending in business.", "author" : [ { "dropping-particle" : "", "family" : "Parent", "given" : "Michael", "non-dropping-particle" : "", "parse-names" : false, "suffix" : "" }, { "dropping-particle" : "", "family" : "Reich", "given" : "Balize Horner", "non-dropping-particle" : "", "parse-names" : false, "suffix" : "" } ], "container-title" : "California Management Review", "id" : "ITEM-1", "issue" : "3", "issued" : { "date-parts" : [ [ "2009" ] ] }, "page" : "134-152", "title" : "Governing Information Technology Risk", "type" : "article-journal", "volume" : "51" }, "uris" : [ "http://www.mendeley.com/documents/?uuid=ac5e879f-7cb7-42f9-80d9-2760763fcae7" ] } ], "mendeley" : { "formattedCitation" : "(Parent &amp; Reich, 2009)", "plainTextFormattedCitation" : "(Parent &amp; Reich, 2009)", "previouslyFormattedCitation" : "(Parent &amp; Reich, 2009)" }, "properties" : { "noteIndex" : 0 }, "schema" : "https://github.com/citation-style-language/schema/raw/master/csl-citation.json" }</w:instrText>
      </w:r>
      <w:r w:rsidR="00E16263">
        <w:rPr>
          <w:rFonts w:ascii="Times New Roman" w:hAnsi="Times New Roman" w:cs="Times New Roman"/>
          <w:sz w:val="24"/>
          <w:szCs w:val="24"/>
        </w:rPr>
        <w:fldChar w:fldCharType="separate"/>
      </w:r>
      <w:r w:rsidRPr="00B3086E">
        <w:rPr>
          <w:rFonts w:ascii="Times New Roman" w:hAnsi="Times New Roman" w:cs="Times New Roman"/>
          <w:noProof/>
          <w:sz w:val="24"/>
          <w:szCs w:val="24"/>
        </w:rPr>
        <w:t>(Parent &amp; Reich, 2009)</w:t>
      </w:r>
      <w:r w:rsidR="00E16263">
        <w:rPr>
          <w:rFonts w:ascii="Times New Roman" w:hAnsi="Times New Roman" w:cs="Times New Roman"/>
          <w:sz w:val="24"/>
          <w:szCs w:val="24"/>
        </w:rPr>
        <w:fldChar w:fldCharType="end"/>
      </w:r>
      <w:r w:rsidR="00E16263">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"DOI" : "10.1016/j.ijinfomgt.2009.12.001", "ISBN" : "041555215X", "ISSN" : "02684012", "PMID" : "1800674", "abstract" : "Information management concerns the control over how information is created, acquired, organized, stored, distributed, and used as a means of promoting, efficient and effective information access, processing, and use by people and organizations. Various perspectives of information management exist. In this paper, three are presented: the organizational, library and personal perspectives. Each deals with the management of some or all of the processes involved in the information lifecycle. Each concerns itself with the management of different types of information resources. The purpose of this paper is to clearly describe what, \"information management\" is and to clarify how information management differs in regards to closely related terms. \u00a9 2009 Elsevier Ltd. All rights reserved.", "author" : [ { "dropping-particle" : "", "family" : "Detlor", "given" : "Brian", "non-dropping-particle" : "", "parse-names" : false, "suffix" : "" } ], "container-title" : "International Journal of Information Management", "id" : "ITEM-1", "issue" : "2", "issued" : { "date-parts" : [ [ "2010" ] ] }, "page" : "103-108", "title" : "Information management", "type" : "article-journal", "volume" : "30" }, "uris" : [ "http://www.mendeley.com/documents/?uuid=990d3597-9f82-4a4a-bc6e-b0ce195e37e5" ] } ], "mendeley" : { "formattedCitation" : "(Detlor, 2010)", "plainTextFormattedCitation" : "(Detlor, 2010)", "previouslyFormattedCitation" : "(Detlor, 2010)" }, "properties" : { "noteIndex" : 0 }, "schema" : "https://github.com/citation-style-language/schema/raw/master/csl-citation.json" }</w:instrText>
      </w:r>
      <w:r w:rsidR="00E16263">
        <w:rPr>
          <w:rFonts w:ascii="Times New Roman" w:hAnsi="Times New Roman" w:cs="Times New Roman"/>
          <w:sz w:val="24"/>
          <w:szCs w:val="24"/>
        </w:rPr>
        <w:fldChar w:fldCharType="separate"/>
      </w:r>
      <w:r w:rsidRPr="00B3086E">
        <w:rPr>
          <w:rFonts w:ascii="Times New Roman" w:hAnsi="Times New Roman" w:cs="Times New Roman"/>
          <w:noProof/>
          <w:sz w:val="24"/>
          <w:szCs w:val="24"/>
        </w:rPr>
        <w:t>(Detlor, 2010)</w:t>
      </w:r>
      <w:r w:rsidR="00E16263">
        <w:rPr>
          <w:rFonts w:ascii="Times New Roman" w:hAnsi="Times New Roman" w:cs="Times New Roman"/>
          <w:sz w:val="24"/>
          <w:szCs w:val="24"/>
        </w:rPr>
        <w:fldChar w:fldCharType="end"/>
      </w:r>
    </w:p>
    <w:p w:rsidR="000E0E06" w:rsidRDefault="000E0E06" w:rsidP="00DE2294">
      <w:pPr>
        <w:spacing w:line="240" w:lineRule="auto"/>
        <w:ind w:firstLine="720"/>
        <w:jc w:val="both"/>
        <w:rPr>
          <w:rFonts w:ascii="Times New Roman" w:hAnsi="Times New Roman"/>
          <w:sz w:val="24"/>
          <w:szCs w:val="24"/>
        </w:rPr>
      </w:pPr>
      <w:r w:rsidRPr="00AF2C6F">
        <w:rPr>
          <w:rFonts w:ascii="Times New Roman" w:hAnsi="Times New Roman"/>
          <w:sz w:val="24"/>
          <w:szCs w:val="24"/>
        </w:rPr>
        <w:t xml:space="preserve">Dengan diterapkan sistem yang baru, maka diharapkan kelemahan-kelemahan tersebut dapat diatasi sehingga dapat membantu dalam </w:t>
      </w:r>
      <w:r>
        <w:rPr>
          <w:rFonts w:ascii="Times New Roman" w:hAnsi="Times New Roman"/>
          <w:sz w:val="24"/>
          <w:szCs w:val="24"/>
          <w:lang w:val="id-ID"/>
        </w:rPr>
        <w:t xml:space="preserve">penilaian prestasi kerja pegawai pada </w:t>
      </w:r>
      <w:r>
        <w:rPr>
          <w:rFonts w:ascii="Times New Roman" w:hAnsi="Times New Roman"/>
          <w:sz w:val="24"/>
          <w:szCs w:val="24"/>
        </w:rPr>
        <w:t>Komisi Pemilihan Umum (KPU) Kota Payakumbuh</w:t>
      </w:r>
      <w:r w:rsidRPr="00AF2C6F">
        <w:rPr>
          <w:rFonts w:ascii="Times New Roman" w:hAnsi="Times New Roman"/>
          <w:sz w:val="24"/>
          <w:szCs w:val="24"/>
        </w:rPr>
        <w:t xml:space="preserve">. Sistem yang baru lebih </w:t>
      </w:r>
      <w:r w:rsidRPr="00AF2C6F">
        <w:rPr>
          <w:rFonts w:ascii="Times New Roman" w:hAnsi="Times New Roman"/>
          <w:sz w:val="24"/>
          <w:szCs w:val="24"/>
        </w:rPr>
        <w:lastRenderedPageBreak/>
        <w:t xml:space="preserve">mengoptimalkan penggunaan komputer, dimana komputer dijadikan alat bantu untuk menyimpan, memanipulasi dan mengolah </w:t>
      </w:r>
      <w:r>
        <w:rPr>
          <w:rFonts w:ascii="Times New Roman" w:hAnsi="Times New Roman"/>
          <w:sz w:val="24"/>
          <w:szCs w:val="24"/>
        </w:rPr>
        <w:t>d</w:t>
      </w:r>
      <w:r w:rsidRPr="00AF2C6F">
        <w:rPr>
          <w:rFonts w:ascii="Times New Roman" w:hAnsi="Times New Roman"/>
          <w:sz w:val="24"/>
          <w:szCs w:val="24"/>
        </w:rPr>
        <w:t>ata. Dalam mendesain sistem yang baru, tahapan yang harus dilalui adala</w:t>
      </w:r>
      <w:r>
        <w:rPr>
          <w:rFonts w:ascii="Times New Roman" w:hAnsi="Times New Roman"/>
          <w:sz w:val="24"/>
          <w:szCs w:val="24"/>
        </w:rPr>
        <w:t xml:space="preserve">h </w:t>
      </w:r>
      <w:r>
        <w:rPr>
          <w:rFonts w:ascii="Times New Roman" w:hAnsi="Times New Roman"/>
          <w:sz w:val="24"/>
          <w:szCs w:val="24"/>
          <w:lang w:val="id-ID"/>
        </w:rPr>
        <w:t>m</w:t>
      </w:r>
      <w:r>
        <w:rPr>
          <w:rFonts w:ascii="Times New Roman" w:hAnsi="Times New Roman"/>
          <w:sz w:val="24"/>
          <w:szCs w:val="24"/>
        </w:rPr>
        <w:t xml:space="preserve">endesain </w:t>
      </w:r>
      <w:r>
        <w:rPr>
          <w:rFonts w:ascii="Times New Roman" w:hAnsi="Times New Roman"/>
          <w:sz w:val="24"/>
          <w:szCs w:val="24"/>
          <w:lang w:val="id-ID"/>
        </w:rPr>
        <w:t>s</w:t>
      </w:r>
      <w:r>
        <w:rPr>
          <w:rFonts w:ascii="Times New Roman" w:hAnsi="Times New Roman"/>
          <w:sz w:val="24"/>
          <w:szCs w:val="24"/>
        </w:rPr>
        <w:t xml:space="preserve">istem </w:t>
      </w:r>
      <w:r>
        <w:rPr>
          <w:rFonts w:ascii="Times New Roman" w:hAnsi="Times New Roman"/>
          <w:sz w:val="24"/>
          <w:szCs w:val="24"/>
          <w:lang w:val="id-ID"/>
        </w:rPr>
        <w:t>s</w:t>
      </w:r>
      <w:r>
        <w:rPr>
          <w:rFonts w:ascii="Times New Roman" w:hAnsi="Times New Roman"/>
          <w:sz w:val="24"/>
          <w:szCs w:val="24"/>
        </w:rPr>
        <w:t xml:space="preserve">ecara </w:t>
      </w:r>
      <w:r>
        <w:rPr>
          <w:rFonts w:ascii="Times New Roman" w:hAnsi="Times New Roman"/>
          <w:sz w:val="24"/>
          <w:szCs w:val="24"/>
          <w:lang w:val="id-ID"/>
        </w:rPr>
        <w:t>u</w:t>
      </w:r>
      <w:r w:rsidRPr="00AF2C6F">
        <w:rPr>
          <w:rFonts w:ascii="Times New Roman" w:hAnsi="Times New Roman"/>
          <w:sz w:val="24"/>
          <w:szCs w:val="24"/>
        </w:rPr>
        <w:t>mum</w:t>
      </w:r>
    </w:p>
    <w:p w:rsidR="000A3004" w:rsidRDefault="002328B6" w:rsidP="002328B6">
      <w:pPr>
        <w:spacing w:after="0" w:line="240" w:lineRule="auto"/>
        <w:rPr>
          <w:rFonts w:ascii="Times New Roman" w:hAnsi="Times New Roman" w:cs="Times New Roman"/>
          <w:b/>
        </w:rPr>
      </w:pPr>
      <w:r w:rsidRPr="002328B6">
        <w:rPr>
          <w:rFonts w:ascii="Times New Roman" w:hAnsi="Times New Roman" w:cs="Times New Roman"/>
          <w:b/>
        </w:rPr>
        <w:t>METODE PENELITIAN</w:t>
      </w:r>
    </w:p>
    <w:p w:rsidR="000E0E06" w:rsidRDefault="000E0E06" w:rsidP="002328B6">
      <w:pPr>
        <w:spacing w:after="0" w:line="240" w:lineRule="auto"/>
        <w:rPr>
          <w:rFonts w:ascii="Times New Roman" w:hAnsi="Times New Roman" w:cs="Times New Roman"/>
          <w:b/>
        </w:rPr>
      </w:pPr>
    </w:p>
    <w:p w:rsidR="000E0E06" w:rsidRPr="006E5E03" w:rsidRDefault="000E0E06" w:rsidP="000E0E06">
      <w:pPr>
        <w:pStyle w:val="ListParagraph"/>
        <w:ind w:left="0" w:firstLine="720"/>
        <w:jc w:val="both"/>
        <w:rPr>
          <w:rFonts w:ascii="Times New Roman" w:hAnsi="Times New Roman"/>
          <w:color w:val="000000"/>
          <w:sz w:val="24"/>
        </w:rPr>
      </w:pPr>
      <w:r w:rsidRPr="006E5E03">
        <w:rPr>
          <w:rFonts w:ascii="Times New Roman" w:hAnsi="Times New Roman"/>
          <w:bCs/>
          <w:color w:val="000000"/>
          <w:sz w:val="24"/>
        </w:rPr>
        <w:t>Metodologi untuk Pengembangan System merupakan</w:t>
      </w:r>
      <w:r w:rsidRPr="006E5E03">
        <w:rPr>
          <w:rFonts w:ascii="Times New Roman" w:hAnsi="Times New Roman"/>
          <w:color w:val="000000"/>
          <w:sz w:val="24"/>
        </w:rPr>
        <w:t>proses standard yang digunakan team pengembang untuk menghubungkan semua langkah yang diperlukan untuk menganalisa, merancang, mengimplementasi, dan memelihara SI. Adapun metodologi yang sampai saat ini masih sesuai untuk menjadi pedoman dalam pengembangan sistem adalah SDLC.</w:t>
      </w:r>
      <w:r w:rsidRPr="006E5E03">
        <w:rPr>
          <w:rFonts w:ascii="Times New Roman" w:hAnsi="Times New Roman"/>
          <w:b/>
          <w:bCs/>
          <w:color w:val="000000"/>
          <w:sz w:val="24"/>
        </w:rPr>
        <w:t>System Development Life Cycle (SDLC)</w:t>
      </w:r>
      <w:r w:rsidRPr="006E5E03">
        <w:rPr>
          <w:rFonts w:ascii="Times New Roman" w:hAnsi="Times New Roman"/>
          <w:color w:val="000000"/>
          <w:sz w:val="24"/>
        </w:rPr>
        <w:t xml:space="preserve"> adalah metodologi yang digunakan untuk mengembangkan, memelihara, dan/atau  mengganti Sistem Informasi. Gambar 3.1 berikut  adalah bagan dari SDLC yang umum dimana terdiri atas 7 phase. Sesuai gambar sehigga SDLC juga sering disebut metodologi ‘Waterfall ‘ yang menyerupai air terjun</w:t>
      </w:r>
    </w:p>
    <w:p w:rsidR="000E0E06" w:rsidRPr="000F1D80" w:rsidRDefault="000E0E06" w:rsidP="000E0E06">
      <w:pPr>
        <w:spacing w:line="240" w:lineRule="auto"/>
        <w:ind w:firstLine="142"/>
        <w:rPr>
          <w:rFonts w:ascii="Times New Roman" w:hAnsi="Times New Roman" w:cs="Times New Roman"/>
          <w:color w:val="000000"/>
        </w:rPr>
      </w:pPr>
      <w:r>
        <w:rPr>
          <w:rFonts w:ascii="Times New Roman" w:hAnsi="Times New Roman" w:cs="Times New Roman"/>
          <w:noProof/>
          <w:color w:val="000000"/>
          <w:lang w:val="id-ID" w:eastAsia="id-ID"/>
        </w:rPr>
        <w:drawing>
          <wp:inline distT="0" distB="0" distL="0" distR="0">
            <wp:extent cx="2655417" cy="2799424"/>
            <wp:effectExtent l="0" t="0" r="0" b="127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
                    <a:srcRect/>
                    <a:stretch>
                      <a:fillRect/>
                    </a:stretch>
                  </pic:blipFill>
                  <pic:spPr bwMode="auto">
                    <a:xfrm>
                      <a:off x="0" y="0"/>
                      <a:ext cx="2677542" cy="2822749"/>
                    </a:xfrm>
                    <a:prstGeom prst="rect">
                      <a:avLst/>
                    </a:prstGeom>
                    <a:noFill/>
                    <a:ln w="9525">
                      <a:noFill/>
                      <a:miter lim="800000"/>
                      <a:headEnd/>
                      <a:tailEnd/>
                    </a:ln>
                  </pic:spPr>
                </pic:pic>
              </a:graphicData>
            </a:graphic>
          </wp:inline>
        </w:drawing>
      </w:r>
    </w:p>
    <w:p w:rsidR="000E0E06" w:rsidRDefault="000E0E06" w:rsidP="008A2F59">
      <w:pPr>
        <w:spacing w:after="0" w:line="240" w:lineRule="auto"/>
        <w:jc w:val="center"/>
        <w:rPr>
          <w:rFonts w:ascii="Times New Roman" w:hAnsi="Times New Roman" w:cs="Times New Roman"/>
          <w:b/>
        </w:rPr>
      </w:pPr>
      <w:r w:rsidRPr="000F1D80">
        <w:rPr>
          <w:rFonts w:ascii="Times New Roman" w:hAnsi="Times New Roman" w:cs="Times New Roman"/>
          <w:bCs/>
          <w:i/>
          <w:color w:val="000000"/>
        </w:rPr>
        <w:lastRenderedPageBreak/>
        <w:t>Gambar 3.1.  SDLC dengan ke-7 phasenya</w:t>
      </w:r>
    </w:p>
    <w:p w:rsidR="00DD37B8" w:rsidRDefault="00DD37B8" w:rsidP="000E0E06">
      <w:pPr>
        <w:spacing w:after="0" w:line="240" w:lineRule="auto"/>
        <w:jc w:val="both"/>
        <w:rPr>
          <w:rFonts w:ascii="Times New Roman" w:hAnsi="Times New Roman" w:cs="Times New Roman"/>
          <w:b/>
        </w:rPr>
      </w:pPr>
      <w:bookmarkStart w:id="0" w:name="_GoBack"/>
      <w:bookmarkEnd w:id="0"/>
    </w:p>
    <w:p w:rsidR="00590934" w:rsidRDefault="002328B6" w:rsidP="000E0E06">
      <w:pPr>
        <w:spacing w:after="0" w:line="240" w:lineRule="auto"/>
        <w:jc w:val="both"/>
        <w:rPr>
          <w:rFonts w:ascii="Times New Roman" w:hAnsi="Times New Roman" w:cs="Times New Roman"/>
          <w:b/>
        </w:rPr>
      </w:pPr>
      <w:r w:rsidRPr="002328B6">
        <w:rPr>
          <w:rFonts w:ascii="Times New Roman" w:hAnsi="Times New Roman" w:cs="Times New Roman"/>
          <w:b/>
        </w:rPr>
        <w:t>HASIL DAN PEMBAHASAN</w:t>
      </w:r>
    </w:p>
    <w:p w:rsidR="00B656FE" w:rsidRDefault="00B656FE" w:rsidP="002328B6">
      <w:pPr>
        <w:spacing w:after="0" w:line="240" w:lineRule="auto"/>
        <w:rPr>
          <w:rFonts w:ascii="Times New Roman" w:hAnsi="Times New Roman" w:cs="Times New Roman"/>
          <w:b/>
        </w:rPr>
      </w:pPr>
    </w:p>
    <w:p w:rsidR="000E0E06" w:rsidRPr="00AD1E3E" w:rsidRDefault="000E0E06" w:rsidP="000E0E06">
      <w:pPr>
        <w:spacing w:after="0" w:line="240" w:lineRule="auto"/>
        <w:jc w:val="both"/>
        <w:rPr>
          <w:rFonts w:ascii="Times New Roman" w:hAnsi="Times New Roman"/>
          <w:sz w:val="24"/>
          <w:szCs w:val="24"/>
        </w:rPr>
      </w:pPr>
      <w:r w:rsidRPr="00AD1E3E">
        <w:rPr>
          <w:rFonts w:ascii="Times New Roman" w:hAnsi="Times New Roman"/>
          <w:sz w:val="24"/>
          <w:szCs w:val="24"/>
        </w:rPr>
        <w:t>Dalam melakukan disain sistem baru perlu diketahui beberapa persyaratan yang akan menunjang perbaikan terhadap sistem yang sedang berjalan diantaranya yaitu :</w:t>
      </w:r>
    </w:p>
    <w:p w:rsidR="000E0E06" w:rsidRPr="00AD1E3E" w:rsidRDefault="000E0E06" w:rsidP="000E0E06">
      <w:pPr>
        <w:pStyle w:val="ListParagraph"/>
        <w:numPr>
          <w:ilvl w:val="0"/>
          <w:numId w:val="14"/>
        </w:numPr>
        <w:spacing w:after="0" w:line="240" w:lineRule="auto"/>
        <w:ind w:left="284" w:hanging="284"/>
        <w:jc w:val="both"/>
        <w:rPr>
          <w:rFonts w:ascii="Times New Roman" w:hAnsi="Times New Roman"/>
          <w:sz w:val="24"/>
          <w:szCs w:val="24"/>
        </w:rPr>
      </w:pPr>
      <w:r w:rsidRPr="00AD1E3E">
        <w:rPr>
          <w:rFonts w:ascii="Times New Roman" w:hAnsi="Times New Roman"/>
          <w:sz w:val="24"/>
          <w:szCs w:val="24"/>
        </w:rPr>
        <w:t>Adanya dokumen yang lengkap mengenai seluruh kebutuhan  sistem baru.</w:t>
      </w:r>
    </w:p>
    <w:p w:rsidR="000E0E06" w:rsidRPr="00AD1E3E" w:rsidRDefault="000E0E06" w:rsidP="000E0E06">
      <w:pPr>
        <w:pStyle w:val="ListParagraph"/>
        <w:numPr>
          <w:ilvl w:val="0"/>
          <w:numId w:val="14"/>
        </w:numPr>
        <w:spacing w:after="0" w:line="240" w:lineRule="auto"/>
        <w:ind w:left="284" w:hanging="284"/>
        <w:jc w:val="both"/>
        <w:rPr>
          <w:rFonts w:ascii="Times New Roman" w:hAnsi="Times New Roman"/>
          <w:sz w:val="24"/>
          <w:szCs w:val="24"/>
        </w:rPr>
      </w:pPr>
      <w:r w:rsidRPr="00AD1E3E">
        <w:rPr>
          <w:rFonts w:ascii="Times New Roman" w:hAnsi="Times New Roman"/>
          <w:sz w:val="24"/>
          <w:szCs w:val="24"/>
        </w:rPr>
        <w:t>Output yang dihasilkan oleh sistem baru di usahakan lebih menunjang perbaikan yang direncanakan.</w:t>
      </w:r>
    </w:p>
    <w:p w:rsidR="000E0E06" w:rsidRPr="00AD1E3E" w:rsidRDefault="000E0E06" w:rsidP="000E0E06">
      <w:pPr>
        <w:pStyle w:val="ListParagraph"/>
        <w:numPr>
          <w:ilvl w:val="0"/>
          <w:numId w:val="14"/>
        </w:numPr>
        <w:spacing w:after="0" w:line="240" w:lineRule="auto"/>
        <w:ind w:left="284" w:hanging="284"/>
        <w:jc w:val="both"/>
        <w:rPr>
          <w:rFonts w:ascii="Times New Roman" w:hAnsi="Times New Roman"/>
          <w:sz w:val="24"/>
          <w:szCs w:val="24"/>
        </w:rPr>
      </w:pPr>
      <w:r w:rsidRPr="00AD1E3E">
        <w:rPr>
          <w:rFonts w:ascii="Times New Roman" w:hAnsi="Times New Roman"/>
          <w:sz w:val="24"/>
          <w:szCs w:val="24"/>
        </w:rPr>
        <w:t xml:space="preserve"> Kebutuhan dari sistem yang baru merupakan output dari sistem yang ada.</w:t>
      </w:r>
    </w:p>
    <w:p w:rsidR="000E0E06" w:rsidRPr="00AD1E3E" w:rsidRDefault="000E0E06" w:rsidP="000E0E06">
      <w:pPr>
        <w:spacing w:after="0" w:line="240" w:lineRule="auto"/>
        <w:jc w:val="both"/>
        <w:rPr>
          <w:rFonts w:ascii="Times New Roman" w:hAnsi="Times New Roman"/>
          <w:sz w:val="24"/>
          <w:szCs w:val="24"/>
        </w:rPr>
      </w:pPr>
      <w:r w:rsidRPr="00AD1E3E">
        <w:rPr>
          <w:rFonts w:ascii="Times New Roman" w:hAnsi="Times New Roman"/>
          <w:sz w:val="24"/>
          <w:szCs w:val="24"/>
        </w:rPr>
        <w:t>Dalam tahap perancangan sistem baru ini dimulai dengan menentukan bentuk keluaran, masukan dan file-file yang dibutuhkan serta proses yang terjadi pada sistem yang akan dirancang.</w:t>
      </w:r>
    </w:p>
    <w:p w:rsidR="000E0E06" w:rsidRDefault="000E0E06" w:rsidP="000E0E06">
      <w:pPr>
        <w:spacing w:after="0" w:line="240" w:lineRule="auto"/>
        <w:jc w:val="both"/>
        <w:rPr>
          <w:rFonts w:ascii="Times New Roman" w:hAnsi="Times New Roman"/>
          <w:sz w:val="24"/>
          <w:szCs w:val="24"/>
        </w:rPr>
      </w:pPr>
    </w:p>
    <w:p w:rsidR="000E0E06" w:rsidRDefault="000E0E06" w:rsidP="000E0E06">
      <w:pPr>
        <w:spacing w:after="0" w:line="240" w:lineRule="auto"/>
        <w:jc w:val="both"/>
        <w:rPr>
          <w:rFonts w:ascii="Times New Roman" w:hAnsi="Times New Roman"/>
          <w:sz w:val="24"/>
          <w:szCs w:val="24"/>
        </w:rPr>
      </w:pPr>
      <w:r w:rsidRPr="00AD1E3E">
        <w:rPr>
          <w:rFonts w:ascii="Times New Roman" w:hAnsi="Times New Roman"/>
          <w:sz w:val="24"/>
          <w:szCs w:val="24"/>
        </w:rPr>
        <w:t>La</w:t>
      </w:r>
      <w:r>
        <w:rPr>
          <w:rFonts w:ascii="Times New Roman" w:hAnsi="Times New Roman"/>
          <w:sz w:val="24"/>
          <w:szCs w:val="24"/>
        </w:rPr>
        <w:t>ngkah yang dilakukan dalam meran</w:t>
      </w:r>
      <w:r w:rsidRPr="00AD1E3E">
        <w:rPr>
          <w:rFonts w:ascii="Times New Roman" w:hAnsi="Times New Roman"/>
          <w:sz w:val="24"/>
          <w:szCs w:val="24"/>
        </w:rPr>
        <w:t>cang sistem yang baru adalah :</w:t>
      </w:r>
    </w:p>
    <w:p w:rsidR="000E0E06" w:rsidRPr="00AD1E3E" w:rsidRDefault="000E0E06" w:rsidP="000E0E06">
      <w:pPr>
        <w:pStyle w:val="ListParagraph"/>
        <w:numPr>
          <w:ilvl w:val="0"/>
          <w:numId w:val="15"/>
        </w:numPr>
        <w:spacing w:after="0" w:line="240" w:lineRule="auto"/>
        <w:ind w:left="284" w:hanging="284"/>
        <w:jc w:val="both"/>
        <w:rPr>
          <w:rFonts w:ascii="Times New Roman" w:hAnsi="Times New Roman"/>
          <w:sz w:val="24"/>
          <w:szCs w:val="24"/>
        </w:rPr>
      </w:pPr>
      <w:r w:rsidRPr="00AD1E3E">
        <w:rPr>
          <w:rFonts w:ascii="Times New Roman" w:hAnsi="Times New Roman"/>
          <w:sz w:val="24"/>
          <w:szCs w:val="24"/>
        </w:rPr>
        <w:t>Melakukan perancangan database yang terstruktur dengan baik sehingga kendala-kendala yang ada dapat teratasi dan menghasilkan laporan cepat,tepat dan akurat.</w:t>
      </w:r>
    </w:p>
    <w:p w:rsidR="000E0E06" w:rsidRPr="00AD1E3E" w:rsidRDefault="000E0E06" w:rsidP="000E0E06">
      <w:pPr>
        <w:pStyle w:val="ListParagraph"/>
        <w:numPr>
          <w:ilvl w:val="0"/>
          <w:numId w:val="15"/>
        </w:numPr>
        <w:spacing w:after="0" w:line="240" w:lineRule="auto"/>
        <w:ind w:left="284" w:hanging="284"/>
        <w:jc w:val="both"/>
        <w:rPr>
          <w:rFonts w:ascii="Times New Roman" w:hAnsi="Times New Roman"/>
          <w:sz w:val="24"/>
          <w:szCs w:val="24"/>
        </w:rPr>
      </w:pPr>
      <w:r w:rsidRPr="00AD1E3E">
        <w:rPr>
          <w:rFonts w:ascii="Times New Roman" w:hAnsi="Times New Roman"/>
          <w:sz w:val="24"/>
          <w:szCs w:val="24"/>
        </w:rPr>
        <w:t>Melakukan perbaikan-perbaikan terhadap format output maupun input yang ada, guna mendukung proses dari sistem yang baru sehingga kemudahan  bagi yang menerima informasi tersebut.</w:t>
      </w:r>
    </w:p>
    <w:p w:rsidR="000E0E06" w:rsidRDefault="000E0E06" w:rsidP="000E0E06">
      <w:pPr>
        <w:tabs>
          <w:tab w:val="left" w:pos="900"/>
        </w:tabs>
        <w:spacing w:line="240" w:lineRule="auto"/>
        <w:jc w:val="both"/>
        <w:rPr>
          <w:rFonts w:ascii="Times New Roman" w:hAnsi="Times New Roman"/>
          <w:bCs/>
          <w:sz w:val="24"/>
        </w:rPr>
      </w:pPr>
      <w:r w:rsidRPr="00AD1E3E">
        <w:rPr>
          <w:rFonts w:ascii="Times New Roman" w:hAnsi="Times New Roman"/>
          <w:sz w:val="24"/>
          <w:szCs w:val="24"/>
        </w:rPr>
        <w:t>Mengimplementasikannya kedalam bentuk bahasa pemograman yang akan di bangun dengan  bahasa pemograman Visual Basic. Net.</w:t>
      </w:r>
    </w:p>
    <w:p w:rsidR="000E0E06" w:rsidRPr="00AF2C6F" w:rsidRDefault="000E0E06" w:rsidP="000E0E06">
      <w:pPr>
        <w:spacing w:after="0" w:line="240" w:lineRule="auto"/>
        <w:ind w:firstLine="720"/>
        <w:jc w:val="both"/>
        <w:rPr>
          <w:rFonts w:ascii="Times New Roman" w:hAnsi="Times New Roman"/>
          <w:sz w:val="24"/>
          <w:szCs w:val="24"/>
        </w:rPr>
      </w:pPr>
      <w:r w:rsidRPr="00AF2C6F">
        <w:rPr>
          <w:rFonts w:ascii="Times New Roman" w:hAnsi="Times New Roman"/>
          <w:sz w:val="24"/>
          <w:szCs w:val="24"/>
        </w:rPr>
        <w:t>Tahapan desain umum dilakukan untuk rancangan baru. Sistem baru merupakan suatu bentuk pengembangan dari sistem lama bertujuan untuk mengatasi masalah atau kendala yang telah ada pada sistem lama. Dalam desain sistem baru ini didukung oleh beberapa metode antara lain :</w:t>
      </w:r>
    </w:p>
    <w:p w:rsidR="000E0E06" w:rsidRPr="00AF2C6F" w:rsidRDefault="000E0E06" w:rsidP="000E0E06">
      <w:pPr>
        <w:pStyle w:val="ListParagraph"/>
        <w:numPr>
          <w:ilvl w:val="1"/>
          <w:numId w:val="16"/>
        </w:numPr>
        <w:spacing w:line="240" w:lineRule="auto"/>
        <w:ind w:left="360"/>
        <w:jc w:val="both"/>
        <w:rPr>
          <w:rFonts w:ascii="Times New Roman" w:hAnsi="Times New Roman"/>
          <w:sz w:val="24"/>
          <w:szCs w:val="24"/>
        </w:rPr>
      </w:pPr>
      <w:r w:rsidRPr="00AF2C6F">
        <w:rPr>
          <w:rFonts w:ascii="Times New Roman" w:hAnsi="Times New Roman"/>
          <w:sz w:val="24"/>
          <w:szCs w:val="24"/>
        </w:rPr>
        <w:t>Aliran Sistem Informasi (ASI)</w:t>
      </w:r>
    </w:p>
    <w:p w:rsidR="000E0E06" w:rsidRPr="00AF2C6F" w:rsidRDefault="000E0E06" w:rsidP="000E0E06">
      <w:pPr>
        <w:pStyle w:val="ListParagraph"/>
        <w:numPr>
          <w:ilvl w:val="1"/>
          <w:numId w:val="16"/>
        </w:numPr>
        <w:spacing w:line="240" w:lineRule="auto"/>
        <w:ind w:left="360"/>
        <w:jc w:val="both"/>
        <w:rPr>
          <w:rFonts w:ascii="Times New Roman" w:hAnsi="Times New Roman"/>
          <w:sz w:val="24"/>
          <w:szCs w:val="24"/>
        </w:rPr>
      </w:pPr>
      <w:r w:rsidRPr="00AF2C6F">
        <w:rPr>
          <w:rFonts w:ascii="Times New Roman" w:hAnsi="Times New Roman"/>
          <w:sz w:val="24"/>
          <w:szCs w:val="24"/>
        </w:rPr>
        <w:t>Context Diagram (CD)</w:t>
      </w:r>
    </w:p>
    <w:p w:rsidR="000E0E06" w:rsidRPr="004F5F90" w:rsidRDefault="000E0E06" w:rsidP="000E0E06">
      <w:pPr>
        <w:pStyle w:val="ListParagraph"/>
        <w:numPr>
          <w:ilvl w:val="1"/>
          <w:numId w:val="16"/>
        </w:numPr>
        <w:spacing w:line="240" w:lineRule="auto"/>
        <w:ind w:left="360"/>
        <w:jc w:val="both"/>
        <w:rPr>
          <w:rFonts w:ascii="Times New Roman" w:hAnsi="Times New Roman"/>
          <w:sz w:val="24"/>
          <w:szCs w:val="24"/>
        </w:rPr>
      </w:pPr>
      <w:r w:rsidRPr="00AF2C6F">
        <w:rPr>
          <w:rFonts w:ascii="Times New Roman" w:hAnsi="Times New Roman"/>
          <w:sz w:val="24"/>
          <w:szCs w:val="24"/>
        </w:rPr>
        <w:t>Data Flow Diagram(DFD)</w:t>
      </w:r>
    </w:p>
    <w:p w:rsidR="000E0E06" w:rsidRPr="004F5F90" w:rsidRDefault="000E0E06" w:rsidP="000E0E06">
      <w:pPr>
        <w:pStyle w:val="ListParagraph"/>
        <w:numPr>
          <w:ilvl w:val="1"/>
          <w:numId w:val="16"/>
        </w:numPr>
        <w:spacing w:line="240" w:lineRule="auto"/>
        <w:ind w:left="360"/>
        <w:jc w:val="both"/>
        <w:rPr>
          <w:rFonts w:ascii="Times New Roman" w:hAnsi="Times New Roman"/>
          <w:sz w:val="24"/>
          <w:szCs w:val="24"/>
        </w:rPr>
      </w:pPr>
      <w:r>
        <w:rPr>
          <w:rFonts w:ascii="Times New Roman" w:hAnsi="Times New Roman"/>
          <w:sz w:val="24"/>
          <w:szCs w:val="24"/>
          <w:lang w:val="id-ID"/>
        </w:rPr>
        <w:lastRenderedPageBreak/>
        <w:t>Entity Relationship Diagram (ERD)</w:t>
      </w:r>
    </w:p>
    <w:p w:rsidR="00213523" w:rsidRDefault="001A3227" w:rsidP="000E0E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Aliran Sistem Informasi</w:t>
      </w:r>
    </w:p>
    <w:p w:rsidR="001A3227" w:rsidRDefault="001A3227" w:rsidP="001A3227">
      <w:pPr>
        <w:spacing w:after="0" w:line="240" w:lineRule="auto"/>
        <w:jc w:val="both"/>
        <w:rPr>
          <w:rFonts w:ascii="Times New Roman" w:hAnsi="Times New Roman"/>
          <w:sz w:val="24"/>
          <w:szCs w:val="24"/>
        </w:rPr>
      </w:pPr>
      <w:r w:rsidRPr="00FA63ED">
        <w:rPr>
          <w:rFonts w:ascii="Times New Roman" w:hAnsi="Times New Roman"/>
          <w:sz w:val="24"/>
          <w:szCs w:val="24"/>
        </w:rPr>
        <w:t xml:space="preserve">Aliran sistem informasi  pada </w:t>
      </w:r>
      <w:r>
        <w:rPr>
          <w:rFonts w:ascii="Times New Roman" w:hAnsi="Times New Roman"/>
          <w:sz w:val="24"/>
          <w:szCs w:val="24"/>
        </w:rPr>
        <w:t>Komisi Pemilihan Umum (KPU) Kota Payakumbuh :</w:t>
      </w:r>
    </w:p>
    <w:p w:rsidR="001A3227" w:rsidRDefault="001A3227" w:rsidP="001A3227">
      <w:pPr>
        <w:spacing w:after="0" w:line="240" w:lineRule="auto"/>
        <w:jc w:val="both"/>
        <w:rPr>
          <w:rFonts w:ascii="Times New Roman" w:hAnsi="Times New Roman"/>
          <w:sz w:val="24"/>
          <w:szCs w:val="24"/>
        </w:rPr>
      </w:pPr>
    </w:p>
    <w:p w:rsidR="001A3227" w:rsidRDefault="001A3227" w:rsidP="001A3227">
      <w:pPr>
        <w:spacing w:after="0" w:line="240" w:lineRule="auto"/>
        <w:jc w:val="both"/>
        <w:rPr>
          <w:rFonts w:ascii="Times New Roman" w:hAnsi="Times New Roman" w:cs="Times New Roman"/>
          <w:sz w:val="24"/>
          <w:szCs w:val="24"/>
        </w:rPr>
      </w:pPr>
      <w:r>
        <w:object w:dxaOrig="10742" w:dyaOrig="15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75pt;height:285pt" o:ole="">
            <v:imagedata r:id="rId10" o:title=""/>
          </v:shape>
          <o:OLEObject Type="Embed" ProgID="Visio.Drawing.11" ShapeID="_x0000_i1025" DrawAspect="Content" ObjectID="_1589457235" r:id="rId11"/>
        </w:object>
      </w:r>
    </w:p>
    <w:p w:rsidR="001A3227" w:rsidRDefault="001A3227" w:rsidP="001A3227">
      <w:pPr>
        <w:spacing w:line="240" w:lineRule="auto"/>
        <w:jc w:val="both"/>
        <w:rPr>
          <w:rFonts w:ascii="Times New Roman" w:hAnsi="Times New Roman"/>
          <w:sz w:val="24"/>
          <w:szCs w:val="24"/>
        </w:rPr>
      </w:pPr>
      <w:r>
        <w:rPr>
          <w:rFonts w:ascii="Times New Roman" w:hAnsi="Times New Roman"/>
          <w:sz w:val="24"/>
          <w:szCs w:val="24"/>
        </w:rPr>
        <w:t xml:space="preserve">B. </w:t>
      </w:r>
      <w:r w:rsidRPr="001A3227">
        <w:rPr>
          <w:rFonts w:ascii="Times New Roman" w:hAnsi="Times New Roman"/>
          <w:sz w:val="24"/>
          <w:szCs w:val="24"/>
        </w:rPr>
        <w:t>Context Diagram (CD)</w:t>
      </w:r>
    </w:p>
    <w:p w:rsidR="001A3227" w:rsidRDefault="001A3227" w:rsidP="001A3227">
      <w:pPr>
        <w:tabs>
          <w:tab w:val="left" w:pos="142"/>
          <w:tab w:val="left" w:pos="426"/>
        </w:tabs>
        <w:spacing w:after="0" w:line="240" w:lineRule="auto"/>
        <w:jc w:val="both"/>
        <w:rPr>
          <w:rFonts w:ascii="Times New Roman" w:hAnsi="Times New Roman"/>
          <w:sz w:val="24"/>
          <w:szCs w:val="24"/>
          <w:lang w:val="id-ID"/>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AD1E3E">
        <w:rPr>
          <w:rFonts w:ascii="Times New Roman" w:hAnsi="Times New Roman"/>
          <w:sz w:val="24"/>
          <w:szCs w:val="24"/>
        </w:rPr>
        <w:t xml:space="preserve">Pada Context Diagram ini digambarkan garis besar dari sistem informasi </w:t>
      </w:r>
      <w:r>
        <w:rPr>
          <w:rFonts w:ascii="Times New Roman" w:hAnsi="Times New Roman"/>
          <w:sz w:val="24"/>
          <w:szCs w:val="24"/>
        </w:rPr>
        <w:t>penilaian prestasi kinerja pegawai pada Komisi Pemilihan Umum (KPU) Kota Payakumbuh :</w:t>
      </w:r>
    </w:p>
    <w:p w:rsidR="001A3227" w:rsidRDefault="001A3227" w:rsidP="001A3227">
      <w:pPr>
        <w:tabs>
          <w:tab w:val="left" w:pos="142"/>
          <w:tab w:val="left" w:pos="426"/>
        </w:tabs>
        <w:spacing w:line="240" w:lineRule="auto"/>
        <w:jc w:val="both"/>
        <w:rPr>
          <w:lang w:val="id-ID"/>
        </w:rPr>
      </w:pPr>
      <w:r>
        <w:object w:dxaOrig="9467" w:dyaOrig="5785">
          <v:shape id="_x0000_i1026" type="#_x0000_t75" style="width:231.75pt;height:270pt" o:ole="">
            <v:imagedata r:id="rId12" o:title=""/>
          </v:shape>
          <o:OLEObject Type="Embed" ProgID="Visio.Drawing.11" ShapeID="_x0000_i1026" DrawAspect="Content" ObjectID="_1589457236" r:id="rId13"/>
        </w:object>
      </w:r>
    </w:p>
    <w:p w:rsidR="001A3227" w:rsidRDefault="001A3227" w:rsidP="001A3227">
      <w:pPr>
        <w:spacing w:after="0" w:line="240" w:lineRule="auto"/>
        <w:jc w:val="center"/>
        <w:rPr>
          <w:rFonts w:ascii="Times New Roman" w:hAnsi="Times New Roman"/>
          <w:b/>
          <w:sz w:val="24"/>
          <w:szCs w:val="24"/>
        </w:rPr>
      </w:pPr>
      <w:r>
        <w:rPr>
          <w:rFonts w:ascii="Times New Roman" w:hAnsi="Times New Roman"/>
          <w:b/>
          <w:sz w:val="24"/>
          <w:szCs w:val="24"/>
        </w:rPr>
        <w:t xml:space="preserve">Gambar </w:t>
      </w:r>
      <w:r>
        <w:rPr>
          <w:rFonts w:ascii="Times New Roman" w:hAnsi="Times New Roman"/>
          <w:b/>
          <w:sz w:val="24"/>
          <w:szCs w:val="24"/>
          <w:lang w:val="id-ID"/>
        </w:rPr>
        <w:t>Context Diagram</w:t>
      </w:r>
    </w:p>
    <w:p w:rsidR="001A3227" w:rsidRDefault="001A3227" w:rsidP="001A3227">
      <w:pPr>
        <w:spacing w:line="240" w:lineRule="auto"/>
        <w:jc w:val="both"/>
        <w:rPr>
          <w:rFonts w:ascii="Times New Roman" w:hAnsi="Times New Roman"/>
          <w:sz w:val="24"/>
          <w:szCs w:val="24"/>
        </w:rPr>
      </w:pPr>
    </w:p>
    <w:p w:rsidR="001A3227" w:rsidRDefault="001A3227" w:rsidP="001A3227">
      <w:pPr>
        <w:spacing w:line="240" w:lineRule="auto"/>
        <w:jc w:val="both"/>
        <w:rPr>
          <w:rFonts w:ascii="Times New Roman" w:hAnsi="Times New Roman"/>
          <w:sz w:val="24"/>
          <w:szCs w:val="24"/>
        </w:rPr>
      </w:pPr>
      <w:r>
        <w:rPr>
          <w:rFonts w:ascii="Times New Roman" w:hAnsi="Times New Roman"/>
          <w:sz w:val="24"/>
          <w:szCs w:val="24"/>
        </w:rPr>
        <w:t>C.</w:t>
      </w:r>
      <w:r w:rsidRPr="00AF2C6F">
        <w:rPr>
          <w:rFonts w:ascii="Times New Roman" w:hAnsi="Times New Roman"/>
          <w:sz w:val="24"/>
          <w:szCs w:val="24"/>
        </w:rPr>
        <w:t>Data Flow Diagram(DFD)</w:t>
      </w:r>
    </w:p>
    <w:p w:rsidR="001A3227" w:rsidRDefault="001A3227" w:rsidP="001A3227">
      <w:pPr>
        <w:spacing w:line="240" w:lineRule="auto"/>
        <w:ind w:firstLine="720"/>
        <w:jc w:val="both"/>
        <w:rPr>
          <w:rFonts w:ascii="Times New Roman" w:hAnsi="Times New Roman"/>
          <w:sz w:val="24"/>
          <w:szCs w:val="24"/>
        </w:rPr>
      </w:pPr>
      <w:r>
        <w:rPr>
          <w:rFonts w:ascii="Times New Roman" w:hAnsi="Times New Roman"/>
          <w:sz w:val="24"/>
          <w:szCs w:val="24"/>
        </w:rPr>
        <w:t>Data Flow Diagram (DFD) digunakan untuk menggambarkan arus data suatu sistem yang telah ada atau sistem baru yang akan dikembangkan secara logika.</w:t>
      </w:r>
    </w:p>
    <w:p w:rsidR="001A3227" w:rsidRDefault="001A3227" w:rsidP="001A3227">
      <w:pPr>
        <w:spacing w:line="240" w:lineRule="auto"/>
        <w:ind w:firstLine="720"/>
        <w:jc w:val="both"/>
        <w:rPr>
          <w:rFonts w:ascii="Times New Roman" w:hAnsi="Times New Roman"/>
          <w:sz w:val="24"/>
          <w:szCs w:val="24"/>
        </w:rPr>
      </w:pPr>
      <w:r>
        <w:rPr>
          <w:rFonts w:ascii="Times New Roman" w:hAnsi="Times New Roman"/>
          <w:sz w:val="24"/>
          <w:szCs w:val="24"/>
        </w:rPr>
        <w:t>Keuntungan dari pengguna DFD adalah memudahkan pemakai atau user yang kurang menguasai bidang computer untuk mengerti sistem yang akan dikerjakan atau dikembangkan. Untuk memperinci sistem yang akan dirancang yaitu dengan menguraikan DFD. Penjabaran DFD didasarkan pada contex diagram yang telah dibahas sebelumnya</w:t>
      </w:r>
    </w:p>
    <w:p w:rsidR="001A3227" w:rsidRDefault="001A3227" w:rsidP="001A3227">
      <w:pPr>
        <w:spacing w:line="240" w:lineRule="auto"/>
        <w:jc w:val="both"/>
        <w:rPr>
          <w:rFonts w:ascii="Times New Roman" w:hAnsi="Times New Roman"/>
          <w:sz w:val="24"/>
          <w:szCs w:val="24"/>
        </w:rPr>
      </w:pPr>
      <w:r>
        <w:object w:dxaOrig="11264" w:dyaOrig="15388">
          <v:shape id="_x0000_i1027" type="#_x0000_t75" style="width:237pt;height:352.5pt" o:ole="">
            <v:imagedata r:id="rId14" o:title=""/>
          </v:shape>
          <o:OLEObject Type="Embed" ProgID="Visio.Drawing.11" ShapeID="_x0000_i1027" DrawAspect="Content" ObjectID="_1589457237" r:id="rId15"/>
        </w:object>
      </w:r>
    </w:p>
    <w:p w:rsidR="001A3227" w:rsidRDefault="001A3227" w:rsidP="001A3227">
      <w:pPr>
        <w:spacing w:after="0" w:line="240" w:lineRule="auto"/>
        <w:jc w:val="center"/>
        <w:rPr>
          <w:rFonts w:ascii="Times New Roman" w:hAnsi="Times New Roman"/>
          <w:b/>
          <w:sz w:val="24"/>
          <w:szCs w:val="24"/>
        </w:rPr>
      </w:pPr>
      <w:r>
        <w:rPr>
          <w:rFonts w:ascii="Times New Roman" w:hAnsi="Times New Roman"/>
          <w:b/>
          <w:sz w:val="24"/>
          <w:szCs w:val="24"/>
        </w:rPr>
        <w:t xml:space="preserve">Gambar </w:t>
      </w:r>
      <w:r>
        <w:rPr>
          <w:rFonts w:ascii="Times New Roman" w:hAnsi="Times New Roman"/>
          <w:b/>
          <w:sz w:val="24"/>
          <w:szCs w:val="24"/>
          <w:lang w:val="id-ID"/>
        </w:rPr>
        <w:t>DFD</w:t>
      </w:r>
    </w:p>
    <w:p w:rsidR="001A3227" w:rsidRDefault="001A3227" w:rsidP="001A3227">
      <w:pPr>
        <w:spacing w:line="240" w:lineRule="auto"/>
        <w:jc w:val="both"/>
        <w:rPr>
          <w:rFonts w:ascii="Times New Roman" w:hAnsi="Times New Roman"/>
          <w:sz w:val="24"/>
          <w:szCs w:val="24"/>
        </w:rPr>
      </w:pPr>
    </w:p>
    <w:p w:rsidR="001A3227" w:rsidRDefault="001A3227" w:rsidP="001A3227">
      <w:pPr>
        <w:spacing w:line="240" w:lineRule="auto"/>
        <w:jc w:val="both"/>
        <w:rPr>
          <w:rFonts w:ascii="Times New Roman" w:hAnsi="Times New Roman"/>
          <w:sz w:val="24"/>
          <w:szCs w:val="24"/>
          <w:lang w:val="id-ID"/>
        </w:rPr>
      </w:pPr>
      <w:r>
        <w:rPr>
          <w:rFonts w:ascii="Times New Roman" w:hAnsi="Times New Roman"/>
          <w:sz w:val="24"/>
          <w:szCs w:val="24"/>
        </w:rPr>
        <w:t>D.</w:t>
      </w:r>
      <w:r>
        <w:rPr>
          <w:rFonts w:ascii="Times New Roman" w:hAnsi="Times New Roman"/>
          <w:sz w:val="24"/>
          <w:szCs w:val="24"/>
          <w:lang w:val="id-ID"/>
        </w:rPr>
        <w:t>Entity Relationship Diagram (ERD)</w:t>
      </w:r>
    </w:p>
    <w:p w:rsidR="001A3227" w:rsidRPr="00D95641" w:rsidRDefault="001A3227" w:rsidP="001A3227">
      <w:pPr>
        <w:spacing w:after="0" w:line="240" w:lineRule="auto"/>
        <w:jc w:val="both"/>
        <w:rPr>
          <w:rFonts w:ascii="Times New Roman" w:hAnsi="Times New Roman"/>
          <w:sz w:val="24"/>
          <w:szCs w:val="24"/>
        </w:rPr>
      </w:pPr>
      <w:r>
        <w:rPr>
          <w:rFonts w:ascii="Times New Roman" w:hAnsi="Times New Roman"/>
          <w:sz w:val="24"/>
          <w:szCs w:val="24"/>
        </w:rPr>
        <w:tab/>
      </w:r>
      <w:r w:rsidRPr="00AF2C6F">
        <w:rPr>
          <w:rFonts w:ascii="Times New Roman" w:hAnsi="Times New Roman"/>
          <w:sz w:val="24"/>
          <w:szCs w:val="24"/>
        </w:rPr>
        <w:t>Entity Relationship Diagram (ERD) menggambarkan hubungan / relasi antara atribut-atribut yang terdapat pada konseptual sistem secara berbeda yang terdiri dari entity atribut-atribut yang ada. Bentuk entity relationship diagram yang digunakan dapat dilihat pada gambar berikut ini</w:t>
      </w:r>
      <w:r>
        <w:rPr>
          <w:rFonts w:ascii="Times New Roman" w:hAnsi="Times New Roman"/>
          <w:sz w:val="24"/>
          <w:szCs w:val="24"/>
        </w:rPr>
        <w:t xml:space="preserve"> :</w:t>
      </w:r>
    </w:p>
    <w:p w:rsidR="001A3227" w:rsidRPr="004F5F90" w:rsidRDefault="001A3227" w:rsidP="001A3227">
      <w:pPr>
        <w:spacing w:line="240" w:lineRule="auto"/>
        <w:jc w:val="both"/>
        <w:rPr>
          <w:rFonts w:ascii="Times New Roman" w:hAnsi="Times New Roman"/>
          <w:sz w:val="24"/>
          <w:szCs w:val="24"/>
        </w:rPr>
      </w:pPr>
    </w:p>
    <w:p w:rsidR="001A3227" w:rsidRPr="001A3227" w:rsidRDefault="001A3227" w:rsidP="000E0E06">
      <w:pPr>
        <w:spacing w:after="0" w:line="240" w:lineRule="auto"/>
        <w:jc w:val="both"/>
        <w:rPr>
          <w:rFonts w:ascii="Times New Roman" w:hAnsi="Times New Roman" w:cs="Times New Roman"/>
          <w:sz w:val="24"/>
          <w:szCs w:val="24"/>
        </w:rPr>
      </w:pPr>
      <w:r>
        <w:object w:dxaOrig="15788" w:dyaOrig="15378">
          <v:shape id="_x0000_i1028" type="#_x0000_t75" style="width:231pt;height:306pt" o:ole="">
            <v:imagedata r:id="rId16" o:title=""/>
          </v:shape>
          <o:OLEObject Type="Embed" ProgID="Visio.Drawing.11" ShapeID="_x0000_i1028" DrawAspect="Content" ObjectID="_1589457238" r:id="rId17"/>
        </w:object>
      </w:r>
    </w:p>
    <w:p w:rsidR="00807AD9" w:rsidRPr="00807AD9" w:rsidRDefault="00807AD9" w:rsidP="00127B32">
      <w:pPr>
        <w:pStyle w:val="ListParagraph"/>
        <w:spacing w:after="0" w:line="240" w:lineRule="auto"/>
        <w:ind w:left="0" w:firstLine="360"/>
        <w:rPr>
          <w:rFonts w:ascii="Times New Roman" w:hAnsi="Times New Roman" w:cs="Times New Roman"/>
          <w:b/>
          <w:sz w:val="24"/>
          <w:szCs w:val="24"/>
          <w:lang w:val="en-GB"/>
        </w:rPr>
      </w:pPr>
    </w:p>
    <w:p w:rsidR="001A3227" w:rsidRDefault="001A3227" w:rsidP="001A3227">
      <w:pPr>
        <w:spacing w:after="0" w:line="240" w:lineRule="auto"/>
        <w:jc w:val="center"/>
        <w:rPr>
          <w:rFonts w:ascii="Times New Roman" w:hAnsi="Times New Roman"/>
          <w:b/>
          <w:sz w:val="24"/>
          <w:szCs w:val="24"/>
          <w:lang w:val="id-ID"/>
        </w:rPr>
      </w:pPr>
      <w:r>
        <w:rPr>
          <w:rFonts w:ascii="Times New Roman" w:hAnsi="Times New Roman"/>
          <w:b/>
          <w:sz w:val="24"/>
          <w:szCs w:val="24"/>
        </w:rPr>
        <w:t xml:space="preserve">Gambar </w:t>
      </w:r>
      <w:r>
        <w:rPr>
          <w:rFonts w:ascii="Times New Roman" w:hAnsi="Times New Roman"/>
          <w:b/>
          <w:sz w:val="24"/>
          <w:szCs w:val="24"/>
          <w:lang w:val="id-ID"/>
        </w:rPr>
        <w:t>ERD</w:t>
      </w:r>
    </w:p>
    <w:p w:rsidR="001A3227" w:rsidRDefault="001A3227" w:rsidP="001A3227">
      <w:pPr>
        <w:spacing w:after="0" w:line="240" w:lineRule="auto"/>
        <w:rPr>
          <w:rFonts w:ascii="Times New Roman" w:hAnsi="Times New Roman"/>
          <w:b/>
          <w:sz w:val="24"/>
          <w:szCs w:val="24"/>
          <w:lang w:val="id-ID"/>
        </w:rPr>
      </w:pPr>
    </w:p>
    <w:p w:rsidR="001A3227" w:rsidRDefault="001A3227" w:rsidP="001A3227">
      <w:pPr>
        <w:spacing w:after="0" w:line="240" w:lineRule="auto"/>
        <w:ind w:firstLine="720"/>
        <w:jc w:val="both"/>
        <w:rPr>
          <w:rFonts w:ascii="Times New Roman" w:hAnsi="Times New Roman"/>
          <w:sz w:val="24"/>
          <w:szCs w:val="24"/>
        </w:rPr>
      </w:pPr>
      <w:r>
        <w:rPr>
          <w:rFonts w:ascii="Times New Roman" w:hAnsi="Times New Roman"/>
          <w:sz w:val="24"/>
          <w:szCs w:val="24"/>
        </w:rPr>
        <w:t xml:space="preserve">Desain output merupakan bentuk keluaran yang dihasilkan dari pengentrian data, sehingga mempermudah pemberian informasi bagi setiap pengguna yang membutuhkan. Adapun bentuk disain output yang dirancang adalah sebagai berikut </w:t>
      </w:r>
    </w:p>
    <w:p w:rsidR="001A3227" w:rsidRDefault="001A3227" w:rsidP="001A3227">
      <w:pPr>
        <w:spacing w:after="0" w:line="240" w:lineRule="auto"/>
        <w:jc w:val="both"/>
        <w:rPr>
          <w:rFonts w:ascii="Times New Roman" w:hAnsi="Times New Roman"/>
          <w:sz w:val="24"/>
          <w:szCs w:val="24"/>
        </w:rPr>
      </w:pPr>
    </w:p>
    <w:p w:rsidR="001A3227" w:rsidRDefault="009F758B" w:rsidP="001A3227">
      <w:pPr>
        <w:spacing w:after="0" w:line="240" w:lineRule="auto"/>
        <w:jc w:val="both"/>
        <w:rPr>
          <w:rFonts w:ascii="Times New Roman" w:hAnsi="Times New Roman"/>
          <w:b/>
          <w:sz w:val="24"/>
          <w:szCs w:val="24"/>
        </w:rPr>
      </w:pPr>
      <w:r>
        <w:rPr>
          <w:rFonts w:ascii="Times New Roman" w:hAnsi="Times New Roman"/>
          <w:b/>
          <w:sz w:val="24"/>
          <w:szCs w:val="24"/>
        </w:rPr>
        <w:t>Disain Out</w:t>
      </w:r>
      <w:r w:rsidR="001A3227" w:rsidRPr="001A3227">
        <w:rPr>
          <w:rFonts w:ascii="Times New Roman" w:hAnsi="Times New Roman"/>
          <w:b/>
          <w:sz w:val="24"/>
          <w:szCs w:val="24"/>
        </w:rPr>
        <w:t>put</w:t>
      </w:r>
    </w:p>
    <w:p w:rsidR="009F758B" w:rsidRPr="009F758B" w:rsidRDefault="009F758B" w:rsidP="009F758B">
      <w:pPr>
        <w:pStyle w:val="ListParagraph"/>
        <w:numPr>
          <w:ilvl w:val="0"/>
          <w:numId w:val="18"/>
        </w:numPr>
        <w:spacing w:after="0" w:line="480" w:lineRule="auto"/>
        <w:ind w:left="426" w:hanging="426"/>
        <w:jc w:val="both"/>
        <w:rPr>
          <w:rFonts w:ascii="Times New Roman" w:hAnsi="Times New Roman"/>
          <w:sz w:val="24"/>
          <w:szCs w:val="24"/>
          <w:u w:val="single"/>
        </w:rPr>
      </w:pPr>
      <w:r w:rsidRPr="009F758B">
        <w:rPr>
          <w:rFonts w:ascii="Times New Roman" w:hAnsi="Times New Roman"/>
          <w:sz w:val="24"/>
          <w:szCs w:val="24"/>
          <w:u w:val="single"/>
        </w:rPr>
        <w:t xml:space="preserve">Data Pegawai </w:t>
      </w:r>
    </w:p>
    <w:p w:rsidR="009F758B" w:rsidRDefault="009F758B" w:rsidP="009F758B">
      <w:pPr>
        <w:spacing w:line="240" w:lineRule="auto"/>
        <w:jc w:val="center"/>
        <w:rPr>
          <w:rFonts w:ascii="Times New Roman" w:hAnsi="Times New Roman"/>
          <w:b/>
          <w:bCs/>
          <w:color w:val="000000"/>
          <w:sz w:val="24"/>
          <w:szCs w:val="24"/>
        </w:rPr>
      </w:pPr>
      <w:r w:rsidRPr="000C4F0D">
        <w:rPr>
          <w:noProof/>
          <w:lang w:val="id-ID" w:eastAsia="id-ID"/>
        </w:rPr>
        <w:drawing>
          <wp:inline distT="0" distB="0" distL="0" distR="0">
            <wp:extent cx="2270234" cy="176220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296508" cy="1782604"/>
                    </a:xfrm>
                    <a:prstGeom prst="rect">
                      <a:avLst/>
                    </a:prstGeom>
                    <a:noFill/>
                    <a:ln>
                      <a:noFill/>
                    </a:ln>
                  </pic:spPr>
                </pic:pic>
              </a:graphicData>
            </a:graphic>
          </wp:inline>
        </w:drawing>
      </w:r>
    </w:p>
    <w:p w:rsidR="009F758B" w:rsidRPr="009F758B" w:rsidRDefault="009F758B" w:rsidP="009F758B">
      <w:pPr>
        <w:pStyle w:val="ListParagraph"/>
        <w:numPr>
          <w:ilvl w:val="0"/>
          <w:numId w:val="18"/>
        </w:numPr>
        <w:spacing w:after="0" w:line="480" w:lineRule="auto"/>
        <w:ind w:left="426"/>
        <w:jc w:val="both"/>
        <w:rPr>
          <w:rFonts w:ascii="Times New Roman" w:hAnsi="Times New Roman"/>
          <w:sz w:val="24"/>
          <w:szCs w:val="24"/>
          <w:u w:val="single"/>
        </w:rPr>
      </w:pPr>
      <w:r w:rsidRPr="009F758B">
        <w:rPr>
          <w:rFonts w:ascii="Times New Roman" w:hAnsi="Times New Roman"/>
          <w:sz w:val="24"/>
          <w:szCs w:val="24"/>
          <w:u w:val="single"/>
        </w:rPr>
        <w:lastRenderedPageBreak/>
        <w:t xml:space="preserve">Kerja Pegawai     </w:t>
      </w:r>
    </w:p>
    <w:p w:rsidR="009F758B" w:rsidRPr="00025A2E" w:rsidRDefault="009F758B" w:rsidP="009F758B">
      <w:pPr>
        <w:pStyle w:val="ListParagraph"/>
        <w:spacing w:after="0" w:line="480" w:lineRule="auto"/>
        <w:ind w:left="426"/>
        <w:jc w:val="center"/>
        <w:rPr>
          <w:rFonts w:ascii="Times New Roman" w:hAnsi="Times New Roman"/>
          <w:b/>
          <w:sz w:val="24"/>
          <w:szCs w:val="24"/>
        </w:rPr>
      </w:pPr>
      <w:r w:rsidRPr="000C4F0D">
        <w:rPr>
          <w:noProof/>
          <w:lang w:val="id-ID" w:eastAsia="id-ID"/>
        </w:rPr>
        <w:drawing>
          <wp:inline distT="0" distB="0" distL="0" distR="0">
            <wp:extent cx="2943225" cy="17557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44040" cy="1756261"/>
                    </a:xfrm>
                    <a:prstGeom prst="rect">
                      <a:avLst/>
                    </a:prstGeom>
                    <a:noFill/>
                    <a:ln>
                      <a:noFill/>
                    </a:ln>
                  </pic:spPr>
                </pic:pic>
              </a:graphicData>
            </a:graphic>
          </wp:inline>
        </w:drawing>
      </w:r>
    </w:p>
    <w:p w:rsidR="009F758B" w:rsidRPr="009F758B" w:rsidRDefault="009F758B" w:rsidP="009F758B">
      <w:pPr>
        <w:numPr>
          <w:ilvl w:val="0"/>
          <w:numId w:val="18"/>
        </w:numPr>
        <w:spacing w:line="240" w:lineRule="auto"/>
        <w:ind w:left="426"/>
        <w:rPr>
          <w:rFonts w:ascii="Times New Roman" w:hAnsi="Times New Roman"/>
          <w:bCs/>
          <w:color w:val="000000"/>
          <w:sz w:val="24"/>
          <w:szCs w:val="24"/>
          <w:u w:val="single"/>
        </w:rPr>
      </w:pPr>
      <w:r w:rsidRPr="009F758B">
        <w:rPr>
          <w:rFonts w:ascii="Times New Roman" w:hAnsi="Times New Roman"/>
          <w:bCs/>
          <w:color w:val="000000"/>
          <w:sz w:val="24"/>
          <w:szCs w:val="24"/>
          <w:u w:val="single"/>
        </w:rPr>
        <w:t>Tugas Tambahan</w:t>
      </w:r>
    </w:p>
    <w:p w:rsidR="009F758B" w:rsidRDefault="009F758B" w:rsidP="009F758B">
      <w:pPr>
        <w:spacing w:line="240" w:lineRule="auto"/>
        <w:jc w:val="center"/>
      </w:pPr>
      <w:r w:rsidRPr="000C4F0D">
        <w:rPr>
          <w:noProof/>
          <w:lang w:val="id-ID" w:eastAsia="id-ID"/>
        </w:rPr>
        <w:drawing>
          <wp:inline distT="0" distB="0" distL="0" distR="0">
            <wp:extent cx="2952147" cy="31718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71963" cy="3193116"/>
                    </a:xfrm>
                    <a:prstGeom prst="rect">
                      <a:avLst/>
                    </a:prstGeom>
                    <a:noFill/>
                    <a:ln>
                      <a:noFill/>
                    </a:ln>
                  </pic:spPr>
                </pic:pic>
              </a:graphicData>
            </a:graphic>
          </wp:inline>
        </w:drawing>
      </w:r>
    </w:p>
    <w:p w:rsidR="009F758B" w:rsidRPr="009F758B" w:rsidRDefault="009F758B" w:rsidP="009F758B">
      <w:pPr>
        <w:numPr>
          <w:ilvl w:val="0"/>
          <w:numId w:val="18"/>
        </w:numPr>
        <w:spacing w:line="240" w:lineRule="auto"/>
        <w:ind w:left="426"/>
        <w:rPr>
          <w:rFonts w:ascii="Times New Roman" w:hAnsi="Times New Roman"/>
          <w:bCs/>
          <w:color w:val="000000"/>
          <w:sz w:val="24"/>
          <w:szCs w:val="24"/>
          <w:u w:val="single"/>
        </w:rPr>
      </w:pPr>
      <w:r w:rsidRPr="009F758B">
        <w:rPr>
          <w:rFonts w:ascii="Times New Roman" w:hAnsi="Times New Roman"/>
          <w:bCs/>
          <w:color w:val="000000"/>
          <w:sz w:val="24"/>
          <w:szCs w:val="24"/>
          <w:u w:val="single"/>
        </w:rPr>
        <w:t xml:space="preserve">Laporan </w:t>
      </w:r>
      <w:r w:rsidR="009C647B">
        <w:rPr>
          <w:rFonts w:ascii="Times New Roman" w:hAnsi="Times New Roman"/>
          <w:bCs/>
          <w:color w:val="000000"/>
          <w:sz w:val="24"/>
          <w:szCs w:val="24"/>
          <w:u w:val="single"/>
        </w:rPr>
        <w:t>Performance</w:t>
      </w:r>
      <w:r w:rsidRPr="009F758B">
        <w:rPr>
          <w:rFonts w:ascii="Times New Roman" w:hAnsi="Times New Roman"/>
          <w:bCs/>
          <w:color w:val="000000"/>
          <w:sz w:val="24"/>
          <w:szCs w:val="24"/>
          <w:u w:val="single"/>
        </w:rPr>
        <w:t xml:space="preserve"> Kerja Pegawai</w:t>
      </w:r>
    </w:p>
    <w:p w:rsidR="009F758B" w:rsidRPr="0034406D" w:rsidRDefault="009F758B" w:rsidP="009F758B">
      <w:pPr>
        <w:spacing w:line="240" w:lineRule="auto"/>
        <w:jc w:val="center"/>
        <w:rPr>
          <w:rFonts w:ascii="Times New Roman" w:hAnsi="Times New Roman"/>
          <w:b/>
          <w:bCs/>
          <w:color w:val="000000"/>
          <w:sz w:val="24"/>
          <w:szCs w:val="24"/>
        </w:rPr>
      </w:pPr>
      <w:r w:rsidRPr="000C4F0D">
        <w:rPr>
          <w:noProof/>
          <w:lang w:val="id-ID" w:eastAsia="id-ID"/>
        </w:rPr>
        <w:lastRenderedPageBreak/>
        <w:drawing>
          <wp:inline distT="0" distB="0" distL="0" distR="0">
            <wp:extent cx="3483610" cy="58007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493148" cy="5816607"/>
                    </a:xfrm>
                    <a:prstGeom prst="rect">
                      <a:avLst/>
                    </a:prstGeom>
                    <a:noFill/>
                    <a:ln>
                      <a:noFill/>
                    </a:ln>
                  </pic:spPr>
                </pic:pic>
              </a:graphicData>
            </a:graphic>
          </wp:inline>
        </w:drawing>
      </w:r>
    </w:p>
    <w:p w:rsidR="001A3227" w:rsidRDefault="009F758B" w:rsidP="001A3227">
      <w:pPr>
        <w:spacing w:after="0" w:line="240" w:lineRule="auto"/>
        <w:jc w:val="both"/>
        <w:rPr>
          <w:rFonts w:ascii="Times New Roman" w:hAnsi="Times New Roman"/>
          <w:b/>
          <w:sz w:val="24"/>
          <w:szCs w:val="24"/>
        </w:rPr>
      </w:pPr>
      <w:r>
        <w:rPr>
          <w:rFonts w:ascii="Times New Roman" w:hAnsi="Times New Roman"/>
          <w:b/>
          <w:sz w:val="24"/>
          <w:szCs w:val="24"/>
        </w:rPr>
        <w:t>Disain In</w:t>
      </w:r>
      <w:r w:rsidR="001A3227" w:rsidRPr="001A3227">
        <w:rPr>
          <w:rFonts w:ascii="Times New Roman" w:hAnsi="Times New Roman"/>
          <w:b/>
          <w:sz w:val="24"/>
          <w:szCs w:val="24"/>
        </w:rPr>
        <w:t>put</w:t>
      </w:r>
    </w:p>
    <w:p w:rsidR="009F758B" w:rsidRDefault="009F758B" w:rsidP="009F758B">
      <w:pPr>
        <w:pStyle w:val="ListParagraph"/>
        <w:numPr>
          <w:ilvl w:val="0"/>
          <w:numId w:val="19"/>
        </w:numPr>
        <w:spacing w:after="0" w:line="480" w:lineRule="auto"/>
        <w:ind w:left="426" w:hanging="425"/>
        <w:jc w:val="both"/>
        <w:rPr>
          <w:rFonts w:ascii="Times New Roman" w:hAnsi="Times New Roman"/>
          <w:sz w:val="24"/>
          <w:szCs w:val="24"/>
        </w:rPr>
      </w:pPr>
      <w:r>
        <w:rPr>
          <w:rFonts w:ascii="Times New Roman" w:hAnsi="Times New Roman"/>
          <w:sz w:val="24"/>
          <w:szCs w:val="24"/>
        </w:rPr>
        <w:t>Form Pejabat Penilai</w:t>
      </w:r>
    </w:p>
    <w:p w:rsidR="009F758B" w:rsidRDefault="009F758B" w:rsidP="009F758B">
      <w:pPr>
        <w:pStyle w:val="ListParagraph"/>
        <w:spacing w:after="0" w:line="480" w:lineRule="auto"/>
        <w:ind w:left="0"/>
        <w:jc w:val="both"/>
        <w:rPr>
          <w:rFonts w:ascii="Times New Roman" w:hAnsi="Times New Roman"/>
          <w:sz w:val="24"/>
          <w:szCs w:val="24"/>
        </w:rPr>
      </w:pPr>
      <w:r w:rsidRPr="00181A7F">
        <w:rPr>
          <w:noProof/>
          <w:lang w:val="id-ID" w:eastAsia="id-ID"/>
        </w:rPr>
        <w:drawing>
          <wp:inline distT="0" distB="0" distL="0" distR="0">
            <wp:extent cx="2497455" cy="148774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559955" cy="1524979"/>
                    </a:xfrm>
                    <a:prstGeom prst="rect">
                      <a:avLst/>
                    </a:prstGeom>
                    <a:noFill/>
                    <a:ln>
                      <a:noFill/>
                    </a:ln>
                  </pic:spPr>
                </pic:pic>
              </a:graphicData>
            </a:graphic>
          </wp:inline>
        </w:drawing>
      </w:r>
    </w:p>
    <w:p w:rsidR="009F758B" w:rsidRDefault="009F758B" w:rsidP="009F758B">
      <w:pPr>
        <w:pStyle w:val="ListParagraph"/>
        <w:numPr>
          <w:ilvl w:val="0"/>
          <w:numId w:val="19"/>
        </w:numPr>
        <w:spacing w:after="0" w:line="480" w:lineRule="auto"/>
        <w:ind w:left="426"/>
        <w:jc w:val="both"/>
        <w:rPr>
          <w:rFonts w:ascii="Times New Roman" w:hAnsi="Times New Roman"/>
          <w:sz w:val="24"/>
          <w:szCs w:val="24"/>
        </w:rPr>
      </w:pPr>
      <w:r>
        <w:rPr>
          <w:rFonts w:ascii="Times New Roman" w:hAnsi="Times New Roman"/>
          <w:sz w:val="24"/>
          <w:szCs w:val="24"/>
        </w:rPr>
        <w:lastRenderedPageBreak/>
        <w:t>Form Unit Kerja</w:t>
      </w:r>
    </w:p>
    <w:p w:rsidR="009F758B" w:rsidRDefault="009F758B" w:rsidP="009F758B">
      <w:pPr>
        <w:pStyle w:val="ListParagraph"/>
        <w:spacing w:after="0" w:line="480" w:lineRule="auto"/>
        <w:ind w:left="0"/>
        <w:jc w:val="both"/>
        <w:rPr>
          <w:rFonts w:ascii="Times New Roman" w:hAnsi="Times New Roman"/>
          <w:sz w:val="24"/>
          <w:szCs w:val="24"/>
        </w:rPr>
      </w:pPr>
      <w:r w:rsidRPr="00181A7F">
        <w:rPr>
          <w:noProof/>
          <w:lang w:val="id-ID" w:eastAsia="id-ID"/>
        </w:rPr>
        <w:drawing>
          <wp:inline distT="0" distB="0" distL="0" distR="0">
            <wp:extent cx="3248025" cy="20002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254126" cy="2004007"/>
                    </a:xfrm>
                    <a:prstGeom prst="rect">
                      <a:avLst/>
                    </a:prstGeom>
                    <a:noFill/>
                    <a:ln>
                      <a:noFill/>
                    </a:ln>
                  </pic:spPr>
                </pic:pic>
              </a:graphicData>
            </a:graphic>
          </wp:inline>
        </w:drawing>
      </w:r>
    </w:p>
    <w:p w:rsidR="009F758B" w:rsidRPr="002D5988" w:rsidRDefault="006B43EA" w:rsidP="009F758B">
      <w:pPr>
        <w:numPr>
          <w:ilvl w:val="0"/>
          <w:numId w:val="19"/>
        </w:numPr>
        <w:spacing w:after="0" w:line="480" w:lineRule="auto"/>
        <w:ind w:left="426"/>
        <w:rPr>
          <w:rFonts w:ascii="Times New Roman" w:hAnsi="Times New Roman"/>
          <w:sz w:val="24"/>
          <w:szCs w:val="24"/>
        </w:rPr>
      </w:pPr>
      <w:r>
        <w:rPr>
          <w:rFonts w:ascii="Times New Roman" w:hAnsi="Times New Roman"/>
          <w:sz w:val="24"/>
          <w:szCs w:val="24"/>
        </w:rPr>
        <w:t>Form Kerja Pegawai</w:t>
      </w:r>
    </w:p>
    <w:p w:rsidR="009F758B" w:rsidRPr="00066BC1" w:rsidRDefault="009F758B" w:rsidP="0019346A">
      <w:pPr>
        <w:spacing w:after="0" w:line="480" w:lineRule="auto"/>
        <w:rPr>
          <w:rFonts w:ascii="Times New Roman" w:hAnsi="Times New Roman"/>
          <w:b/>
          <w:sz w:val="24"/>
          <w:szCs w:val="24"/>
        </w:rPr>
      </w:pPr>
      <w:r w:rsidRPr="00181A7F">
        <w:rPr>
          <w:noProof/>
          <w:lang w:val="id-ID" w:eastAsia="id-ID"/>
        </w:rPr>
        <w:drawing>
          <wp:inline distT="0" distB="0" distL="0" distR="0">
            <wp:extent cx="3238500" cy="2324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249976" cy="2332336"/>
                    </a:xfrm>
                    <a:prstGeom prst="rect">
                      <a:avLst/>
                    </a:prstGeom>
                    <a:noFill/>
                    <a:ln>
                      <a:noFill/>
                    </a:ln>
                  </pic:spPr>
                </pic:pic>
              </a:graphicData>
            </a:graphic>
          </wp:inline>
        </w:drawing>
      </w:r>
    </w:p>
    <w:p w:rsidR="009F758B" w:rsidRPr="002D5988" w:rsidRDefault="009F758B" w:rsidP="009F758B">
      <w:pPr>
        <w:numPr>
          <w:ilvl w:val="0"/>
          <w:numId w:val="19"/>
        </w:numPr>
        <w:spacing w:after="0" w:line="480" w:lineRule="auto"/>
        <w:ind w:left="426"/>
        <w:rPr>
          <w:rFonts w:ascii="Times New Roman" w:hAnsi="Times New Roman"/>
          <w:sz w:val="24"/>
          <w:szCs w:val="24"/>
        </w:rPr>
      </w:pPr>
      <w:r w:rsidRPr="002D5988">
        <w:rPr>
          <w:rFonts w:ascii="Times New Roman" w:hAnsi="Times New Roman"/>
          <w:sz w:val="24"/>
          <w:szCs w:val="24"/>
        </w:rPr>
        <w:t>Form Tugas Tambahan</w:t>
      </w:r>
    </w:p>
    <w:p w:rsidR="009F758B" w:rsidRDefault="009F758B" w:rsidP="0019346A">
      <w:pPr>
        <w:spacing w:after="0" w:line="480" w:lineRule="auto"/>
        <w:rPr>
          <w:rFonts w:ascii="Times New Roman" w:hAnsi="Times New Roman"/>
          <w:sz w:val="24"/>
          <w:szCs w:val="24"/>
        </w:rPr>
      </w:pPr>
      <w:r w:rsidRPr="00181A7F">
        <w:rPr>
          <w:noProof/>
          <w:lang w:val="id-ID" w:eastAsia="id-ID"/>
        </w:rPr>
        <w:drawing>
          <wp:inline distT="0" distB="0" distL="0" distR="0">
            <wp:extent cx="3248025" cy="22383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251447" cy="2240733"/>
                    </a:xfrm>
                    <a:prstGeom prst="rect">
                      <a:avLst/>
                    </a:prstGeom>
                    <a:noFill/>
                    <a:ln>
                      <a:noFill/>
                    </a:ln>
                  </pic:spPr>
                </pic:pic>
              </a:graphicData>
            </a:graphic>
          </wp:inline>
        </w:drawing>
      </w:r>
    </w:p>
    <w:p w:rsidR="009F758B" w:rsidRPr="00B82ADD" w:rsidRDefault="009F758B" w:rsidP="009F758B">
      <w:pPr>
        <w:numPr>
          <w:ilvl w:val="0"/>
          <w:numId w:val="19"/>
        </w:numPr>
        <w:spacing w:after="0" w:line="480" w:lineRule="auto"/>
        <w:ind w:left="426"/>
        <w:rPr>
          <w:rFonts w:ascii="Times New Roman" w:hAnsi="Times New Roman"/>
          <w:sz w:val="24"/>
          <w:szCs w:val="24"/>
        </w:rPr>
      </w:pPr>
      <w:r w:rsidRPr="00B82ADD">
        <w:rPr>
          <w:rFonts w:ascii="Times New Roman" w:hAnsi="Times New Roman"/>
          <w:sz w:val="24"/>
          <w:szCs w:val="24"/>
        </w:rPr>
        <w:lastRenderedPageBreak/>
        <w:t>Form Penilaian Prestasi Kerja</w:t>
      </w:r>
    </w:p>
    <w:p w:rsidR="009F758B" w:rsidRDefault="009F758B" w:rsidP="00B82ADD">
      <w:pPr>
        <w:spacing w:after="0" w:line="480" w:lineRule="auto"/>
        <w:rPr>
          <w:rFonts w:ascii="Times New Roman" w:hAnsi="Times New Roman"/>
          <w:sz w:val="24"/>
          <w:szCs w:val="24"/>
        </w:rPr>
      </w:pPr>
      <w:r w:rsidRPr="00181A7F">
        <w:rPr>
          <w:noProof/>
          <w:lang w:val="id-ID" w:eastAsia="id-ID"/>
        </w:rPr>
        <w:drawing>
          <wp:inline distT="0" distB="0" distL="0" distR="0">
            <wp:extent cx="2913337" cy="22669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24872" cy="2275926"/>
                    </a:xfrm>
                    <a:prstGeom prst="rect">
                      <a:avLst/>
                    </a:prstGeom>
                    <a:noFill/>
                    <a:ln>
                      <a:noFill/>
                    </a:ln>
                  </pic:spPr>
                </pic:pic>
              </a:graphicData>
            </a:graphic>
          </wp:inline>
        </w:drawing>
      </w:r>
    </w:p>
    <w:p w:rsidR="00B82ADD" w:rsidRDefault="00B82ADD" w:rsidP="00B82ADD">
      <w:pPr>
        <w:pStyle w:val="ListParagraph"/>
        <w:numPr>
          <w:ilvl w:val="2"/>
          <w:numId w:val="21"/>
        </w:numPr>
        <w:spacing w:after="0" w:line="480" w:lineRule="auto"/>
        <w:jc w:val="both"/>
        <w:rPr>
          <w:rFonts w:ascii="Times New Roman" w:hAnsi="Times New Roman"/>
          <w:b/>
          <w:sz w:val="24"/>
          <w:szCs w:val="24"/>
        </w:rPr>
      </w:pPr>
      <w:r>
        <w:rPr>
          <w:rFonts w:ascii="Times New Roman" w:hAnsi="Times New Roman"/>
          <w:b/>
          <w:sz w:val="24"/>
          <w:szCs w:val="24"/>
        </w:rPr>
        <w:t>Desain Logika Flowchart</w:t>
      </w:r>
    </w:p>
    <w:p w:rsidR="00B82ADD" w:rsidRDefault="00B82ADD" w:rsidP="00B82ADD">
      <w:pPr>
        <w:tabs>
          <w:tab w:val="left" w:pos="851"/>
        </w:tabs>
        <w:spacing w:line="240" w:lineRule="auto"/>
        <w:ind w:firstLine="720"/>
        <w:jc w:val="both"/>
        <w:rPr>
          <w:rFonts w:ascii="Times New Roman" w:hAnsi="Times New Roman"/>
          <w:sz w:val="24"/>
          <w:szCs w:val="24"/>
        </w:rPr>
      </w:pPr>
      <w:r>
        <w:rPr>
          <w:rFonts w:ascii="Times New Roman" w:hAnsi="Times New Roman"/>
          <w:i/>
          <w:sz w:val="24"/>
          <w:szCs w:val="24"/>
        </w:rPr>
        <w:t>Flowchart</w:t>
      </w:r>
      <w:r>
        <w:rPr>
          <w:rFonts w:ascii="Times New Roman" w:hAnsi="Times New Roman"/>
          <w:sz w:val="24"/>
          <w:szCs w:val="24"/>
        </w:rPr>
        <w:t xml:space="preserve"> modul program merupakan bagan yang menggambarkan urutan-urutan langkah dari suatu proses. Program </w:t>
      </w:r>
      <w:r>
        <w:rPr>
          <w:rFonts w:ascii="Times New Roman" w:hAnsi="Times New Roman"/>
          <w:i/>
          <w:sz w:val="24"/>
          <w:szCs w:val="24"/>
        </w:rPr>
        <w:t>flowchart</w:t>
      </w:r>
      <w:r>
        <w:rPr>
          <w:rFonts w:ascii="Times New Roman" w:hAnsi="Times New Roman"/>
          <w:sz w:val="24"/>
          <w:szCs w:val="24"/>
        </w:rPr>
        <w:t xml:space="preserve"> modul program sangat membantu dalam perancangan sebuah sistem. Adapun </w:t>
      </w:r>
      <w:r>
        <w:rPr>
          <w:rFonts w:ascii="Times New Roman" w:hAnsi="Times New Roman"/>
          <w:i/>
          <w:sz w:val="24"/>
          <w:szCs w:val="24"/>
        </w:rPr>
        <w:t>flowchart</w:t>
      </w:r>
      <w:r>
        <w:rPr>
          <w:rFonts w:ascii="Times New Roman" w:hAnsi="Times New Roman"/>
          <w:sz w:val="24"/>
          <w:szCs w:val="24"/>
        </w:rPr>
        <w:t xml:space="preserve"> modul program dari Sistem Informasi Penilaian Prestasi Kerja Pegawai Pada Kantor Komisi Pemilihan Umum (KPU) Kota Payakumbuh adalah : </w:t>
      </w:r>
    </w:p>
    <w:p w:rsidR="00B82ADD" w:rsidRDefault="00B82ADD" w:rsidP="00B82ADD">
      <w:pPr>
        <w:pStyle w:val="ListParagraph"/>
        <w:numPr>
          <w:ilvl w:val="0"/>
          <w:numId w:val="20"/>
        </w:numPr>
        <w:spacing w:after="0" w:line="480" w:lineRule="auto"/>
        <w:jc w:val="both"/>
        <w:rPr>
          <w:rFonts w:ascii="Times New Roman" w:hAnsi="Times New Roman"/>
          <w:b/>
          <w:sz w:val="24"/>
          <w:szCs w:val="24"/>
        </w:rPr>
      </w:pPr>
      <w:r>
        <w:rPr>
          <w:rFonts w:ascii="Times New Roman" w:hAnsi="Times New Roman"/>
          <w:sz w:val="24"/>
          <w:szCs w:val="24"/>
        </w:rPr>
        <w:t>Flowchart Menu</w:t>
      </w:r>
    </w:p>
    <w:p w:rsidR="00B82ADD" w:rsidRDefault="009C647B" w:rsidP="00B82ADD">
      <w:pPr>
        <w:pStyle w:val="ListParagraph"/>
        <w:spacing w:after="0" w:line="480" w:lineRule="auto"/>
        <w:ind w:left="0"/>
        <w:jc w:val="both"/>
        <w:rPr>
          <w:rFonts w:ascii="Times New Roman" w:hAnsi="Times New Roman"/>
          <w:b/>
          <w:sz w:val="24"/>
          <w:szCs w:val="24"/>
        </w:rPr>
      </w:pPr>
      <w:r>
        <w:object w:dxaOrig="7651" w:dyaOrig="8560">
          <v:shape id="_x0000_i1029" type="#_x0000_t75" style="width:149.25pt;height:183pt" o:ole="">
            <v:imagedata r:id="rId27" o:title=""/>
          </v:shape>
          <o:OLEObject Type="Embed" ProgID="Visio.Drawing.11" ShapeID="_x0000_i1029" DrawAspect="Content" ObjectID="_1589457239" r:id="rId28"/>
        </w:object>
      </w:r>
    </w:p>
    <w:p w:rsidR="00B82ADD" w:rsidRDefault="00B82ADD" w:rsidP="00B82ADD">
      <w:pPr>
        <w:pStyle w:val="ListParagraph"/>
        <w:numPr>
          <w:ilvl w:val="0"/>
          <w:numId w:val="20"/>
        </w:numPr>
        <w:rPr>
          <w:rFonts w:ascii="Times New Roman" w:hAnsi="Times New Roman"/>
          <w:sz w:val="24"/>
          <w:szCs w:val="24"/>
        </w:rPr>
      </w:pPr>
      <w:r w:rsidRPr="007F33E0">
        <w:rPr>
          <w:rFonts w:ascii="Times New Roman" w:hAnsi="Times New Roman"/>
          <w:sz w:val="24"/>
          <w:szCs w:val="24"/>
        </w:rPr>
        <w:t>Flowchar menu file</w:t>
      </w:r>
    </w:p>
    <w:p w:rsidR="00B82ADD" w:rsidRDefault="00B82ADD" w:rsidP="00B82ADD">
      <w:pPr>
        <w:pStyle w:val="ListParagraph"/>
        <w:rPr>
          <w:rFonts w:ascii="Times New Roman" w:hAnsi="Times New Roman"/>
          <w:sz w:val="24"/>
          <w:szCs w:val="24"/>
        </w:rPr>
      </w:pPr>
    </w:p>
    <w:p w:rsidR="00B82ADD" w:rsidRDefault="00B82ADD" w:rsidP="00B82ADD">
      <w:pPr>
        <w:pStyle w:val="ListParagraph"/>
        <w:ind w:left="142"/>
      </w:pPr>
      <w:r>
        <w:object w:dxaOrig="10625" w:dyaOrig="8617">
          <v:shape id="_x0000_i1030" type="#_x0000_t75" style="width:246pt;height:238.5pt" o:ole="">
            <v:imagedata r:id="rId29" o:title=""/>
          </v:shape>
          <o:OLEObject Type="Embed" ProgID="Visio.Drawing.11" ShapeID="_x0000_i1030" DrawAspect="Content" ObjectID="_1589457240" r:id="rId30"/>
        </w:object>
      </w:r>
    </w:p>
    <w:p w:rsidR="00B82ADD" w:rsidRPr="00357EBA" w:rsidRDefault="00B82ADD" w:rsidP="00B82ADD">
      <w:pPr>
        <w:numPr>
          <w:ilvl w:val="0"/>
          <w:numId w:val="20"/>
        </w:numPr>
        <w:ind w:left="284"/>
        <w:rPr>
          <w:rFonts w:ascii="Times New Roman" w:hAnsi="Times New Roman"/>
          <w:sz w:val="24"/>
          <w:szCs w:val="24"/>
        </w:rPr>
      </w:pPr>
      <w:r w:rsidRPr="00357EBA">
        <w:rPr>
          <w:rFonts w:ascii="Times New Roman" w:hAnsi="Times New Roman"/>
          <w:sz w:val="24"/>
          <w:szCs w:val="24"/>
        </w:rPr>
        <w:t>Flowchar menu transaksi</w:t>
      </w:r>
    </w:p>
    <w:p w:rsidR="00B82ADD" w:rsidRDefault="00B82ADD" w:rsidP="00B82ADD">
      <w:pPr>
        <w:tabs>
          <w:tab w:val="left" w:pos="0"/>
        </w:tabs>
      </w:pPr>
      <w:r>
        <w:object w:dxaOrig="8558" w:dyaOrig="7880">
          <v:shape id="_x0000_i1031" type="#_x0000_t75" style="width:237.75pt;height:268.5pt" o:ole="">
            <v:imagedata r:id="rId31" o:title=""/>
          </v:shape>
          <o:OLEObject Type="Embed" ProgID="Visio.Drawing.11" ShapeID="_x0000_i1031" DrawAspect="Content" ObjectID="_1589457241" r:id="rId32"/>
        </w:object>
      </w:r>
    </w:p>
    <w:p w:rsidR="00B82ADD" w:rsidRDefault="00B82ADD" w:rsidP="00B82ADD">
      <w:pPr>
        <w:numPr>
          <w:ilvl w:val="0"/>
          <w:numId w:val="20"/>
        </w:numPr>
        <w:ind w:left="426"/>
        <w:rPr>
          <w:rFonts w:ascii="Times New Roman" w:hAnsi="Times New Roman"/>
          <w:sz w:val="24"/>
          <w:szCs w:val="24"/>
        </w:rPr>
      </w:pPr>
      <w:r w:rsidRPr="00357EBA">
        <w:rPr>
          <w:rFonts w:ascii="Times New Roman" w:hAnsi="Times New Roman"/>
          <w:sz w:val="24"/>
          <w:szCs w:val="24"/>
        </w:rPr>
        <w:t>lowchar</w:t>
      </w:r>
      <w:r>
        <w:rPr>
          <w:rFonts w:ascii="Times New Roman" w:hAnsi="Times New Roman"/>
          <w:sz w:val="24"/>
          <w:szCs w:val="24"/>
        </w:rPr>
        <w:t>t</w:t>
      </w:r>
      <w:r w:rsidRPr="00357EBA">
        <w:rPr>
          <w:rFonts w:ascii="Times New Roman" w:hAnsi="Times New Roman"/>
          <w:sz w:val="24"/>
          <w:szCs w:val="24"/>
        </w:rPr>
        <w:t xml:space="preserve"> Entri Atasan Pejabat Penilai</w:t>
      </w:r>
    </w:p>
    <w:p w:rsidR="00B82ADD" w:rsidRDefault="00B82ADD" w:rsidP="00B82ADD">
      <w:pPr>
        <w:tabs>
          <w:tab w:val="left" w:pos="1276"/>
        </w:tabs>
      </w:pPr>
      <w:r>
        <w:object w:dxaOrig="4762" w:dyaOrig="8435">
          <v:shape id="_x0000_i1032" type="#_x0000_t75" style="width:231pt;height:285pt" o:ole="">
            <v:imagedata r:id="rId33" o:title=""/>
          </v:shape>
          <o:OLEObject Type="Embed" ProgID="Visio.Drawing.11" ShapeID="_x0000_i1032" DrawAspect="Content" ObjectID="_1589457242" r:id="rId34"/>
        </w:object>
      </w:r>
    </w:p>
    <w:p w:rsidR="00B82ADD" w:rsidRDefault="00B82ADD" w:rsidP="00B82ADD">
      <w:pPr>
        <w:numPr>
          <w:ilvl w:val="0"/>
          <w:numId w:val="20"/>
        </w:numPr>
        <w:tabs>
          <w:tab w:val="left" w:pos="709"/>
        </w:tabs>
        <w:rPr>
          <w:rFonts w:ascii="Times New Roman" w:hAnsi="Times New Roman"/>
          <w:sz w:val="24"/>
          <w:szCs w:val="24"/>
        </w:rPr>
      </w:pPr>
      <w:r>
        <w:rPr>
          <w:rFonts w:ascii="Times New Roman" w:hAnsi="Times New Roman"/>
          <w:sz w:val="24"/>
          <w:szCs w:val="24"/>
        </w:rPr>
        <w:t>Flowchar Entri Pejabat Penilai</w:t>
      </w:r>
    </w:p>
    <w:p w:rsidR="00B82ADD" w:rsidRDefault="00B82ADD" w:rsidP="00B82ADD">
      <w:r>
        <w:object w:dxaOrig="4762" w:dyaOrig="8435">
          <v:shape id="_x0000_i1033" type="#_x0000_t75" style="width:250.5pt;height:259.5pt" o:ole="">
            <v:imagedata r:id="rId35" o:title=""/>
          </v:shape>
          <o:OLEObject Type="Embed" ProgID="Visio.Drawing.11" ShapeID="_x0000_i1033" DrawAspect="Content" ObjectID="_1589457243" r:id="rId36"/>
        </w:object>
      </w:r>
    </w:p>
    <w:p w:rsidR="00B82ADD" w:rsidRDefault="00B82ADD" w:rsidP="00B82ADD">
      <w:pPr>
        <w:numPr>
          <w:ilvl w:val="0"/>
          <w:numId w:val="20"/>
        </w:numPr>
        <w:tabs>
          <w:tab w:val="left" w:pos="709"/>
        </w:tabs>
        <w:rPr>
          <w:rFonts w:ascii="Times New Roman" w:hAnsi="Times New Roman"/>
          <w:sz w:val="24"/>
          <w:szCs w:val="24"/>
        </w:rPr>
      </w:pPr>
      <w:r>
        <w:rPr>
          <w:rFonts w:ascii="Times New Roman" w:hAnsi="Times New Roman"/>
          <w:sz w:val="24"/>
          <w:szCs w:val="24"/>
        </w:rPr>
        <w:t>Flowchar Entri Pegawai</w:t>
      </w:r>
    </w:p>
    <w:p w:rsidR="00B82ADD" w:rsidRDefault="00B82ADD" w:rsidP="00B82ADD">
      <w:r>
        <w:object w:dxaOrig="4762" w:dyaOrig="8435">
          <v:shape id="_x0000_i1034" type="#_x0000_t75" style="width:238.5pt;height:282pt" o:ole="">
            <v:imagedata r:id="rId37" o:title=""/>
          </v:shape>
          <o:OLEObject Type="Embed" ProgID="Visio.Drawing.11" ShapeID="_x0000_i1034" DrawAspect="Content" ObjectID="_1589457244" r:id="rId38"/>
        </w:object>
      </w:r>
    </w:p>
    <w:p w:rsidR="00B82ADD" w:rsidRDefault="00B82ADD" w:rsidP="00B82ADD">
      <w:pPr>
        <w:numPr>
          <w:ilvl w:val="0"/>
          <w:numId w:val="20"/>
        </w:numPr>
        <w:ind w:left="284" w:hanging="284"/>
        <w:rPr>
          <w:rFonts w:ascii="Times New Roman" w:hAnsi="Times New Roman"/>
          <w:sz w:val="24"/>
          <w:szCs w:val="24"/>
        </w:rPr>
      </w:pPr>
      <w:r>
        <w:rPr>
          <w:rFonts w:ascii="Times New Roman" w:hAnsi="Times New Roman"/>
          <w:sz w:val="24"/>
          <w:szCs w:val="24"/>
        </w:rPr>
        <w:t>Flowchar Entri Unit Kerja</w:t>
      </w:r>
    </w:p>
    <w:p w:rsidR="00B82ADD" w:rsidRDefault="00B82ADD" w:rsidP="00B82ADD">
      <w:pPr>
        <w:tabs>
          <w:tab w:val="left" w:pos="709"/>
        </w:tabs>
      </w:pPr>
      <w:r>
        <w:object w:dxaOrig="4762" w:dyaOrig="8435">
          <v:shape id="_x0000_i1035" type="#_x0000_t75" style="width:226.5pt;height:282pt" o:ole="">
            <v:imagedata r:id="rId39" o:title=""/>
          </v:shape>
          <o:OLEObject Type="Embed" ProgID="Visio.Drawing.11" ShapeID="_x0000_i1035" DrawAspect="Content" ObjectID="_1589457245" r:id="rId40"/>
        </w:object>
      </w:r>
    </w:p>
    <w:p w:rsidR="009C647B" w:rsidRDefault="009C647B" w:rsidP="006568F5">
      <w:pPr>
        <w:spacing w:after="0" w:line="240" w:lineRule="auto"/>
        <w:rPr>
          <w:rFonts w:ascii="Times New Roman" w:hAnsi="Times New Roman" w:cs="Times New Roman"/>
          <w:b/>
          <w:sz w:val="24"/>
          <w:szCs w:val="24"/>
        </w:rPr>
      </w:pPr>
    </w:p>
    <w:p w:rsidR="000A3004" w:rsidRDefault="000A3004" w:rsidP="006568F5">
      <w:pPr>
        <w:spacing w:after="0" w:line="240" w:lineRule="auto"/>
        <w:rPr>
          <w:rFonts w:ascii="Times New Roman" w:hAnsi="Times New Roman" w:cs="Times New Roman"/>
          <w:b/>
          <w:sz w:val="24"/>
          <w:szCs w:val="24"/>
        </w:rPr>
      </w:pPr>
      <w:r w:rsidRPr="006568F5">
        <w:rPr>
          <w:rFonts w:ascii="Times New Roman" w:hAnsi="Times New Roman" w:cs="Times New Roman"/>
          <w:b/>
          <w:sz w:val="24"/>
          <w:szCs w:val="24"/>
        </w:rPr>
        <w:t>SIMPULAN</w:t>
      </w:r>
    </w:p>
    <w:p w:rsidR="00910B52" w:rsidRPr="006568F5" w:rsidRDefault="00910B52" w:rsidP="006568F5">
      <w:pPr>
        <w:spacing w:after="0" w:line="240" w:lineRule="auto"/>
        <w:rPr>
          <w:rFonts w:ascii="Times New Roman" w:hAnsi="Times New Roman" w:cs="Times New Roman"/>
          <w:b/>
          <w:sz w:val="24"/>
          <w:szCs w:val="24"/>
        </w:rPr>
      </w:pPr>
    </w:p>
    <w:p w:rsidR="00910B52" w:rsidRPr="00EE1367" w:rsidRDefault="00910B52" w:rsidP="00910B52">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ab/>
      </w:r>
      <w:r w:rsidRPr="008D5089">
        <w:rPr>
          <w:rFonts w:ascii="Times New Roman" w:hAnsi="Times New Roman" w:cs="Times New Roman"/>
          <w:color w:val="000000"/>
          <w:sz w:val="24"/>
          <w:szCs w:val="24"/>
        </w:rPr>
        <w:t xml:space="preserve">Berdasarkan analisis, pemahaman, mempelajari dan berusaha menyelesaikan permasalahan yang terjadi </w:t>
      </w:r>
      <w:r w:rsidRPr="008D5089">
        <w:rPr>
          <w:rFonts w:ascii="Times New Roman" w:hAnsi="Times New Roman" w:cs="Times New Roman"/>
          <w:sz w:val="24"/>
          <w:szCs w:val="24"/>
        </w:rPr>
        <w:t>p</w:t>
      </w:r>
      <w:r>
        <w:rPr>
          <w:rFonts w:ascii="Times New Roman" w:hAnsi="Times New Roman" w:cs="Times New Roman"/>
          <w:sz w:val="24"/>
          <w:szCs w:val="24"/>
        </w:rPr>
        <w:t>ada Kantor KPU Kota Payakumbuh</w:t>
      </w:r>
      <w:r w:rsidRPr="008D5089">
        <w:rPr>
          <w:rFonts w:ascii="Times New Roman" w:hAnsi="Times New Roman" w:cs="Times New Roman"/>
          <w:color w:val="000000"/>
          <w:sz w:val="24"/>
          <w:szCs w:val="24"/>
        </w:rPr>
        <w:t xml:space="preserve">, maka penulis dapat mengambil kesimpulan dari sistem </w:t>
      </w:r>
      <w:r>
        <w:rPr>
          <w:rFonts w:ascii="Times New Roman" w:hAnsi="Times New Roman" w:cs="Times New Roman"/>
          <w:color w:val="000000"/>
          <w:sz w:val="24"/>
          <w:szCs w:val="24"/>
        </w:rPr>
        <w:t>Penilaian Prestasi Kerja Pegawai</w:t>
      </w:r>
      <w:r w:rsidRPr="008D5089">
        <w:rPr>
          <w:rFonts w:ascii="Times New Roman" w:hAnsi="Times New Roman" w:cs="Times New Roman"/>
          <w:color w:val="000000"/>
          <w:sz w:val="24"/>
          <w:szCs w:val="24"/>
        </w:rPr>
        <w:t xml:space="preserve"> sebagai berikut</w:t>
      </w:r>
      <w:r w:rsidRPr="00EE1367">
        <w:rPr>
          <w:rFonts w:ascii="Times New Roman" w:hAnsi="Times New Roman" w:cs="Times New Roman"/>
          <w:sz w:val="24"/>
          <w:szCs w:val="24"/>
        </w:rPr>
        <w:t>:</w:t>
      </w:r>
    </w:p>
    <w:p w:rsidR="00910B52" w:rsidRPr="006E5E03" w:rsidRDefault="00910B52" w:rsidP="00910B52">
      <w:pPr>
        <w:numPr>
          <w:ilvl w:val="0"/>
          <w:numId w:val="22"/>
        </w:numPr>
        <w:tabs>
          <w:tab w:val="clear" w:pos="720"/>
        </w:tabs>
        <w:spacing w:after="0" w:line="240" w:lineRule="auto"/>
        <w:ind w:left="284" w:hanging="284"/>
        <w:jc w:val="both"/>
        <w:rPr>
          <w:rFonts w:ascii="Times New Roman" w:hAnsi="Times New Roman" w:cs="Times New Roman"/>
          <w:sz w:val="24"/>
          <w:szCs w:val="24"/>
        </w:rPr>
      </w:pPr>
      <w:r w:rsidRPr="006E5E03">
        <w:rPr>
          <w:rFonts w:ascii="Times New Roman" w:hAnsi="Times New Roman" w:cs="Times New Roman"/>
          <w:color w:val="000000"/>
          <w:sz w:val="24"/>
          <w:szCs w:val="24"/>
        </w:rPr>
        <w:t xml:space="preserve">Dengan komputerisasi dan penerapan aplikasi bahasa pemrograman, sistem informasi pengolahan data dapat mempercepat proses penilaian </w:t>
      </w:r>
      <w:r w:rsidR="006B43EA" w:rsidRPr="006E5E03">
        <w:rPr>
          <w:rFonts w:ascii="Times New Roman" w:hAnsi="Times New Roman" w:cs="Times New Roman"/>
          <w:color w:val="000000"/>
          <w:sz w:val="24"/>
          <w:szCs w:val="24"/>
        </w:rPr>
        <w:t>performance</w:t>
      </w:r>
      <w:r w:rsidRPr="006E5E03">
        <w:rPr>
          <w:rFonts w:ascii="Times New Roman" w:hAnsi="Times New Roman" w:cs="Times New Roman"/>
          <w:color w:val="000000"/>
          <w:sz w:val="24"/>
          <w:szCs w:val="24"/>
        </w:rPr>
        <w:t xml:space="preserve"> pegawai pada</w:t>
      </w:r>
      <w:r w:rsidRPr="006E5E03">
        <w:rPr>
          <w:rFonts w:ascii="Times New Roman" w:hAnsi="Times New Roman" w:cs="Times New Roman"/>
          <w:sz w:val="24"/>
          <w:szCs w:val="24"/>
        </w:rPr>
        <w:t xml:space="preserve"> Kantor KPU Kota Payakumbuh.</w:t>
      </w:r>
    </w:p>
    <w:p w:rsidR="00910B52" w:rsidRPr="006E5E03" w:rsidRDefault="00910B52" w:rsidP="00910B52">
      <w:pPr>
        <w:numPr>
          <w:ilvl w:val="0"/>
          <w:numId w:val="22"/>
        </w:numPr>
        <w:tabs>
          <w:tab w:val="clear" w:pos="720"/>
        </w:tabs>
        <w:spacing w:after="0" w:line="240" w:lineRule="auto"/>
        <w:ind w:left="284" w:hanging="284"/>
        <w:jc w:val="both"/>
        <w:rPr>
          <w:rFonts w:ascii="Times New Roman" w:hAnsi="Times New Roman" w:cs="Times New Roman"/>
          <w:sz w:val="24"/>
          <w:szCs w:val="24"/>
        </w:rPr>
      </w:pPr>
      <w:r w:rsidRPr="006E5E03">
        <w:rPr>
          <w:rFonts w:ascii="Times New Roman" w:hAnsi="Times New Roman" w:cs="Times New Roman"/>
          <w:sz w:val="24"/>
          <w:szCs w:val="24"/>
        </w:rPr>
        <w:t>Dengan adanya sistem yang baru dapat mempermudah dalam pembuatan laporan penilaian prestasi kerja pegawai sebagai bahan pertimbangan bagi pejabat pembina kepegawaian dalam melakukan</w:t>
      </w:r>
      <w:r w:rsidRPr="006E5E03">
        <w:rPr>
          <w:rFonts w:ascii="Times New Roman" w:eastAsia="Calibri" w:hAnsi="Times New Roman" w:cs="Times New Roman"/>
          <w:sz w:val="24"/>
          <w:szCs w:val="24"/>
        </w:rPr>
        <w:t xml:space="preserve"> pengangkatan, pemindahan dan pemberhentian pegawai</w:t>
      </w:r>
      <w:r w:rsidRPr="006E5E03">
        <w:rPr>
          <w:rFonts w:ascii="Times New Roman" w:hAnsi="Times New Roman"/>
          <w:sz w:val="24"/>
          <w:szCs w:val="24"/>
        </w:rPr>
        <w:t>.</w:t>
      </w:r>
    </w:p>
    <w:p w:rsidR="00910B52" w:rsidRDefault="00910B52" w:rsidP="00910B52">
      <w:pPr>
        <w:numPr>
          <w:ilvl w:val="0"/>
          <w:numId w:val="22"/>
        </w:numPr>
        <w:tabs>
          <w:tab w:val="clear" w:pos="720"/>
        </w:tabs>
        <w:spacing w:after="0" w:line="240" w:lineRule="auto"/>
        <w:ind w:left="284" w:hanging="284"/>
        <w:jc w:val="both"/>
        <w:rPr>
          <w:rFonts w:ascii="Times New Roman" w:hAnsi="Times New Roman" w:cs="Times New Roman"/>
          <w:sz w:val="24"/>
          <w:szCs w:val="24"/>
        </w:rPr>
      </w:pPr>
      <w:r w:rsidRPr="006E5E03">
        <w:rPr>
          <w:rFonts w:ascii="Times New Roman" w:hAnsi="Times New Roman" w:cs="Times New Roman"/>
          <w:sz w:val="24"/>
          <w:szCs w:val="24"/>
        </w:rPr>
        <w:t>Peranan sistem komputerisasi yang ditunjang dengan penggunaan aplikasi</w:t>
      </w:r>
      <w:r w:rsidRPr="00AD1E3E">
        <w:rPr>
          <w:rFonts w:ascii="Times New Roman" w:hAnsi="Times New Roman" w:cs="Times New Roman"/>
          <w:sz w:val="24"/>
          <w:szCs w:val="24"/>
        </w:rPr>
        <w:t xml:space="preserve"> bahasa pemograman, </w:t>
      </w:r>
      <w:r w:rsidRPr="006E5E03">
        <w:rPr>
          <w:rFonts w:ascii="Times New Roman" w:hAnsi="Times New Roman" w:cs="Times New Roman"/>
          <w:sz w:val="24"/>
          <w:szCs w:val="24"/>
        </w:rPr>
        <w:t>akan lebih afektif dan efisien serta mempunyai nilai tambah bila dibanding dengan sistem manual.</w:t>
      </w:r>
    </w:p>
    <w:p w:rsidR="006E1AB7" w:rsidRPr="00910B52" w:rsidRDefault="00910B52" w:rsidP="00910B52">
      <w:pPr>
        <w:numPr>
          <w:ilvl w:val="0"/>
          <w:numId w:val="22"/>
        </w:numPr>
        <w:tabs>
          <w:tab w:val="clear" w:pos="720"/>
        </w:tabs>
        <w:spacing w:after="0" w:line="240" w:lineRule="auto"/>
        <w:ind w:left="284" w:hanging="284"/>
        <w:jc w:val="both"/>
        <w:rPr>
          <w:rFonts w:ascii="Times New Roman" w:hAnsi="Times New Roman" w:cs="Times New Roman"/>
          <w:sz w:val="24"/>
          <w:szCs w:val="24"/>
        </w:rPr>
      </w:pPr>
      <w:r w:rsidRPr="00910B52">
        <w:rPr>
          <w:rFonts w:ascii="Times New Roman" w:hAnsi="Times New Roman" w:cs="Times New Roman"/>
          <w:sz w:val="24"/>
          <w:szCs w:val="24"/>
        </w:rPr>
        <w:t>Sebagai tambahan informasi Pejabat Pengelola Informasi dan Dokumentasi (PPID)sebagai pengelola dan penyampai dokumen yang dimiliki oleh badan publik sesuai dengan amanat UU 14/2008 tentang Keterbukaan Informasi Publik</w:t>
      </w:r>
      <w:r w:rsidR="006E1AB7" w:rsidRPr="00910B52">
        <w:rPr>
          <w:rFonts w:ascii="Times New Roman" w:hAnsi="Times New Roman" w:cs="Times New Roman"/>
          <w:sz w:val="24"/>
          <w:szCs w:val="24"/>
        </w:rPr>
        <w:t>.</w:t>
      </w:r>
    </w:p>
    <w:p w:rsidR="00B656FE" w:rsidRDefault="00B656FE" w:rsidP="006568F5">
      <w:pPr>
        <w:spacing w:after="0" w:line="240" w:lineRule="auto"/>
        <w:rPr>
          <w:rFonts w:ascii="Times New Roman" w:hAnsi="Times New Roman" w:cs="Times New Roman"/>
          <w:b/>
          <w:sz w:val="24"/>
          <w:szCs w:val="24"/>
        </w:rPr>
      </w:pPr>
    </w:p>
    <w:p w:rsidR="00127B32" w:rsidRDefault="00CA2E63" w:rsidP="006568F5">
      <w:pPr>
        <w:spacing w:after="0" w:line="240" w:lineRule="auto"/>
        <w:rPr>
          <w:rFonts w:ascii="Times New Roman" w:hAnsi="Times New Roman" w:cs="Times New Roman"/>
          <w:b/>
          <w:sz w:val="24"/>
          <w:szCs w:val="24"/>
        </w:rPr>
      </w:pPr>
      <w:r w:rsidRPr="00807AD9">
        <w:rPr>
          <w:rFonts w:ascii="Times New Roman" w:hAnsi="Times New Roman" w:cs="Times New Roman"/>
          <w:b/>
          <w:sz w:val="24"/>
          <w:szCs w:val="24"/>
        </w:rPr>
        <w:t>DAFTAR PUSTAKA</w:t>
      </w:r>
    </w:p>
    <w:p w:rsidR="00DD37B8" w:rsidRDefault="00DD37B8" w:rsidP="006568F5">
      <w:pPr>
        <w:spacing w:after="0" w:line="240" w:lineRule="auto"/>
        <w:rPr>
          <w:rFonts w:ascii="Times New Roman" w:hAnsi="Times New Roman" w:cs="Times New Roman"/>
          <w:b/>
          <w:sz w:val="24"/>
          <w:szCs w:val="24"/>
        </w:rPr>
      </w:pPr>
    </w:p>
    <w:p w:rsidR="00DD37B8" w:rsidRPr="00DD37B8" w:rsidRDefault="00E16263"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rFonts w:ascii="Times New Roman" w:hAnsi="Times New Roman" w:cs="Times New Roman"/>
          <w:b/>
          <w:sz w:val="24"/>
          <w:szCs w:val="24"/>
        </w:rPr>
        <w:fldChar w:fldCharType="begin" w:fldLock="1"/>
      </w:r>
      <w:r w:rsidR="00DD37B8">
        <w:rPr>
          <w:rFonts w:ascii="Times New Roman" w:hAnsi="Times New Roman" w:cs="Times New Roman"/>
          <w:b/>
          <w:sz w:val="24"/>
          <w:szCs w:val="24"/>
        </w:rPr>
        <w:instrText xml:space="preserve">ADDIN Mendeley Bibliography CSL_BIBLIOGRAPHY </w:instrText>
      </w:r>
      <w:r>
        <w:rPr>
          <w:rFonts w:ascii="Times New Roman" w:hAnsi="Times New Roman" w:cs="Times New Roman"/>
          <w:b/>
          <w:sz w:val="24"/>
          <w:szCs w:val="24"/>
        </w:rPr>
        <w:fldChar w:fldCharType="separate"/>
      </w:r>
      <w:r w:rsidR="00DD37B8" w:rsidRPr="00DD37B8">
        <w:rPr>
          <w:rFonts w:ascii="Times New Roman" w:hAnsi="Times New Roman" w:cs="Times New Roman"/>
          <w:noProof/>
          <w:sz w:val="24"/>
          <w:szCs w:val="24"/>
        </w:rPr>
        <w:t xml:space="preserve">2011, P. P. N. 46. (2011). </w:t>
      </w:r>
      <w:r w:rsidR="00DD37B8" w:rsidRPr="00DD37B8">
        <w:rPr>
          <w:rFonts w:ascii="Times New Roman" w:hAnsi="Times New Roman" w:cs="Times New Roman"/>
          <w:i/>
          <w:iCs/>
          <w:noProof/>
          <w:sz w:val="24"/>
          <w:szCs w:val="24"/>
        </w:rPr>
        <w:t>Peraturan Pemerintah Republik Indonesia Nomor 46 Tahun 2011</w:t>
      </w:r>
      <w:r w:rsidR="00DD37B8" w:rsidRPr="00DD37B8">
        <w:rPr>
          <w:rFonts w:ascii="Times New Roman" w:hAnsi="Times New Roman" w:cs="Times New Roman"/>
          <w:noProof/>
          <w:sz w:val="24"/>
          <w:szCs w:val="24"/>
        </w:rPr>
        <w:t>.</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Agusta, L., Sutanto, M., Bisnis, P. M., Manajemen, P. S., Petra, U. K., &amp; Siwalankerto, J. (2013). Pengaruh Pelatihan dan Motivasi Kerja Terhadap Kinerja Karyawan CV Haragon Surabaya. </w:t>
      </w:r>
      <w:r w:rsidRPr="00DD37B8">
        <w:rPr>
          <w:rFonts w:ascii="Times New Roman" w:hAnsi="Times New Roman" w:cs="Times New Roman"/>
          <w:i/>
          <w:iCs/>
          <w:noProof/>
          <w:sz w:val="24"/>
          <w:szCs w:val="24"/>
        </w:rPr>
        <w:t>Agora</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1</w:t>
      </w:r>
      <w:r w:rsidRPr="00DD37B8">
        <w:rPr>
          <w:rFonts w:ascii="Times New Roman" w:hAnsi="Times New Roman" w:cs="Times New Roman"/>
          <w:noProof/>
          <w:sz w:val="24"/>
          <w:szCs w:val="24"/>
        </w:rPr>
        <w:t>(3).</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lastRenderedPageBreak/>
        <w:t xml:space="preserve">Cover, T. M., &amp; Thomas, J. A. (2005). </w:t>
      </w:r>
      <w:r w:rsidRPr="00DD37B8">
        <w:rPr>
          <w:rFonts w:ascii="Times New Roman" w:hAnsi="Times New Roman" w:cs="Times New Roman"/>
          <w:i/>
          <w:iCs/>
          <w:noProof/>
          <w:sz w:val="24"/>
          <w:szCs w:val="24"/>
        </w:rPr>
        <w:t>Elements of Information Theory</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Elements of Information Theory</w:t>
      </w:r>
      <w:r w:rsidRPr="00DD37B8">
        <w:rPr>
          <w:rFonts w:ascii="Times New Roman" w:hAnsi="Times New Roman" w:cs="Times New Roman"/>
          <w:noProof/>
          <w:sz w:val="24"/>
          <w:szCs w:val="24"/>
        </w:rPr>
        <w:t>. http://doi.org/10.1002/047174882X</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Detlor, B. (2010). Information management. </w:t>
      </w:r>
      <w:r w:rsidRPr="00DD37B8">
        <w:rPr>
          <w:rFonts w:ascii="Times New Roman" w:hAnsi="Times New Roman" w:cs="Times New Roman"/>
          <w:i/>
          <w:iCs/>
          <w:noProof/>
          <w:sz w:val="24"/>
          <w:szCs w:val="24"/>
        </w:rPr>
        <w:t>International Journal of Information Management</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30</w:t>
      </w:r>
      <w:r w:rsidRPr="00DD37B8">
        <w:rPr>
          <w:rFonts w:ascii="Times New Roman" w:hAnsi="Times New Roman" w:cs="Times New Roman"/>
          <w:noProof/>
          <w:sz w:val="24"/>
          <w:szCs w:val="24"/>
        </w:rPr>
        <w:t>(2), 103–108. http://doi.org/10.1016/j.ijinfomgt.2009.12.001</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Lounsbury, M., &amp; Beckman, C. M. (2015). Celebrating organization theory. </w:t>
      </w:r>
      <w:r w:rsidRPr="00DD37B8">
        <w:rPr>
          <w:rFonts w:ascii="Times New Roman" w:hAnsi="Times New Roman" w:cs="Times New Roman"/>
          <w:i/>
          <w:iCs/>
          <w:noProof/>
          <w:sz w:val="24"/>
          <w:szCs w:val="24"/>
        </w:rPr>
        <w:t>Journal of Management Studies</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52</w:t>
      </w:r>
      <w:r w:rsidRPr="00DD37B8">
        <w:rPr>
          <w:rFonts w:ascii="Times New Roman" w:hAnsi="Times New Roman" w:cs="Times New Roman"/>
          <w:noProof/>
          <w:sz w:val="24"/>
          <w:szCs w:val="24"/>
        </w:rPr>
        <w:t>(2), 288–308. http://doi.org/10.1111/joms.12091</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Parent, M., &amp; Reich, B. H. (2009). Governing Information Technology Risk. </w:t>
      </w:r>
      <w:r w:rsidRPr="00DD37B8">
        <w:rPr>
          <w:rFonts w:ascii="Times New Roman" w:hAnsi="Times New Roman" w:cs="Times New Roman"/>
          <w:i/>
          <w:iCs/>
          <w:noProof/>
          <w:sz w:val="24"/>
          <w:szCs w:val="24"/>
        </w:rPr>
        <w:t>California Management Review</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51</w:t>
      </w:r>
      <w:r w:rsidRPr="00DD37B8">
        <w:rPr>
          <w:rFonts w:ascii="Times New Roman" w:hAnsi="Times New Roman" w:cs="Times New Roman"/>
          <w:noProof/>
          <w:sz w:val="24"/>
          <w:szCs w:val="24"/>
        </w:rPr>
        <w:t>(3), 134–152. http://doi.org/10.2307/41166497</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Purwaningrum, E. L., &amp; Musadieq, M. Al. (2014). Pengaruh Penilaian Kinerja Terhadap Semangat Kerja (Studi pada Karyawan Tetap PT.aggiomultimex). </w:t>
      </w:r>
      <w:r w:rsidRPr="00DD37B8">
        <w:rPr>
          <w:rFonts w:ascii="Times New Roman" w:hAnsi="Times New Roman" w:cs="Times New Roman"/>
          <w:i/>
          <w:iCs/>
          <w:noProof/>
          <w:sz w:val="24"/>
          <w:szCs w:val="24"/>
        </w:rPr>
        <w:t>Administrasi Bisnis (JAB)</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8</w:t>
      </w:r>
      <w:r w:rsidRPr="00DD37B8">
        <w:rPr>
          <w:rFonts w:ascii="Times New Roman" w:hAnsi="Times New Roman" w:cs="Times New Roman"/>
          <w:noProof/>
          <w:sz w:val="24"/>
          <w:szCs w:val="24"/>
        </w:rPr>
        <w:t>(2), 1–10.</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rPr>
      </w:pPr>
      <w:r w:rsidRPr="00DD37B8">
        <w:rPr>
          <w:rFonts w:ascii="Times New Roman" w:hAnsi="Times New Roman" w:cs="Times New Roman"/>
          <w:noProof/>
          <w:sz w:val="24"/>
          <w:szCs w:val="24"/>
        </w:rPr>
        <w:t xml:space="preserve">Schwalbe, K. (2014). Information Technology Project Management. </w:t>
      </w:r>
      <w:r w:rsidRPr="00DD37B8">
        <w:rPr>
          <w:rFonts w:ascii="Times New Roman" w:hAnsi="Times New Roman" w:cs="Times New Roman"/>
          <w:i/>
          <w:iCs/>
          <w:noProof/>
          <w:sz w:val="24"/>
          <w:szCs w:val="24"/>
        </w:rPr>
        <w:t>Course Tecnhnology</w:t>
      </w:r>
      <w:r w:rsidRPr="00DD37B8">
        <w:rPr>
          <w:rFonts w:ascii="Times New Roman" w:hAnsi="Times New Roman" w:cs="Times New Roman"/>
          <w:noProof/>
          <w:sz w:val="24"/>
          <w:szCs w:val="24"/>
        </w:rPr>
        <w:t>, 1–527.</w:t>
      </w:r>
    </w:p>
    <w:p w:rsidR="00DD37B8" w:rsidRPr="00DD37B8" w:rsidRDefault="00E16263"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rFonts w:ascii="Times New Roman" w:hAnsi="Times New Roman" w:cs="Times New Roman"/>
          <w:b/>
          <w:sz w:val="24"/>
          <w:szCs w:val="24"/>
        </w:rPr>
        <w:fldChar w:fldCharType="end"/>
      </w:r>
      <w:r>
        <w:rPr>
          <w:rFonts w:ascii="Times New Roman" w:hAnsi="Times New Roman" w:cs="Times New Roman"/>
          <w:b/>
          <w:sz w:val="24"/>
          <w:szCs w:val="24"/>
        </w:rPr>
        <w:fldChar w:fldCharType="begin" w:fldLock="1"/>
      </w:r>
      <w:r w:rsidR="00DD37B8">
        <w:rPr>
          <w:rFonts w:ascii="Times New Roman" w:hAnsi="Times New Roman" w:cs="Times New Roman"/>
          <w:b/>
          <w:sz w:val="24"/>
          <w:szCs w:val="24"/>
        </w:rPr>
        <w:instrText xml:space="preserve">ADDIN Mendeley Bibliography CSL_BIBLIOGRAPHY </w:instrText>
      </w:r>
      <w:r>
        <w:rPr>
          <w:rFonts w:ascii="Times New Roman" w:hAnsi="Times New Roman" w:cs="Times New Roman"/>
          <w:b/>
          <w:sz w:val="24"/>
          <w:szCs w:val="24"/>
        </w:rPr>
        <w:fldChar w:fldCharType="separate"/>
      </w:r>
      <w:r w:rsidR="00DD37B8" w:rsidRPr="00DD37B8">
        <w:rPr>
          <w:rFonts w:ascii="Times New Roman" w:hAnsi="Times New Roman" w:cs="Times New Roman"/>
          <w:noProof/>
          <w:sz w:val="24"/>
          <w:szCs w:val="24"/>
        </w:rPr>
        <w:t xml:space="preserve">2011, P. P. N. 46. (2011). </w:t>
      </w:r>
      <w:r w:rsidR="00DD37B8" w:rsidRPr="00DD37B8">
        <w:rPr>
          <w:rFonts w:ascii="Times New Roman" w:hAnsi="Times New Roman" w:cs="Times New Roman"/>
          <w:i/>
          <w:iCs/>
          <w:noProof/>
          <w:sz w:val="24"/>
          <w:szCs w:val="24"/>
        </w:rPr>
        <w:t>Peraturan Pemerintah Republik Indonesia Nomor 46 Tahun 2011</w:t>
      </w:r>
      <w:r w:rsidR="00DD37B8" w:rsidRPr="00DD37B8">
        <w:rPr>
          <w:rFonts w:ascii="Times New Roman" w:hAnsi="Times New Roman" w:cs="Times New Roman"/>
          <w:noProof/>
          <w:sz w:val="24"/>
          <w:szCs w:val="24"/>
        </w:rPr>
        <w:t>.</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Agusta, L., Sutanto, M., Bisnis, P. M., Manajemen, P. S., Petra, U. K., &amp; Siwalankerto, J. (2013). Pengaruh Pelatihan dan Motivasi Kerja Terhadap Kinerja Karyawan CV Haragon Surabaya. </w:t>
      </w:r>
      <w:r w:rsidRPr="00DD37B8">
        <w:rPr>
          <w:rFonts w:ascii="Times New Roman" w:hAnsi="Times New Roman" w:cs="Times New Roman"/>
          <w:i/>
          <w:iCs/>
          <w:noProof/>
          <w:sz w:val="24"/>
          <w:szCs w:val="24"/>
        </w:rPr>
        <w:t>Agora</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1</w:t>
      </w:r>
      <w:r w:rsidRPr="00DD37B8">
        <w:rPr>
          <w:rFonts w:ascii="Times New Roman" w:hAnsi="Times New Roman" w:cs="Times New Roman"/>
          <w:noProof/>
          <w:sz w:val="24"/>
          <w:szCs w:val="24"/>
        </w:rPr>
        <w:t>(3).</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Cover, T. M., &amp; Thomas, J. A. (2005). </w:t>
      </w:r>
      <w:r w:rsidRPr="00DD37B8">
        <w:rPr>
          <w:rFonts w:ascii="Times New Roman" w:hAnsi="Times New Roman" w:cs="Times New Roman"/>
          <w:i/>
          <w:iCs/>
          <w:noProof/>
          <w:sz w:val="24"/>
          <w:szCs w:val="24"/>
        </w:rPr>
        <w:t>Elements of Information Theory</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Elements of Information Theory</w:t>
      </w:r>
      <w:r w:rsidRPr="00DD37B8">
        <w:rPr>
          <w:rFonts w:ascii="Times New Roman" w:hAnsi="Times New Roman" w:cs="Times New Roman"/>
          <w:noProof/>
          <w:sz w:val="24"/>
          <w:szCs w:val="24"/>
        </w:rPr>
        <w:t>. http://doi.org/10.1002/047174882X</w:t>
      </w:r>
    </w:p>
    <w:p w:rsidR="00DD37B8" w:rsidRPr="00DD37B8" w:rsidRDefault="00DD37B8" w:rsidP="00DD37B8">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DD37B8">
        <w:rPr>
          <w:rFonts w:ascii="Times New Roman" w:hAnsi="Times New Roman" w:cs="Times New Roman"/>
          <w:noProof/>
          <w:sz w:val="24"/>
          <w:szCs w:val="24"/>
        </w:rPr>
        <w:t xml:space="preserve">Detlor, B. (2010). Information management. </w:t>
      </w:r>
      <w:r w:rsidRPr="00DD37B8">
        <w:rPr>
          <w:rFonts w:ascii="Times New Roman" w:hAnsi="Times New Roman" w:cs="Times New Roman"/>
          <w:i/>
          <w:iCs/>
          <w:noProof/>
          <w:sz w:val="24"/>
          <w:szCs w:val="24"/>
        </w:rPr>
        <w:t>International Journal of Information Management</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30</w:t>
      </w:r>
      <w:r w:rsidRPr="00DD37B8">
        <w:rPr>
          <w:rFonts w:ascii="Times New Roman" w:hAnsi="Times New Roman" w:cs="Times New Roman"/>
          <w:noProof/>
          <w:sz w:val="24"/>
          <w:szCs w:val="24"/>
        </w:rPr>
        <w:t>(2), 103–108. http://doi.org/10.1016/j.ijinfomgt.2009.12.001</w:t>
      </w:r>
    </w:p>
    <w:p w:rsidR="00FD63E8" w:rsidRPr="00807AD9" w:rsidRDefault="00DD37B8" w:rsidP="009C647B">
      <w:pPr>
        <w:widowControl w:val="0"/>
        <w:autoSpaceDE w:val="0"/>
        <w:autoSpaceDN w:val="0"/>
        <w:adjustRightInd w:val="0"/>
        <w:spacing w:after="0" w:line="240" w:lineRule="auto"/>
        <w:ind w:left="480" w:hanging="480"/>
        <w:rPr>
          <w:rFonts w:ascii="Times New Roman" w:eastAsia="Times New Roman" w:hAnsi="Times New Roman" w:cs="Times New Roman"/>
          <w:sz w:val="24"/>
          <w:szCs w:val="24"/>
        </w:rPr>
        <w:sectPr w:rsidR="00FD63E8" w:rsidRPr="00807AD9" w:rsidSect="001A3227">
          <w:type w:val="continuous"/>
          <w:pgSz w:w="12240" w:h="15840"/>
          <w:pgMar w:top="1710" w:right="1080" w:bottom="1560" w:left="1710" w:header="720" w:footer="720" w:gutter="0"/>
          <w:cols w:num="2" w:space="172"/>
          <w:docGrid w:linePitch="360"/>
        </w:sectPr>
      </w:pPr>
      <w:r w:rsidRPr="00DD37B8">
        <w:rPr>
          <w:rFonts w:ascii="Times New Roman" w:hAnsi="Times New Roman" w:cs="Times New Roman"/>
          <w:noProof/>
          <w:sz w:val="24"/>
          <w:szCs w:val="24"/>
        </w:rPr>
        <w:t xml:space="preserve">Lounsbury, M., &amp; Beckman, C. M. (2015). Celebrating organization theory. </w:t>
      </w:r>
      <w:r w:rsidRPr="00DD37B8">
        <w:rPr>
          <w:rFonts w:ascii="Times New Roman" w:hAnsi="Times New Roman" w:cs="Times New Roman"/>
          <w:i/>
          <w:iCs/>
          <w:noProof/>
          <w:sz w:val="24"/>
          <w:szCs w:val="24"/>
        </w:rPr>
        <w:t xml:space="preserve">Journal </w:t>
      </w:r>
      <w:r w:rsidRPr="00DD37B8">
        <w:rPr>
          <w:rFonts w:ascii="Times New Roman" w:hAnsi="Times New Roman" w:cs="Times New Roman"/>
          <w:i/>
          <w:iCs/>
          <w:noProof/>
          <w:sz w:val="24"/>
          <w:szCs w:val="24"/>
        </w:rPr>
        <w:lastRenderedPageBreak/>
        <w:t>of Management Studies</w:t>
      </w:r>
      <w:r w:rsidRPr="00DD37B8">
        <w:rPr>
          <w:rFonts w:ascii="Times New Roman" w:hAnsi="Times New Roman" w:cs="Times New Roman"/>
          <w:noProof/>
          <w:sz w:val="24"/>
          <w:szCs w:val="24"/>
        </w:rPr>
        <w:t xml:space="preserve">, </w:t>
      </w:r>
      <w:r w:rsidRPr="00DD37B8">
        <w:rPr>
          <w:rFonts w:ascii="Times New Roman" w:hAnsi="Times New Roman" w:cs="Times New Roman"/>
          <w:i/>
          <w:iCs/>
          <w:noProof/>
          <w:sz w:val="24"/>
          <w:szCs w:val="24"/>
        </w:rPr>
        <w:t>52</w:t>
      </w:r>
      <w:r w:rsidRPr="00DD37B8">
        <w:rPr>
          <w:rFonts w:ascii="Times New Roman" w:hAnsi="Times New Roman" w:cs="Times New Roman"/>
          <w:noProof/>
          <w:sz w:val="24"/>
          <w:szCs w:val="24"/>
        </w:rPr>
        <w:t xml:space="preserve">(2), 288–308. </w:t>
      </w:r>
      <w:r w:rsidRPr="00DD37B8">
        <w:rPr>
          <w:rFonts w:ascii="Times New Roman" w:hAnsi="Times New Roman" w:cs="Times New Roman"/>
          <w:noProof/>
          <w:sz w:val="24"/>
          <w:szCs w:val="24"/>
        </w:rPr>
        <w:lastRenderedPageBreak/>
        <w:t>http://doi.org/10.1111/joms.12091</w:t>
      </w:r>
      <w:r w:rsidR="00E16263">
        <w:rPr>
          <w:rFonts w:ascii="Times New Roman" w:hAnsi="Times New Roman" w:cs="Times New Roman"/>
          <w:b/>
          <w:sz w:val="24"/>
          <w:szCs w:val="24"/>
        </w:rPr>
        <w:fldChar w:fldCharType="end"/>
      </w:r>
    </w:p>
    <w:p w:rsidR="00CA2E63" w:rsidRPr="000F0784" w:rsidRDefault="00CA2E63" w:rsidP="00F8768C">
      <w:pPr>
        <w:spacing w:after="0" w:line="240" w:lineRule="auto"/>
        <w:ind w:left="360" w:hanging="360"/>
        <w:rPr>
          <w:rFonts w:ascii="Times New Roman" w:eastAsia="Times New Roman" w:hAnsi="Times New Roman" w:cs="Times New Roman"/>
        </w:rPr>
      </w:pPr>
      <w:r w:rsidRPr="000F0784">
        <w:rPr>
          <w:rFonts w:ascii="Times New Roman" w:eastAsia="Times New Roman" w:hAnsi="Times New Roman" w:cs="Times New Roman"/>
        </w:rPr>
        <w:lastRenderedPageBreak/>
        <w:t>.</w:t>
      </w:r>
    </w:p>
    <w:p w:rsidR="00CA2E63" w:rsidRPr="000F0784" w:rsidRDefault="00CA2E63" w:rsidP="00F8768C">
      <w:pPr>
        <w:spacing w:after="0" w:line="240" w:lineRule="auto"/>
        <w:rPr>
          <w:rFonts w:ascii="Times New Roman" w:hAnsi="Times New Roman" w:cs="Times New Roman"/>
        </w:rPr>
      </w:pPr>
    </w:p>
    <w:p w:rsidR="00785A81" w:rsidRPr="000F0784" w:rsidRDefault="00DD37B8" w:rsidP="00DD37B8">
      <w:pPr>
        <w:tabs>
          <w:tab w:val="left" w:pos="4750"/>
        </w:tabs>
        <w:spacing w:after="0" w:line="240" w:lineRule="auto"/>
        <w:rPr>
          <w:rFonts w:ascii="Times New Roman" w:hAnsi="Times New Roman" w:cs="Times New Roman"/>
        </w:rPr>
      </w:pPr>
      <w:r>
        <w:rPr>
          <w:rFonts w:ascii="Times New Roman" w:hAnsi="Times New Roman" w:cs="Times New Roman"/>
        </w:rPr>
        <w:tab/>
      </w:r>
    </w:p>
    <w:p w:rsidR="00785A81" w:rsidRPr="00910B52" w:rsidRDefault="00785A81" w:rsidP="00910B52">
      <w:pPr>
        <w:tabs>
          <w:tab w:val="left" w:pos="2730"/>
        </w:tabs>
        <w:rPr>
          <w:rFonts w:ascii="Times New Roman" w:hAnsi="Times New Roman" w:cs="Times New Roman"/>
        </w:rPr>
      </w:pPr>
    </w:p>
    <w:sectPr w:rsidR="00785A81" w:rsidRPr="00910B52" w:rsidSect="00FD63E8">
      <w:type w:val="continuous"/>
      <w:pgSz w:w="12240" w:h="15840"/>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524" w:rsidRDefault="00661524" w:rsidP="00020160">
      <w:pPr>
        <w:spacing w:after="0" w:line="240" w:lineRule="auto"/>
      </w:pPr>
      <w:r>
        <w:separator/>
      </w:r>
    </w:p>
  </w:endnote>
  <w:endnote w:type="continuationSeparator" w:id="1">
    <w:p w:rsidR="00661524" w:rsidRDefault="00661524" w:rsidP="000201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rafty Girl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537421"/>
      <w:docPartObj>
        <w:docPartGallery w:val="Page Numbers (Bottom of Page)"/>
        <w:docPartUnique/>
      </w:docPartObj>
    </w:sdtPr>
    <w:sdtContent>
      <w:p w:rsidR="00020160" w:rsidRDefault="00E16263">
        <w:pPr>
          <w:pStyle w:val="Footer"/>
          <w:jc w:val="center"/>
        </w:pPr>
        <w:r>
          <w:fldChar w:fldCharType="begin"/>
        </w:r>
        <w:r w:rsidR="00C73173">
          <w:instrText xml:space="preserve"> PAGE   \* MERGEFORMAT </w:instrText>
        </w:r>
        <w:r>
          <w:fldChar w:fldCharType="separate"/>
        </w:r>
        <w:r w:rsidR="00C2581A">
          <w:rPr>
            <w:noProof/>
          </w:rPr>
          <w:t>1</w:t>
        </w:r>
        <w:r>
          <w:rPr>
            <w:noProof/>
          </w:rPr>
          <w:fldChar w:fldCharType="end"/>
        </w:r>
      </w:p>
    </w:sdtContent>
  </w:sdt>
  <w:p w:rsidR="00020160" w:rsidRDefault="000201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524" w:rsidRDefault="00661524" w:rsidP="00020160">
      <w:pPr>
        <w:spacing w:after="0" w:line="240" w:lineRule="auto"/>
      </w:pPr>
      <w:r>
        <w:separator/>
      </w:r>
    </w:p>
  </w:footnote>
  <w:footnote w:type="continuationSeparator" w:id="1">
    <w:p w:rsidR="00661524" w:rsidRDefault="00661524" w:rsidP="000201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A46EF"/>
    <w:multiLevelType w:val="hybridMultilevel"/>
    <w:tmpl w:val="E2567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3F77DC"/>
    <w:multiLevelType w:val="multilevel"/>
    <w:tmpl w:val="FF5E71A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B16ECA"/>
    <w:multiLevelType w:val="multilevel"/>
    <w:tmpl w:val="346EAB9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A51BC8"/>
    <w:multiLevelType w:val="multilevel"/>
    <w:tmpl w:val="11A51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4C75B9D"/>
    <w:multiLevelType w:val="hybridMultilevel"/>
    <w:tmpl w:val="BECE73D2"/>
    <w:lvl w:ilvl="0" w:tplc="04090011">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
    <w:nsid w:val="180A6E26"/>
    <w:multiLevelType w:val="hybridMultilevel"/>
    <w:tmpl w:val="E0EAFA94"/>
    <w:lvl w:ilvl="0" w:tplc="04090011">
      <w:start w:val="1"/>
      <w:numFmt w:val="decimal"/>
      <w:lvlText w:val="%1)"/>
      <w:lvlJc w:val="left"/>
      <w:pPr>
        <w:ind w:left="1260" w:hanging="360"/>
      </w:pPr>
    </w:lvl>
    <w:lvl w:ilvl="1" w:tplc="04090011">
      <w:start w:val="1"/>
      <w:numFmt w:val="decimal"/>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90870FD"/>
    <w:multiLevelType w:val="hybridMultilevel"/>
    <w:tmpl w:val="EC480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7A7E00"/>
    <w:multiLevelType w:val="hybridMultilevel"/>
    <w:tmpl w:val="EB3CDF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1F2903"/>
    <w:multiLevelType w:val="hybridMultilevel"/>
    <w:tmpl w:val="8EFAB6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D409B0"/>
    <w:multiLevelType w:val="multilevel"/>
    <w:tmpl w:val="C8C6C7D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B5A6A17"/>
    <w:multiLevelType w:val="hybridMultilevel"/>
    <w:tmpl w:val="22BCEA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E967762"/>
    <w:multiLevelType w:val="hybridMultilevel"/>
    <w:tmpl w:val="905A64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2EB50FE0"/>
    <w:multiLevelType w:val="hybridMultilevel"/>
    <w:tmpl w:val="2D1E29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30A3F25"/>
    <w:multiLevelType w:val="hybridMultilevel"/>
    <w:tmpl w:val="D60AF21E"/>
    <w:lvl w:ilvl="0" w:tplc="22C066F8">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2364627"/>
    <w:multiLevelType w:val="hybridMultilevel"/>
    <w:tmpl w:val="8C922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3901CF1"/>
    <w:multiLevelType w:val="multilevel"/>
    <w:tmpl w:val="43901CF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43F67256"/>
    <w:multiLevelType w:val="hybridMultilevel"/>
    <w:tmpl w:val="5EA6626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nsid w:val="539A0759"/>
    <w:multiLevelType w:val="hybridMultilevel"/>
    <w:tmpl w:val="5A049D20"/>
    <w:lvl w:ilvl="0" w:tplc="4360216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8B4A98"/>
    <w:multiLevelType w:val="multilevel"/>
    <w:tmpl w:val="628B4A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BF55309"/>
    <w:multiLevelType w:val="hybridMultilevel"/>
    <w:tmpl w:val="E3F489C8"/>
    <w:lvl w:ilvl="0" w:tplc="F4A03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FE2F17"/>
    <w:multiLevelType w:val="multilevel"/>
    <w:tmpl w:val="6BFE2F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D0A2F16"/>
    <w:multiLevelType w:val="hybridMultilevel"/>
    <w:tmpl w:val="8D741386"/>
    <w:lvl w:ilvl="0" w:tplc="C48EEF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8"/>
  </w:num>
  <w:num w:numId="3">
    <w:abstractNumId w:val="6"/>
  </w:num>
  <w:num w:numId="4">
    <w:abstractNumId w:val="14"/>
  </w:num>
  <w:num w:numId="5">
    <w:abstractNumId w:val="2"/>
  </w:num>
  <w:num w:numId="6">
    <w:abstractNumId w:val="7"/>
  </w:num>
  <w:num w:numId="7">
    <w:abstractNumId w:val="0"/>
  </w:num>
  <w:num w:numId="8">
    <w:abstractNumId w:val="16"/>
  </w:num>
  <w:num w:numId="9">
    <w:abstractNumId w:val="10"/>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7"/>
  </w:num>
  <w:num w:numId="13">
    <w:abstractNumId w:val="13"/>
  </w:num>
  <w:num w:numId="14">
    <w:abstractNumId w:val="20"/>
  </w:num>
  <w:num w:numId="15">
    <w:abstractNumId w:val="3"/>
  </w:num>
  <w:num w:numId="16">
    <w:abstractNumId w:val="5"/>
  </w:num>
  <w:num w:numId="17">
    <w:abstractNumId w:val="4"/>
  </w:num>
  <w:num w:numId="18">
    <w:abstractNumId w:val="18"/>
  </w:num>
  <w:num w:numId="19">
    <w:abstractNumId w:val="15"/>
  </w:num>
  <w:num w:numId="20">
    <w:abstractNumId w:val="1"/>
  </w:num>
  <w:num w:numId="21">
    <w:abstractNumId w:val="9"/>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7"/>
  </w:hdrShapeDefaults>
  <w:footnotePr>
    <w:footnote w:id="0"/>
    <w:footnote w:id="1"/>
  </w:footnotePr>
  <w:endnotePr>
    <w:endnote w:id="0"/>
    <w:endnote w:id="1"/>
  </w:endnotePr>
  <w:compat/>
  <w:rsids>
    <w:rsidRoot w:val="00B40655"/>
    <w:rsid w:val="00020160"/>
    <w:rsid w:val="000219A4"/>
    <w:rsid w:val="0005193F"/>
    <w:rsid w:val="0005756B"/>
    <w:rsid w:val="000949C3"/>
    <w:rsid w:val="000A3004"/>
    <w:rsid w:val="000E0E06"/>
    <w:rsid w:val="000E36A3"/>
    <w:rsid w:val="000F0784"/>
    <w:rsid w:val="000F4648"/>
    <w:rsid w:val="00103311"/>
    <w:rsid w:val="00106A4B"/>
    <w:rsid w:val="00127B32"/>
    <w:rsid w:val="00136EEB"/>
    <w:rsid w:val="0017782D"/>
    <w:rsid w:val="001845EF"/>
    <w:rsid w:val="0019346A"/>
    <w:rsid w:val="001A3227"/>
    <w:rsid w:val="001B433D"/>
    <w:rsid w:val="001C532E"/>
    <w:rsid w:val="0021296F"/>
    <w:rsid w:val="00213523"/>
    <w:rsid w:val="002328B6"/>
    <w:rsid w:val="00232FC1"/>
    <w:rsid w:val="00245BD5"/>
    <w:rsid w:val="00255017"/>
    <w:rsid w:val="00267AEB"/>
    <w:rsid w:val="002A005B"/>
    <w:rsid w:val="002A5CAF"/>
    <w:rsid w:val="002B147D"/>
    <w:rsid w:val="002D17F0"/>
    <w:rsid w:val="002D32D9"/>
    <w:rsid w:val="002F7C5A"/>
    <w:rsid w:val="00304066"/>
    <w:rsid w:val="00311435"/>
    <w:rsid w:val="00342F4A"/>
    <w:rsid w:val="00377B9E"/>
    <w:rsid w:val="0039120F"/>
    <w:rsid w:val="003A0029"/>
    <w:rsid w:val="003A156C"/>
    <w:rsid w:val="003D36CB"/>
    <w:rsid w:val="00413753"/>
    <w:rsid w:val="004460EB"/>
    <w:rsid w:val="004619A5"/>
    <w:rsid w:val="0046458F"/>
    <w:rsid w:val="004F708A"/>
    <w:rsid w:val="00510A54"/>
    <w:rsid w:val="0051615E"/>
    <w:rsid w:val="00532A5B"/>
    <w:rsid w:val="00590934"/>
    <w:rsid w:val="00590CF6"/>
    <w:rsid w:val="005D55AC"/>
    <w:rsid w:val="006055B4"/>
    <w:rsid w:val="00610CDD"/>
    <w:rsid w:val="006568F5"/>
    <w:rsid w:val="00661524"/>
    <w:rsid w:val="00695DF8"/>
    <w:rsid w:val="006975C9"/>
    <w:rsid w:val="006B43EA"/>
    <w:rsid w:val="006D6285"/>
    <w:rsid w:val="006E1AB7"/>
    <w:rsid w:val="006E5E03"/>
    <w:rsid w:val="006F101D"/>
    <w:rsid w:val="00726B88"/>
    <w:rsid w:val="007311E9"/>
    <w:rsid w:val="00785A81"/>
    <w:rsid w:val="00791293"/>
    <w:rsid w:val="007A1836"/>
    <w:rsid w:val="007D1ED5"/>
    <w:rsid w:val="007D3D94"/>
    <w:rsid w:val="007F118D"/>
    <w:rsid w:val="00804F99"/>
    <w:rsid w:val="00807AD9"/>
    <w:rsid w:val="008214DE"/>
    <w:rsid w:val="00851046"/>
    <w:rsid w:val="008526D6"/>
    <w:rsid w:val="00882711"/>
    <w:rsid w:val="008957B7"/>
    <w:rsid w:val="008A2F59"/>
    <w:rsid w:val="008C64C2"/>
    <w:rsid w:val="00910B52"/>
    <w:rsid w:val="0092311F"/>
    <w:rsid w:val="00925EFA"/>
    <w:rsid w:val="00933F67"/>
    <w:rsid w:val="009424E3"/>
    <w:rsid w:val="00946852"/>
    <w:rsid w:val="00955F10"/>
    <w:rsid w:val="00963A86"/>
    <w:rsid w:val="00977D3A"/>
    <w:rsid w:val="009C17DD"/>
    <w:rsid w:val="009C647B"/>
    <w:rsid w:val="009F4E2C"/>
    <w:rsid w:val="009F758B"/>
    <w:rsid w:val="00A00388"/>
    <w:rsid w:val="00AA22A9"/>
    <w:rsid w:val="00AB3659"/>
    <w:rsid w:val="00AF3D0B"/>
    <w:rsid w:val="00B031A9"/>
    <w:rsid w:val="00B40655"/>
    <w:rsid w:val="00B56836"/>
    <w:rsid w:val="00B656FE"/>
    <w:rsid w:val="00B76348"/>
    <w:rsid w:val="00B82ADD"/>
    <w:rsid w:val="00BF1A30"/>
    <w:rsid w:val="00C22BF2"/>
    <w:rsid w:val="00C2420B"/>
    <w:rsid w:val="00C2581A"/>
    <w:rsid w:val="00C57F8E"/>
    <w:rsid w:val="00C73173"/>
    <w:rsid w:val="00CA2E63"/>
    <w:rsid w:val="00CC5066"/>
    <w:rsid w:val="00CF337C"/>
    <w:rsid w:val="00CF365B"/>
    <w:rsid w:val="00D2044D"/>
    <w:rsid w:val="00D60570"/>
    <w:rsid w:val="00D639E9"/>
    <w:rsid w:val="00D845BA"/>
    <w:rsid w:val="00D923DE"/>
    <w:rsid w:val="00DD37B8"/>
    <w:rsid w:val="00DE2294"/>
    <w:rsid w:val="00E10D87"/>
    <w:rsid w:val="00E16263"/>
    <w:rsid w:val="00E36CF7"/>
    <w:rsid w:val="00E37F10"/>
    <w:rsid w:val="00E428C9"/>
    <w:rsid w:val="00E62B51"/>
    <w:rsid w:val="00E67C9A"/>
    <w:rsid w:val="00E71880"/>
    <w:rsid w:val="00E941A8"/>
    <w:rsid w:val="00EA2519"/>
    <w:rsid w:val="00EB2700"/>
    <w:rsid w:val="00EE4704"/>
    <w:rsid w:val="00F04FF6"/>
    <w:rsid w:val="00F213C3"/>
    <w:rsid w:val="00F30908"/>
    <w:rsid w:val="00F356AC"/>
    <w:rsid w:val="00F75F81"/>
    <w:rsid w:val="00F84612"/>
    <w:rsid w:val="00F8768C"/>
    <w:rsid w:val="00F97A90"/>
    <w:rsid w:val="00FA7BAB"/>
    <w:rsid w:val="00FB4B4F"/>
    <w:rsid w:val="00FD4599"/>
    <w:rsid w:val="00FD5404"/>
    <w:rsid w:val="00FD63E8"/>
    <w:rsid w:val="00FE4EEC"/>
    <w:rsid w:val="00FE68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A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0655"/>
    <w:rPr>
      <w:color w:val="0000FF" w:themeColor="hyperlink"/>
      <w:u w:val="single"/>
    </w:rPr>
  </w:style>
  <w:style w:type="paragraph" w:styleId="ListParagraph">
    <w:name w:val="List Paragraph"/>
    <w:basedOn w:val="Normal"/>
    <w:link w:val="ListParagraphChar"/>
    <w:uiPriority w:val="34"/>
    <w:qFormat/>
    <w:rsid w:val="000A3004"/>
    <w:pPr>
      <w:ind w:left="720"/>
      <w:contextualSpacing/>
    </w:pPr>
  </w:style>
  <w:style w:type="paragraph" w:styleId="Header">
    <w:name w:val="header"/>
    <w:basedOn w:val="Normal"/>
    <w:link w:val="HeaderChar"/>
    <w:uiPriority w:val="99"/>
    <w:unhideWhenUsed/>
    <w:rsid w:val="001778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782D"/>
  </w:style>
  <w:style w:type="table" w:styleId="TableGrid">
    <w:name w:val="Table Grid"/>
    <w:basedOn w:val="TableNormal"/>
    <w:uiPriority w:val="59"/>
    <w:rsid w:val="00E36CF7"/>
    <w:pPr>
      <w:spacing w:after="0" w:line="240" w:lineRule="auto"/>
    </w:pPr>
    <w:rPr>
      <w:rFonts w:ascii="Times New Roman" w:eastAsia="Times New Roman" w:hAnsi="Times New Roman" w:cs="Times New Roman"/>
      <w:sz w:val="20"/>
      <w:szCs w:val="20"/>
      <w:lang w:val="en-GB"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36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CF7"/>
    <w:rPr>
      <w:rFonts w:ascii="Tahoma" w:hAnsi="Tahoma" w:cs="Tahoma"/>
      <w:sz w:val="16"/>
      <w:szCs w:val="16"/>
    </w:rPr>
  </w:style>
  <w:style w:type="paragraph" w:styleId="Footer">
    <w:name w:val="footer"/>
    <w:basedOn w:val="Normal"/>
    <w:link w:val="FooterChar"/>
    <w:uiPriority w:val="99"/>
    <w:unhideWhenUsed/>
    <w:rsid w:val="000201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160"/>
  </w:style>
  <w:style w:type="paragraph" w:customStyle="1" w:styleId="Default">
    <w:name w:val="Default"/>
    <w:rsid w:val="00FD63E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Spacing">
    <w:name w:val="No Spacing"/>
    <w:uiPriority w:val="1"/>
    <w:qFormat/>
    <w:rsid w:val="00A00388"/>
    <w:pPr>
      <w:spacing w:after="0" w:line="240" w:lineRule="auto"/>
    </w:pPr>
    <w:rPr>
      <w:rFonts w:eastAsia="Times New Roman"/>
      <w:lang w:val="id-ID"/>
    </w:rPr>
  </w:style>
  <w:style w:type="character" w:customStyle="1" w:styleId="ListParagraphChar">
    <w:name w:val="List Paragraph Char"/>
    <w:basedOn w:val="DefaultParagraphFont"/>
    <w:link w:val="ListParagraph"/>
    <w:uiPriority w:val="34"/>
    <w:rsid w:val="00DE2294"/>
  </w:style>
  <w:style w:type="character" w:styleId="Emphasis">
    <w:name w:val="Emphasis"/>
    <w:basedOn w:val="DefaultParagraphFont"/>
    <w:uiPriority w:val="20"/>
    <w:qFormat/>
    <w:rsid w:val="00F213C3"/>
    <w:rPr>
      <w:i/>
      <w:iCs/>
    </w:rPr>
  </w:style>
</w:styles>
</file>

<file path=word/webSettings.xml><?xml version="1.0" encoding="utf-8"?>
<w:webSettings xmlns:r="http://schemas.openxmlformats.org/officeDocument/2006/relationships" xmlns:w="http://schemas.openxmlformats.org/wordprocessingml/2006/main">
  <w:divs>
    <w:div w:id="239024808">
      <w:bodyDiv w:val="1"/>
      <w:marLeft w:val="0"/>
      <w:marRight w:val="0"/>
      <w:marTop w:val="0"/>
      <w:marBottom w:val="0"/>
      <w:divBdr>
        <w:top w:val="none" w:sz="0" w:space="0" w:color="auto"/>
        <w:left w:val="none" w:sz="0" w:space="0" w:color="auto"/>
        <w:bottom w:val="none" w:sz="0" w:space="0" w:color="auto"/>
        <w:right w:val="none" w:sz="0" w:space="0" w:color="auto"/>
      </w:divBdr>
      <w:divsChild>
        <w:div w:id="2105103987">
          <w:marLeft w:val="0"/>
          <w:marRight w:val="0"/>
          <w:marTop w:val="0"/>
          <w:marBottom w:val="0"/>
          <w:divBdr>
            <w:top w:val="none" w:sz="0" w:space="0" w:color="auto"/>
            <w:left w:val="none" w:sz="0" w:space="0" w:color="auto"/>
            <w:bottom w:val="none" w:sz="0" w:space="0" w:color="auto"/>
            <w:right w:val="none" w:sz="0" w:space="0" w:color="auto"/>
          </w:divBdr>
        </w:div>
        <w:div w:id="554701459">
          <w:marLeft w:val="0"/>
          <w:marRight w:val="0"/>
          <w:marTop w:val="0"/>
          <w:marBottom w:val="0"/>
          <w:divBdr>
            <w:top w:val="none" w:sz="0" w:space="0" w:color="auto"/>
            <w:left w:val="none" w:sz="0" w:space="0" w:color="auto"/>
            <w:bottom w:val="none" w:sz="0" w:space="0" w:color="auto"/>
            <w:right w:val="none" w:sz="0" w:space="0" w:color="auto"/>
          </w:divBdr>
        </w:div>
        <w:div w:id="497230248">
          <w:marLeft w:val="0"/>
          <w:marRight w:val="0"/>
          <w:marTop w:val="0"/>
          <w:marBottom w:val="0"/>
          <w:divBdr>
            <w:top w:val="none" w:sz="0" w:space="0" w:color="auto"/>
            <w:left w:val="none" w:sz="0" w:space="0" w:color="auto"/>
            <w:bottom w:val="none" w:sz="0" w:space="0" w:color="auto"/>
            <w:right w:val="none" w:sz="0" w:space="0" w:color="auto"/>
          </w:divBdr>
        </w:div>
        <w:div w:id="1207645771">
          <w:marLeft w:val="0"/>
          <w:marRight w:val="0"/>
          <w:marTop w:val="0"/>
          <w:marBottom w:val="0"/>
          <w:divBdr>
            <w:top w:val="none" w:sz="0" w:space="0" w:color="auto"/>
            <w:left w:val="none" w:sz="0" w:space="0" w:color="auto"/>
            <w:bottom w:val="none" w:sz="0" w:space="0" w:color="auto"/>
            <w:right w:val="none" w:sz="0" w:space="0" w:color="auto"/>
          </w:divBdr>
        </w:div>
        <w:div w:id="1905601227">
          <w:marLeft w:val="0"/>
          <w:marRight w:val="0"/>
          <w:marTop w:val="0"/>
          <w:marBottom w:val="0"/>
          <w:divBdr>
            <w:top w:val="none" w:sz="0" w:space="0" w:color="auto"/>
            <w:left w:val="none" w:sz="0" w:space="0" w:color="auto"/>
            <w:bottom w:val="none" w:sz="0" w:space="0" w:color="auto"/>
            <w:right w:val="none" w:sz="0" w:space="0" w:color="auto"/>
          </w:divBdr>
        </w:div>
        <w:div w:id="1087463082">
          <w:marLeft w:val="0"/>
          <w:marRight w:val="0"/>
          <w:marTop w:val="0"/>
          <w:marBottom w:val="0"/>
          <w:divBdr>
            <w:top w:val="none" w:sz="0" w:space="0" w:color="auto"/>
            <w:left w:val="none" w:sz="0" w:space="0" w:color="auto"/>
            <w:bottom w:val="none" w:sz="0" w:space="0" w:color="auto"/>
            <w:right w:val="none" w:sz="0" w:space="0" w:color="auto"/>
          </w:divBdr>
        </w:div>
        <w:div w:id="1041826761">
          <w:marLeft w:val="0"/>
          <w:marRight w:val="0"/>
          <w:marTop w:val="0"/>
          <w:marBottom w:val="0"/>
          <w:divBdr>
            <w:top w:val="none" w:sz="0" w:space="0" w:color="auto"/>
            <w:left w:val="none" w:sz="0" w:space="0" w:color="auto"/>
            <w:bottom w:val="none" w:sz="0" w:space="0" w:color="auto"/>
            <w:right w:val="none" w:sz="0" w:space="0" w:color="auto"/>
          </w:divBdr>
        </w:div>
        <w:div w:id="1341277918">
          <w:marLeft w:val="0"/>
          <w:marRight w:val="0"/>
          <w:marTop w:val="0"/>
          <w:marBottom w:val="0"/>
          <w:divBdr>
            <w:top w:val="none" w:sz="0" w:space="0" w:color="auto"/>
            <w:left w:val="none" w:sz="0" w:space="0" w:color="auto"/>
            <w:bottom w:val="none" w:sz="0" w:space="0" w:color="auto"/>
            <w:right w:val="none" w:sz="0" w:space="0" w:color="auto"/>
          </w:divBdr>
        </w:div>
        <w:div w:id="1509060285">
          <w:marLeft w:val="0"/>
          <w:marRight w:val="0"/>
          <w:marTop w:val="0"/>
          <w:marBottom w:val="0"/>
          <w:divBdr>
            <w:top w:val="none" w:sz="0" w:space="0" w:color="auto"/>
            <w:left w:val="none" w:sz="0" w:space="0" w:color="auto"/>
            <w:bottom w:val="none" w:sz="0" w:space="0" w:color="auto"/>
            <w:right w:val="none" w:sz="0" w:space="0" w:color="auto"/>
          </w:divBdr>
        </w:div>
        <w:div w:id="2138255381">
          <w:marLeft w:val="0"/>
          <w:marRight w:val="0"/>
          <w:marTop w:val="0"/>
          <w:marBottom w:val="0"/>
          <w:divBdr>
            <w:top w:val="none" w:sz="0" w:space="0" w:color="auto"/>
            <w:left w:val="none" w:sz="0" w:space="0" w:color="auto"/>
            <w:bottom w:val="none" w:sz="0" w:space="0" w:color="auto"/>
            <w:right w:val="none" w:sz="0" w:space="0" w:color="auto"/>
          </w:divBdr>
        </w:div>
        <w:div w:id="417404836">
          <w:marLeft w:val="0"/>
          <w:marRight w:val="0"/>
          <w:marTop w:val="0"/>
          <w:marBottom w:val="0"/>
          <w:divBdr>
            <w:top w:val="none" w:sz="0" w:space="0" w:color="auto"/>
            <w:left w:val="none" w:sz="0" w:space="0" w:color="auto"/>
            <w:bottom w:val="none" w:sz="0" w:space="0" w:color="auto"/>
            <w:right w:val="none" w:sz="0" w:space="0" w:color="auto"/>
          </w:divBdr>
        </w:div>
        <w:div w:id="177081145">
          <w:marLeft w:val="0"/>
          <w:marRight w:val="0"/>
          <w:marTop w:val="0"/>
          <w:marBottom w:val="0"/>
          <w:divBdr>
            <w:top w:val="none" w:sz="0" w:space="0" w:color="auto"/>
            <w:left w:val="none" w:sz="0" w:space="0" w:color="auto"/>
            <w:bottom w:val="none" w:sz="0" w:space="0" w:color="auto"/>
            <w:right w:val="none" w:sz="0" w:space="0" w:color="auto"/>
          </w:divBdr>
        </w:div>
        <w:div w:id="298608169">
          <w:marLeft w:val="0"/>
          <w:marRight w:val="0"/>
          <w:marTop w:val="0"/>
          <w:marBottom w:val="0"/>
          <w:divBdr>
            <w:top w:val="none" w:sz="0" w:space="0" w:color="auto"/>
            <w:left w:val="none" w:sz="0" w:space="0" w:color="auto"/>
            <w:bottom w:val="none" w:sz="0" w:space="0" w:color="auto"/>
            <w:right w:val="none" w:sz="0" w:space="0" w:color="auto"/>
          </w:divBdr>
        </w:div>
        <w:div w:id="1342583615">
          <w:marLeft w:val="0"/>
          <w:marRight w:val="0"/>
          <w:marTop w:val="0"/>
          <w:marBottom w:val="0"/>
          <w:divBdr>
            <w:top w:val="none" w:sz="0" w:space="0" w:color="auto"/>
            <w:left w:val="none" w:sz="0" w:space="0" w:color="auto"/>
            <w:bottom w:val="none" w:sz="0" w:space="0" w:color="auto"/>
            <w:right w:val="none" w:sz="0" w:space="0" w:color="auto"/>
          </w:divBdr>
        </w:div>
        <w:div w:id="62221537">
          <w:marLeft w:val="0"/>
          <w:marRight w:val="0"/>
          <w:marTop w:val="0"/>
          <w:marBottom w:val="0"/>
          <w:divBdr>
            <w:top w:val="none" w:sz="0" w:space="0" w:color="auto"/>
            <w:left w:val="none" w:sz="0" w:space="0" w:color="auto"/>
            <w:bottom w:val="none" w:sz="0" w:space="0" w:color="auto"/>
            <w:right w:val="none" w:sz="0" w:space="0" w:color="auto"/>
          </w:divBdr>
        </w:div>
        <w:div w:id="602346252">
          <w:marLeft w:val="0"/>
          <w:marRight w:val="0"/>
          <w:marTop w:val="0"/>
          <w:marBottom w:val="0"/>
          <w:divBdr>
            <w:top w:val="none" w:sz="0" w:space="0" w:color="auto"/>
            <w:left w:val="none" w:sz="0" w:space="0" w:color="auto"/>
            <w:bottom w:val="none" w:sz="0" w:space="0" w:color="auto"/>
            <w:right w:val="none" w:sz="0" w:space="0" w:color="auto"/>
          </w:divBdr>
        </w:div>
        <w:div w:id="852306506">
          <w:marLeft w:val="0"/>
          <w:marRight w:val="0"/>
          <w:marTop w:val="0"/>
          <w:marBottom w:val="0"/>
          <w:divBdr>
            <w:top w:val="none" w:sz="0" w:space="0" w:color="auto"/>
            <w:left w:val="none" w:sz="0" w:space="0" w:color="auto"/>
            <w:bottom w:val="none" w:sz="0" w:space="0" w:color="auto"/>
            <w:right w:val="none" w:sz="0" w:space="0" w:color="auto"/>
          </w:divBdr>
        </w:div>
        <w:div w:id="2143618005">
          <w:marLeft w:val="0"/>
          <w:marRight w:val="0"/>
          <w:marTop w:val="0"/>
          <w:marBottom w:val="0"/>
          <w:divBdr>
            <w:top w:val="none" w:sz="0" w:space="0" w:color="auto"/>
            <w:left w:val="none" w:sz="0" w:space="0" w:color="auto"/>
            <w:bottom w:val="none" w:sz="0" w:space="0" w:color="auto"/>
            <w:right w:val="none" w:sz="0" w:space="0" w:color="auto"/>
          </w:divBdr>
        </w:div>
        <w:div w:id="2051033519">
          <w:marLeft w:val="0"/>
          <w:marRight w:val="0"/>
          <w:marTop w:val="0"/>
          <w:marBottom w:val="0"/>
          <w:divBdr>
            <w:top w:val="none" w:sz="0" w:space="0" w:color="auto"/>
            <w:left w:val="none" w:sz="0" w:space="0" w:color="auto"/>
            <w:bottom w:val="none" w:sz="0" w:space="0" w:color="auto"/>
            <w:right w:val="none" w:sz="0" w:space="0" w:color="auto"/>
          </w:divBdr>
        </w:div>
        <w:div w:id="1860846753">
          <w:marLeft w:val="0"/>
          <w:marRight w:val="0"/>
          <w:marTop w:val="0"/>
          <w:marBottom w:val="0"/>
          <w:divBdr>
            <w:top w:val="none" w:sz="0" w:space="0" w:color="auto"/>
            <w:left w:val="none" w:sz="0" w:space="0" w:color="auto"/>
            <w:bottom w:val="none" w:sz="0" w:space="0" w:color="auto"/>
            <w:right w:val="none" w:sz="0" w:space="0" w:color="auto"/>
          </w:divBdr>
        </w:div>
        <w:div w:id="1796017818">
          <w:marLeft w:val="0"/>
          <w:marRight w:val="0"/>
          <w:marTop w:val="0"/>
          <w:marBottom w:val="0"/>
          <w:divBdr>
            <w:top w:val="none" w:sz="0" w:space="0" w:color="auto"/>
            <w:left w:val="none" w:sz="0" w:space="0" w:color="auto"/>
            <w:bottom w:val="none" w:sz="0" w:space="0" w:color="auto"/>
            <w:right w:val="none" w:sz="0" w:space="0" w:color="auto"/>
          </w:divBdr>
        </w:div>
        <w:div w:id="681081214">
          <w:marLeft w:val="0"/>
          <w:marRight w:val="0"/>
          <w:marTop w:val="0"/>
          <w:marBottom w:val="0"/>
          <w:divBdr>
            <w:top w:val="none" w:sz="0" w:space="0" w:color="auto"/>
            <w:left w:val="none" w:sz="0" w:space="0" w:color="auto"/>
            <w:bottom w:val="none" w:sz="0" w:space="0" w:color="auto"/>
            <w:right w:val="none" w:sz="0" w:space="0" w:color="auto"/>
          </w:divBdr>
        </w:div>
        <w:div w:id="1999649044">
          <w:marLeft w:val="0"/>
          <w:marRight w:val="0"/>
          <w:marTop w:val="0"/>
          <w:marBottom w:val="0"/>
          <w:divBdr>
            <w:top w:val="none" w:sz="0" w:space="0" w:color="auto"/>
            <w:left w:val="none" w:sz="0" w:space="0" w:color="auto"/>
            <w:bottom w:val="none" w:sz="0" w:space="0" w:color="auto"/>
            <w:right w:val="none" w:sz="0" w:space="0" w:color="auto"/>
          </w:divBdr>
        </w:div>
        <w:div w:id="1228032379">
          <w:marLeft w:val="0"/>
          <w:marRight w:val="0"/>
          <w:marTop w:val="0"/>
          <w:marBottom w:val="0"/>
          <w:divBdr>
            <w:top w:val="none" w:sz="0" w:space="0" w:color="auto"/>
            <w:left w:val="none" w:sz="0" w:space="0" w:color="auto"/>
            <w:bottom w:val="none" w:sz="0" w:space="0" w:color="auto"/>
            <w:right w:val="none" w:sz="0" w:space="0" w:color="auto"/>
          </w:divBdr>
        </w:div>
        <w:div w:id="601761418">
          <w:marLeft w:val="0"/>
          <w:marRight w:val="0"/>
          <w:marTop w:val="0"/>
          <w:marBottom w:val="0"/>
          <w:divBdr>
            <w:top w:val="none" w:sz="0" w:space="0" w:color="auto"/>
            <w:left w:val="none" w:sz="0" w:space="0" w:color="auto"/>
            <w:bottom w:val="none" w:sz="0" w:space="0" w:color="auto"/>
            <w:right w:val="none" w:sz="0" w:space="0" w:color="auto"/>
          </w:divBdr>
        </w:div>
        <w:div w:id="559828869">
          <w:marLeft w:val="0"/>
          <w:marRight w:val="0"/>
          <w:marTop w:val="0"/>
          <w:marBottom w:val="0"/>
          <w:divBdr>
            <w:top w:val="none" w:sz="0" w:space="0" w:color="auto"/>
            <w:left w:val="none" w:sz="0" w:space="0" w:color="auto"/>
            <w:bottom w:val="none" w:sz="0" w:space="0" w:color="auto"/>
            <w:right w:val="none" w:sz="0" w:space="0" w:color="auto"/>
          </w:divBdr>
        </w:div>
        <w:div w:id="1137603562">
          <w:marLeft w:val="0"/>
          <w:marRight w:val="0"/>
          <w:marTop w:val="0"/>
          <w:marBottom w:val="0"/>
          <w:divBdr>
            <w:top w:val="none" w:sz="0" w:space="0" w:color="auto"/>
            <w:left w:val="none" w:sz="0" w:space="0" w:color="auto"/>
            <w:bottom w:val="none" w:sz="0" w:space="0" w:color="auto"/>
            <w:right w:val="none" w:sz="0" w:space="0" w:color="auto"/>
          </w:divBdr>
        </w:div>
        <w:div w:id="2085951126">
          <w:marLeft w:val="0"/>
          <w:marRight w:val="0"/>
          <w:marTop w:val="0"/>
          <w:marBottom w:val="0"/>
          <w:divBdr>
            <w:top w:val="none" w:sz="0" w:space="0" w:color="auto"/>
            <w:left w:val="none" w:sz="0" w:space="0" w:color="auto"/>
            <w:bottom w:val="none" w:sz="0" w:space="0" w:color="auto"/>
            <w:right w:val="none" w:sz="0" w:space="0" w:color="auto"/>
          </w:divBdr>
        </w:div>
        <w:div w:id="373697262">
          <w:marLeft w:val="0"/>
          <w:marRight w:val="0"/>
          <w:marTop w:val="0"/>
          <w:marBottom w:val="0"/>
          <w:divBdr>
            <w:top w:val="none" w:sz="0" w:space="0" w:color="auto"/>
            <w:left w:val="none" w:sz="0" w:space="0" w:color="auto"/>
            <w:bottom w:val="none" w:sz="0" w:space="0" w:color="auto"/>
            <w:right w:val="none" w:sz="0" w:space="0" w:color="auto"/>
          </w:divBdr>
        </w:div>
        <w:div w:id="1933708184">
          <w:marLeft w:val="0"/>
          <w:marRight w:val="0"/>
          <w:marTop w:val="0"/>
          <w:marBottom w:val="0"/>
          <w:divBdr>
            <w:top w:val="none" w:sz="0" w:space="0" w:color="auto"/>
            <w:left w:val="none" w:sz="0" w:space="0" w:color="auto"/>
            <w:bottom w:val="none" w:sz="0" w:space="0" w:color="auto"/>
            <w:right w:val="none" w:sz="0" w:space="0" w:color="auto"/>
          </w:divBdr>
        </w:div>
        <w:div w:id="1483041523">
          <w:marLeft w:val="0"/>
          <w:marRight w:val="0"/>
          <w:marTop w:val="0"/>
          <w:marBottom w:val="0"/>
          <w:divBdr>
            <w:top w:val="none" w:sz="0" w:space="0" w:color="auto"/>
            <w:left w:val="none" w:sz="0" w:space="0" w:color="auto"/>
            <w:bottom w:val="none" w:sz="0" w:space="0" w:color="auto"/>
            <w:right w:val="none" w:sz="0" w:space="0" w:color="auto"/>
          </w:divBdr>
        </w:div>
      </w:divsChild>
    </w:div>
    <w:div w:id="273560493">
      <w:bodyDiv w:val="1"/>
      <w:marLeft w:val="0"/>
      <w:marRight w:val="0"/>
      <w:marTop w:val="0"/>
      <w:marBottom w:val="0"/>
      <w:divBdr>
        <w:top w:val="none" w:sz="0" w:space="0" w:color="auto"/>
        <w:left w:val="none" w:sz="0" w:space="0" w:color="auto"/>
        <w:bottom w:val="none" w:sz="0" w:space="0" w:color="auto"/>
        <w:right w:val="none" w:sz="0" w:space="0" w:color="auto"/>
      </w:divBdr>
    </w:div>
    <w:div w:id="995230042">
      <w:bodyDiv w:val="1"/>
      <w:marLeft w:val="0"/>
      <w:marRight w:val="0"/>
      <w:marTop w:val="0"/>
      <w:marBottom w:val="0"/>
      <w:divBdr>
        <w:top w:val="none" w:sz="0" w:space="0" w:color="auto"/>
        <w:left w:val="none" w:sz="0" w:space="0" w:color="auto"/>
        <w:bottom w:val="none" w:sz="0" w:space="0" w:color="auto"/>
        <w:right w:val="none" w:sz="0" w:space="0" w:color="auto"/>
      </w:divBdr>
      <w:divsChild>
        <w:div w:id="173109460">
          <w:marLeft w:val="0"/>
          <w:marRight w:val="0"/>
          <w:marTop w:val="0"/>
          <w:marBottom w:val="0"/>
          <w:divBdr>
            <w:top w:val="none" w:sz="0" w:space="0" w:color="auto"/>
            <w:left w:val="none" w:sz="0" w:space="0" w:color="auto"/>
            <w:bottom w:val="none" w:sz="0" w:space="0" w:color="auto"/>
            <w:right w:val="none" w:sz="0" w:space="0" w:color="auto"/>
          </w:divBdr>
        </w:div>
        <w:div w:id="298876388">
          <w:marLeft w:val="0"/>
          <w:marRight w:val="0"/>
          <w:marTop w:val="0"/>
          <w:marBottom w:val="0"/>
          <w:divBdr>
            <w:top w:val="none" w:sz="0" w:space="0" w:color="auto"/>
            <w:left w:val="none" w:sz="0" w:space="0" w:color="auto"/>
            <w:bottom w:val="none" w:sz="0" w:space="0" w:color="auto"/>
            <w:right w:val="none" w:sz="0" w:space="0" w:color="auto"/>
          </w:divBdr>
        </w:div>
        <w:div w:id="790054691">
          <w:marLeft w:val="0"/>
          <w:marRight w:val="0"/>
          <w:marTop w:val="0"/>
          <w:marBottom w:val="0"/>
          <w:divBdr>
            <w:top w:val="none" w:sz="0" w:space="0" w:color="auto"/>
            <w:left w:val="none" w:sz="0" w:space="0" w:color="auto"/>
            <w:bottom w:val="none" w:sz="0" w:space="0" w:color="auto"/>
            <w:right w:val="none" w:sz="0" w:space="0" w:color="auto"/>
          </w:divBdr>
        </w:div>
        <w:div w:id="483086009">
          <w:marLeft w:val="0"/>
          <w:marRight w:val="0"/>
          <w:marTop w:val="0"/>
          <w:marBottom w:val="0"/>
          <w:divBdr>
            <w:top w:val="none" w:sz="0" w:space="0" w:color="auto"/>
            <w:left w:val="none" w:sz="0" w:space="0" w:color="auto"/>
            <w:bottom w:val="none" w:sz="0" w:space="0" w:color="auto"/>
            <w:right w:val="none" w:sz="0" w:space="0" w:color="auto"/>
          </w:divBdr>
        </w:div>
        <w:div w:id="540286931">
          <w:marLeft w:val="0"/>
          <w:marRight w:val="0"/>
          <w:marTop w:val="0"/>
          <w:marBottom w:val="0"/>
          <w:divBdr>
            <w:top w:val="none" w:sz="0" w:space="0" w:color="auto"/>
            <w:left w:val="none" w:sz="0" w:space="0" w:color="auto"/>
            <w:bottom w:val="none" w:sz="0" w:space="0" w:color="auto"/>
            <w:right w:val="none" w:sz="0" w:space="0" w:color="auto"/>
          </w:divBdr>
        </w:div>
        <w:div w:id="1793091279">
          <w:marLeft w:val="0"/>
          <w:marRight w:val="0"/>
          <w:marTop w:val="0"/>
          <w:marBottom w:val="0"/>
          <w:divBdr>
            <w:top w:val="none" w:sz="0" w:space="0" w:color="auto"/>
            <w:left w:val="none" w:sz="0" w:space="0" w:color="auto"/>
            <w:bottom w:val="none" w:sz="0" w:space="0" w:color="auto"/>
            <w:right w:val="none" w:sz="0" w:space="0" w:color="auto"/>
          </w:divBdr>
        </w:div>
        <w:div w:id="1190216404">
          <w:marLeft w:val="0"/>
          <w:marRight w:val="0"/>
          <w:marTop w:val="0"/>
          <w:marBottom w:val="0"/>
          <w:divBdr>
            <w:top w:val="none" w:sz="0" w:space="0" w:color="auto"/>
            <w:left w:val="none" w:sz="0" w:space="0" w:color="auto"/>
            <w:bottom w:val="none" w:sz="0" w:space="0" w:color="auto"/>
            <w:right w:val="none" w:sz="0" w:space="0" w:color="auto"/>
          </w:divBdr>
        </w:div>
        <w:div w:id="1560281924">
          <w:marLeft w:val="0"/>
          <w:marRight w:val="0"/>
          <w:marTop w:val="0"/>
          <w:marBottom w:val="0"/>
          <w:divBdr>
            <w:top w:val="none" w:sz="0" w:space="0" w:color="auto"/>
            <w:left w:val="none" w:sz="0" w:space="0" w:color="auto"/>
            <w:bottom w:val="none" w:sz="0" w:space="0" w:color="auto"/>
            <w:right w:val="none" w:sz="0" w:space="0" w:color="auto"/>
          </w:divBdr>
        </w:div>
        <w:div w:id="1326011702">
          <w:marLeft w:val="0"/>
          <w:marRight w:val="0"/>
          <w:marTop w:val="0"/>
          <w:marBottom w:val="0"/>
          <w:divBdr>
            <w:top w:val="none" w:sz="0" w:space="0" w:color="auto"/>
            <w:left w:val="none" w:sz="0" w:space="0" w:color="auto"/>
            <w:bottom w:val="none" w:sz="0" w:space="0" w:color="auto"/>
            <w:right w:val="none" w:sz="0" w:space="0" w:color="auto"/>
          </w:divBdr>
        </w:div>
        <w:div w:id="730613885">
          <w:marLeft w:val="0"/>
          <w:marRight w:val="0"/>
          <w:marTop w:val="0"/>
          <w:marBottom w:val="0"/>
          <w:divBdr>
            <w:top w:val="none" w:sz="0" w:space="0" w:color="auto"/>
            <w:left w:val="none" w:sz="0" w:space="0" w:color="auto"/>
            <w:bottom w:val="none" w:sz="0" w:space="0" w:color="auto"/>
            <w:right w:val="none" w:sz="0" w:space="0" w:color="auto"/>
          </w:divBdr>
        </w:div>
        <w:div w:id="197865219">
          <w:marLeft w:val="0"/>
          <w:marRight w:val="0"/>
          <w:marTop w:val="0"/>
          <w:marBottom w:val="0"/>
          <w:divBdr>
            <w:top w:val="none" w:sz="0" w:space="0" w:color="auto"/>
            <w:left w:val="none" w:sz="0" w:space="0" w:color="auto"/>
            <w:bottom w:val="none" w:sz="0" w:space="0" w:color="auto"/>
            <w:right w:val="none" w:sz="0" w:space="0" w:color="auto"/>
          </w:divBdr>
        </w:div>
        <w:div w:id="756514142">
          <w:marLeft w:val="0"/>
          <w:marRight w:val="0"/>
          <w:marTop w:val="0"/>
          <w:marBottom w:val="0"/>
          <w:divBdr>
            <w:top w:val="none" w:sz="0" w:space="0" w:color="auto"/>
            <w:left w:val="none" w:sz="0" w:space="0" w:color="auto"/>
            <w:bottom w:val="none" w:sz="0" w:space="0" w:color="auto"/>
            <w:right w:val="none" w:sz="0" w:space="0" w:color="auto"/>
          </w:divBdr>
        </w:div>
        <w:div w:id="1009138872">
          <w:marLeft w:val="0"/>
          <w:marRight w:val="0"/>
          <w:marTop w:val="0"/>
          <w:marBottom w:val="0"/>
          <w:divBdr>
            <w:top w:val="none" w:sz="0" w:space="0" w:color="auto"/>
            <w:left w:val="none" w:sz="0" w:space="0" w:color="auto"/>
            <w:bottom w:val="none" w:sz="0" w:space="0" w:color="auto"/>
            <w:right w:val="none" w:sz="0" w:space="0" w:color="auto"/>
          </w:divBdr>
        </w:div>
        <w:div w:id="57829100">
          <w:marLeft w:val="0"/>
          <w:marRight w:val="0"/>
          <w:marTop w:val="0"/>
          <w:marBottom w:val="0"/>
          <w:divBdr>
            <w:top w:val="none" w:sz="0" w:space="0" w:color="auto"/>
            <w:left w:val="none" w:sz="0" w:space="0" w:color="auto"/>
            <w:bottom w:val="none" w:sz="0" w:space="0" w:color="auto"/>
            <w:right w:val="none" w:sz="0" w:space="0" w:color="auto"/>
          </w:divBdr>
        </w:div>
        <w:div w:id="605501589">
          <w:marLeft w:val="0"/>
          <w:marRight w:val="0"/>
          <w:marTop w:val="0"/>
          <w:marBottom w:val="0"/>
          <w:divBdr>
            <w:top w:val="none" w:sz="0" w:space="0" w:color="auto"/>
            <w:left w:val="none" w:sz="0" w:space="0" w:color="auto"/>
            <w:bottom w:val="none" w:sz="0" w:space="0" w:color="auto"/>
            <w:right w:val="none" w:sz="0" w:space="0" w:color="auto"/>
          </w:divBdr>
        </w:div>
        <w:div w:id="890650351">
          <w:marLeft w:val="0"/>
          <w:marRight w:val="0"/>
          <w:marTop w:val="0"/>
          <w:marBottom w:val="0"/>
          <w:divBdr>
            <w:top w:val="none" w:sz="0" w:space="0" w:color="auto"/>
            <w:left w:val="none" w:sz="0" w:space="0" w:color="auto"/>
            <w:bottom w:val="none" w:sz="0" w:space="0" w:color="auto"/>
            <w:right w:val="none" w:sz="0" w:space="0" w:color="auto"/>
          </w:divBdr>
        </w:div>
        <w:div w:id="1600484601">
          <w:marLeft w:val="0"/>
          <w:marRight w:val="0"/>
          <w:marTop w:val="0"/>
          <w:marBottom w:val="0"/>
          <w:divBdr>
            <w:top w:val="none" w:sz="0" w:space="0" w:color="auto"/>
            <w:left w:val="none" w:sz="0" w:space="0" w:color="auto"/>
            <w:bottom w:val="none" w:sz="0" w:space="0" w:color="auto"/>
            <w:right w:val="none" w:sz="0" w:space="0" w:color="auto"/>
          </w:divBdr>
        </w:div>
        <w:div w:id="789011853">
          <w:marLeft w:val="0"/>
          <w:marRight w:val="0"/>
          <w:marTop w:val="0"/>
          <w:marBottom w:val="0"/>
          <w:divBdr>
            <w:top w:val="none" w:sz="0" w:space="0" w:color="auto"/>
            <w:left w:val="none" w:sz="0" w:space="0" w:color="auto"/>
            <w:bottom w:val="none" w:sz="0" w:space="0" w:color="auto"/>
            <w:right w:val="none" w:sz="0" w:space="0" w:color="auto"/>
          </w:divBdr>
        </w:div>
        <w:div w:id="480662186">
          <w:marLeft w:val="0"/>
          <w:marRight w:val="0"/>
          <w:marTop w:val="0"/>
          <w:marBottom w:val="0"/>
          <w:divBdr>
            <w:top w:val="none" w:sz="0" w:space="0" w:color="auto"/>
            <w:left w:val="none" w:sz="0" w:space="0" w:color="auto"/>
            <w:bottom w:val="none" w:sz="0" w:space="0" w:color="auto"/>
            <w:right w:val="none" w:sz="0" w:space="0" w:color="auto"/>
          </w:divBdr>
        </w:div>
        <w:div w:id="1869484176">
          <w:marLeft w:val="0"/>
          <w:marRight w:val="0"/>
          <w:marTop w:val="0"/>
          <w:marBottom w:val="0"/>
          <w:divBdr>
            <w:top w:val="none" w:sz="0" w:space="0" w:color="auto"/>
            <w:left w:val="none" w:sz="0" w:space="0" w:color="auto"/>
            <w:bottom w:val="none" w:sz="0" w:space="0" w:color="auto"/>
            <w:right w:val="none" w:sz="0" w:space="0" w:color="auto"/>
          </w:divBdr>
        </w:div>
        <w:div w:id="1907257404">
          <w:marLeft w:val="0"/>
          <w:marRight w:val="0"/>
          <w:marTop w:val="0"/>
          <w:marBottom w:val="0"/>
          <w:divBdr>
            <w:top w:val="none" w:sz="0" w:space="0" w:color="auto"/>
            <w:left w:val="none" w:sz="0" w:space="0" w:color="auto"/>
            <w:bottom w:val="none" w:sz="0" w:space="0" w:color="auto"/>
            <w:right w:val="none" w:sz="0" w:space="0" w:color="auto"/>
          </w:divBdr>
        </w:div>
        <w:div w:id="1152135305">
          <w:marLeft w:val="0"/>
          <w:marRight w:val="0"/>
          <w:marTop w:val="0"/>
          <w:marBottom w:val="0"/>
          <w:divBdr>
            <w:top w:val="none" w:sz="0" w:space="0" w:color="auto"/>
            <w:left w:val="none" w:sz="0" w:space="0" w:color="auto"/>
            <w:bottom w:val="none" w:sz="0" w:space="0" w:color="auto"/>
            <w:right w:val="none" w:sz="0" w:space="0" w:color="auto"/>
          </w:divBdr>
        </w:div>
        <w:div w:id="2133286859">
          <w:marLeft w:val="0"/>
          <w:marRight w:val="0"/>
          <w:marTop w:val="0"/>
          <w:marBottom w:val="0"/>
          <w:divBdr>
            <w:top w:val="none" w:sz="0" w:space="0" w:color="auto"/>
            <w:left w:val="none" w:sz="0" w:space="0" w:color="auto"/>
            <w:bottom w:val="none" w:sz="0" w:space="0" w:color="auto"/>
            <w:right w:val="none" w:sz="0" w:space="0" w:color="auto"/>
          </w:divBdr>
        </w:div>
        <w:div w:id="44791694">
          <w:marLeft w:val="0"/>
          <w:marRight w:val="0"/>
          <w:marTop w:val="0"/>
          <w:marBottom w:val="0"/>
          <w:divBdr>
            <w:top w:val="none" w:sz="0" w:space="0" w:color="auto"/>
            <w:left w:val="none" w:sz="0" w:space="0" w:color="auto"/>
            <w:bottom w:val="none" w:sz="0" w:space="0" w:color="auto"/>
            <w:right w:val="none" w:sz="0" w:space="0" w:color="auto"/>
          </w:divBdr>
        </w:div>
        <w:div w:id="624044171">
          <w:marLeft w:val="0"/>
          <w:marRight w:val="0"/>
          <w:marTop w:val="0"/>
          <w:marBottom w:val="0"/>
          <w:divBdr>
            <w:top w:val="none" w:sz="0" w:space="0" w:color="auto"/>
            <w:left w:val="none" w:sz="0" w:space="0" w:color="auto"/>
            <w:bottom w:val="none" w:sz="0" w:space="0" w:color="auto"/>
            <w:right w:val="none" w:sz="0" w:space="0" w:color="auto"/>
          </w:divBdr>
        </w:div>
        <w:div w:id="2029601691">
          <w:marLeft w:val="0"/>
          <w:marRight w:val="0"/>
          <w:marTop w:val="0"/>
          <w:marBottom w:val="0"/>
          <w:divBdr>
            <w:top w:val="none" w:sz="0" w:space="0" w:color="auto"/>
            <w:left w:val="none" w:sz="0" w:space="0" w:color="auto"/>
            <w:bottom w:val="none" w:sz="0" w:space="0" w:color="auto"/>
            <w:right w:val="none" w:sz="0" w:space="0" w:color="auto"/>
          </w:divBdr>
        </w:div>
        <w:div w:id="818693550">
          <w:marLeft w:val="0"/>
          <w:marRight w:val="0"/>
          <w:marTop w:val="0"/>
          <w:marBottom w:val="0"/>
          <w:divBdr>
            <w:top w:val="none" w:sz="0" w:space="0" w:color="auto"/>
            <w:left w:val="none" w:sz="0" w:space="0" w:color="auto"/>
            <w:bottom w:val="none" w:sz="0" w:space="0" w:color="auto"/>
            <w:right w:val="none" w:sz="0" w:space="0" w:color="auto"/>
          </w:divBdr>
        </w:div>
        <w:div w:id="1099376711">
          <w:marLeft w:val="0"/>
          <w:marRight w:val="0"/>
          <w:marTop w:val="0"/>
          <w:marBottom w:val="0"/>
          <w:divBdr>
            <w:top w:val="none" w:sz="0" w:space="0" w:color="auto"/>
            <w:left w:val="none" w:sz="0" w:space="0" w:color="auto"/>
            <w:bottom w:val="none" w:sz="0" w:space="0" w:color="auto"/>
            <w:right w:val="none" w:sz="0" w:space="0" w:color="auto"/>
          </w:divBdr>
        </w:div>
        <w:div w:id="1119565728">
          <w:marLeft w:val="0"/>
          <w:marRight w:val="0"/>
          <w:marTop w:val="0"/>
          <w:marBottom w:val="0"/>
          <w:divBdr>
            <w:top w:val="none" w:sz="0" w:space="0" w:color="auto"/>
            <w:left w:val="none" w:sz="0" w:space="0" w:color="auto"/>
            <w:bottom w:val="none" w:sz="0" w:space="0" w:color="auto"/>
            <w:right w:val="none" w:sz="0" w:space="0" w:color="auto"/>
          </w:divBdr>
        </w:div>
        <w:div w:id="462767844">
          <w:marLeft w:val="0"/>
          <w:marRight w:val="0"/>
          <w:marTop w:val="0"/>
          <w:marBottom w:val="0"/>
          <w:divBdr>
            <w:top w:val="none" w:sz="0" w:space="0" w:color="auto"/>
            <w:left w:val="none" w:sz="0" w:space="0" w:color="auto"/>
            <w:bottom w:val="none" w:sz="0" w:space="0" w:color="auto"/>
            <w:right w:val="none" w:sz="0" w:space="0" w:color="auto"/>
          </w:divBdr>
        </w:div>
        <w:div w:id="590168347">
          <w:marLeft w:val="0"/>
          <w:marRight w:val="0"/>
          <w:marTop w:val="0"/>
          <w:marBottom w:val="0"/>
          <w:divBdr>
            <w:top w:val="none" w:sz="0" w:space="0" w:color="auto"/>
            <w:left w:val="none" w:sz="0" w:space="0" w:color="auto"/>
            <w:bottom w:val="none" w:sz="0" w:space="0" w:color="auto"/>
            <w:right w:val="none" w:sz="0" w:space="0" w:color="auto"/>
          </w:divBdr>
        </w:div>
      </w:divsChild>
    </w:div>
    <w:div w:id="2046132096">
      <w:bodyDiv w:val="1"/>
      <w:marLeft w:val="0"/>
      <w:marRight w:val="0"/>
      <w:marTop w:val="0"/>
      <w:marBottom w:val="0"/>
      <w:divBdr>
        <w:top w:val="none" w:sz="0" w:space="0" w:color="auto"/>
        <w:left w:val="none" w:sz="0" w:space="0" w:color="auto"/>
        <w:bottom w:val="none" w:sz="0" w:space="0" w:color="auto"/>
        <w:right w:val="none" w:sz="0" w:space="0" w:color="auto"/>
      </w:divBdr>
      <w:divsChild>
        <w:div w:id="657077742">
          <w:marLeft w:val="0"/>
          <w:marRight w:val="0"/>
          <w:marTop w:val="0"/>
          <w:marBottom w:val="0"/>
          <w:divBdr>
            <w:top w:val="none" w:sz="0" w:space="0" w:color="auto"/>
            <w:left w:val="none" w:sz="0" w:space="0" w:color="auto"/>
            <w:bottom w:val="none" w:sz="0" w:space="0" w:color="auto"/>
            <w:right w:val="none" w:sz="0" w:space="0" w:color="auto"/>
          </w:divBdr>
          <w:divsChild>
            <w:div w:id="810558798">
              <w:marLeft w:val="0"/>
              <w:marRight w:val="0"/>
              <w:marTop w:val="0"/>
              <w:marBottom w:val="0"/>
              <w:divBdr>
                <w:top w:val="none" w:sz="0" w:space="0" w:color="auto"/>
                <w:left w:val="none" w:sz="0" w:space="0" w:color="auto"/>
                <w:bottom w:val="none" w:sz="0" w:space="0" w:color="auto"/>
                <w:right w:val="none" w:sz="0" w:space="0" w:color="auto"/>
              </w:divBdr>
              <w:divsChild>
                <w:div w:id="285430441">
                  <w:marLeft w:val="0"/>
                  <w:marRight w:val="0"/>
                  <w:marTop w:val="0"/>
                  <w:marBottom w:val="0"/>
                  <w:divBdr>
                    <w:top w:val="none" w:sz="0" w:space="0" w:color="auto"/>
                    <w:left w:val="none" w:sz="0" w:space="0" w:color="auto"/>
                    <w:bottom w:val="none" w:sz="0" w:space="0" w:color="auto"/>
                    <w:right w:val="none" w:sz="0" w:space="0" w:color="auto"/>
                  </w:divBdr>
                  <w:divsChild>
                    <w:div w:id="1076437038">
                      <w:marLeft w:val="0"/>
                      <w:marRight w:val="0"/>
                      <w:marTop w:val="0"/>
                      <w:marBottom w:val="0"/>
                      <w:divBdr>
                        <w:top w:val="none" w:sz="0" w:space="0" w:color="auto"/>
                        <w:left w:val="none" w:sz="0" w:space="0" w:color="auto"/>
                        <w:bottom w:val="none" w:sz="0" w:space="0" w:color="auto"/>
                        <w:right w:val="none" w:sz="0" w:space="0" w:color="auto"/>
                      </w:divBdr>
                      <w:divsChild>
                        <w:div w:id="468324972">
                          <w:marLeft w:val="0"/>
                          <w:marRight w:val="0"/>
                          <w:marTop w:val="0"/>
                          <w:marBottom w:val="0"/>
                          <w:divBdr>
                            <w:top w:val="none" w:sz="0" w:space="0" w:color="auto"/>
                            <w:left w:val="none" w:sz="0" w:space="0" w:color="auto"/>
                            <w:bottom w:val="none" w:sz="0" w:space="0" w:color="auto"/>
                            <w:right w:val="none" w:sz="0" w:space="0" w:color="auto"/>
                          </w:divBdr>
                          <w:divsChild>
                            <w:div w:id="1115638083">
                              <w:marLeft w:val="0"/>
                              <w:marRight w:val="0"/>
                              <w:marTop w:val="0"/>
                              <w:marBottom w:val="0"/>
                              <w:divBdr>
                                <w:top w:val="none" w:sz="0" w:space="0" w:color="auto"/>
                                <w:left w:val="none" w:sz="0" w:space="0" w:color="auto"/>
                                <w:bottom w:val="none" w:sz="0" w:space="0" w:color="auto"/>
                                <w:right w:val="none" w:sz="0" w:space="0" w:color="auto"/>
                              </w:divBdr>
                              <w:divsChild>
                                <w:div w:id="111362194">
                                  <w:marLeft w:val="0"/>
                                  <w:marRight w:val="0"/>
                                  <w:marTop w:val="0"/>
                                  <w:marBottom w:val="0"/>
                                  <w:divBdr>
                                    <w:top w:val="none" w:sz="0" w:space="0" w:color="auto"/>
                                    <w:left w:val="none" w:sz="0" w:space="0" w:color="auto"/>
                                    <w:bottom w:val="none" w:sz="0" w:space="0" w:color="auto"/>
                                    <w:right w:val="none" w:sz="0" w:space="0" w:color="auto"/>
                                  </w:divBdr>
                                  <w:divsChild>
                                    <w:div w:id="1360546411">
                                      <w:marLeft w:val="0"/>
                                      <w:marRight w:val="0"/>
                                      <w:marTop w:val="0"/>
                                      <w:marBottom w:val="0"/>
                                      <w:divBdr>
                                        <w:top w:val="none" w:sz="0" w:space="0" w:color="auto"/>
                                        <w:left w:val="none" w:sz="0" w:space="0" w:color="auto"/>
                                        <w:bottom w:val="none" w:sz="0" w:space="0" w:color="auto"/>
                                        <w:right w:val="none" w:sz="0" w:space="0" w:color="auto"/>
                                      </w:divBdr>
                                      <w:divsChild>
                                        <w:div w:id="715811469">
                                          <w:marLeft w:val="0"/>
                                          <w:marRight w:val="0"/>
                                          <w:marTop w:val="0"/>
                                          <w:marBottom w:val="0"/>
                                          <w:divBdr>
                                            <w:top w:val="none" w:sz="0" w:space="0" w:color="auto"/>
                                            <w:left w:val="none" w:sz="0" w:space="0" w:color="auto"/>
                                            <w:bottom w:val="none" w:sz="0" w:space="0" w:color="auto"/>
                                            <w:right w:val="none" w:sz="0" w:space="0" w:color="auto"/>
                                          </w:divBdr>
                                          <w:divsChild>
                                            <w:div w:id="543563399">
                                              <w:marLeft w:val="0"/>
                                              <w:marRight w:val="0"/>
                                              <w:marTop w:val="0"/>
                                              <w:marBottom w:val="0"/>
                                              <w:divBdr>
                                                <w:top w:val="none" w:sz="0" w:space="0" w:color="auto"/>
                                                <w:left w:val="none" w:sz="0" w:space="0" w:color="auto"/>
                                                <w:bottom w:val="none" w:sz="0" w:space="0" w:color="auto"/>
                                                <w:right w:val="none" w:sz="0" w:space="0" w:color="auto"/>
                                              </w:divBdr>
                                              <w:divsChild>
                                                <w:div w:id="573398504">
                                                  <w:marLeft w:val="0"/>
                                                  <w:marRight w:val="0"/>
                                                  <w:marTop w:val="0"/>
                                                  <w:marBottom w:val="0"/>
                                                  <w:divBdr>
                                                    <w:top w:val="none" w:sz="0" w:space="0" w:color="auto"/>
                                                    <w:left w:val="none" w:sz="0" w:space="0" w:color="auto"/>
                                                    <w:bottom w:val="none" w:sz="0" w:space="0" w:color="auto"/>
                                                    <w:right w:val="none" w:sz="0" w:space="0" w:color="auto"/>
                                                  </w:divBdr>
                                                  <w:divsChild>
                                                    <w:div w:id="713774490">
                                                      <w:marLeft w:val="0"/>
                                                      <w:marRight w:val="0"/>
                                                      <w:marTop w:val="0"/>
                                                      <w:marBottom w:val="0"/>
                                                      <w:divBdr>
                                                        <w:top w:val="none" w:sz="0" w:space="0" w:color="auto"/>
                                                        <w:left w:val="none" w:sz="0" w:space="0" w:color="auto"/>
                                                        <w:bottom w:val="none" w:sz="0" w:space="0" w:color="auto"/>
                                                        <w:right w:val="none" w:sz="0" w:space="0" w:color="auto"/>
                                                      </w:divBdr>
                                                      <w:divsChild>
                                                        <w:div w:id="1754887567">
                                                          <w:marLeft w:val="0"/>
                                                          <w:marRight w:val="0"/>
                                                          <w:marTop w:val="450"/>
                                                          <w:marBottom w:val="450"/>
                                                          <w:divBdr>
                                                            <w:top w:val="none" w:sz="0" w:space="0" w:color="auto"/>
                                                            <w:left w:val="none" w:sz="0" w:space="0" w:color="auto"/>
                                                            <w:bottom w:val="none" w:sz="0" w:space="0" w:color="auto"/>
                                                            <w:right w:val="none" w:sz="0" w:space="0" w:color="auto"/>
                                                          </w:divBdr>
                                                          <w:divsChild>
                                                            <w:div w:id="2131239694">
                                                              <w:marLeft w:val="0"/>
                                                              <w:marRight w:val="0"/>
                                                              <w:marTop w:val="0"/>
                                                              <w:marBottom w:val="0"/>
                                                              <w:divBdr>
                                                                <w:top w:val="none" w:sz="0" w:space="0" w:color="auto"/>
                                                                <w:left w:val="none" w:sz="0" w:space="0" w:color="auto"/>
                                                                <w:bottom w:val="none" w:sz="0" w:space="0" w:color="auto"/>
                                                                <w:right w:val="none" w:sz="0" w:space="0" w:color="auto"/>
                                                              </w:divBdr>
                                                              <w:divsChild>
                                                                <w:div w:id="2098553139">
                                                                  <w:marLeft w:val="0"/>
                                                                  <w:marRight w:val="0"/>
                                                                  <w:marTop w:val="0"/>
                                                                  <w:marBottom w:val="0"/>
                                                                  <w:divBdr>
                                                                    <w:top w:val="none" w:sz="0" w:space="0" w:color="auto"/>
                                                                    <w:left w:val="none" w:sz="0" w:space="0" w:color="auto"/>
                                                                    <w:bottom w:val="none" w:sz="0" w:space="0" w:color="auto"/>
                                                                    <w:right w:val="none" w:sz="0" w:space="0" w:color="auto"/>
                                                                  </w:divBdr>
                                                                  <w:divsChild>
                                                                    <w:div w:id="1075250493">
                                                                      <w:marLeft w:val="0"/>
                                                                      <w:marRight w:val="0"/>
                                                                      <w:marTop w:val="0"/>
                                                                      <w:marBottom w:val="0"/>
                                                                      <w:divBdr>
                                                                        <w:top w:val="none" w:sz="0" w:space="0" w:color="auto"/>
                                                                        <w:left w:val="none" w:sz="0" w:space="0" w:color="auto"/>
                                                                        <w:bottom w:val="none" w:sz="0" w:space="0" w:color="auto"/>
                                                                        <w:right w:val="none" w:sz="0" w:space="0" w:color="auto"/>
                                                                      </w:divBdr>
                                                                      <w:divsChild>
                                                                        <w:div w:id="1537891149">
                                                                          <w:marLeft w:val="0"/>
                                                                          <w:marRight w:val="0"/>
                                                                          <w:marTop w:val="0"/>
                                                                          <w:marBottom w:val="375"/>
                                                                          <w:divBdr>
                                                                            <w:top w:val="single" w:sz="36" w:space="11" w:color="FFFFFF"/>
                                                                            <w:left w:val="single" w:sz="36" w:space="15" w:color="FFFFFF"/>
                                                                            <w:bottom w:val="single" w:sz="36" w:space="11" w:color="FFFFFF"/>
                                                                            <w:right w:val="single" w:sz="36" w:space="15" w:color="FFFFFF"/>
                                                                          </w:divBdr>
                                                                          <w:divsChild>
                                                                            <w:div w:id="1761750235">
                                                                              <w:marLeft w:val="0"/>
                                                                              <w:marRight w:val="0"/>
                                                                              <w:marTop w:val="0"/>
                                                                              <w:marBottom w:val="0"/>
                                                                              <w:divBdr>
                                                                                <w:top w:val="none" w:sz="0" w:space="0" w:color="auto"/>
                                                                                <w:left w:val="none" w:sz="0" w:space="0" w:color="auto"/>
                                                                                <w:bottom w:val="none" w:sz="0" w:space="0" w:color="auto"/>
                                                                                <w:right w:val="none" w:sz="0" w:space="0" w:color="auto"/>
                                                                              </w:divBdr>
                                                                              <w:divsChild>
                                                                                <w:div w:id="1938824820">
                                                                                  <w:marLeft w:val="0"/>
                                                                                  <w:marRight w:val="0"/>
                                                                                  <w:marTop w:val="0"/>
                                                                                  <w:marBottom w:val="0"/>
                                                                                  <w:divBdr>
                                                                                    <w:top w:val="none" w:sz="0" w:space="0" w:color="auto"/>
                                                                                    <w:left w:val="none" w:sz="0" w:space="0" w:color="auto"/>
                                                                                    <w:bottom w:val="none" w:sz="0" w:space="0" w:color="auto"/>
                                                                                    <w:right w:val="none" w:sz="0" w:space="0" w:color="auto"/>
                                                                                  </w:divBdr>
                                                                                  <w:divsChild>
                                                                                    <w:div w:id="1421367938">
                                                                                      <w:marLeft w:val="360"/>
                                                                                      <w:marRight w:val="0"/>
                                                                                      <w:marTop w:val="0"/>
                                                                                      <w:marBottom w:val="0"/>
                                                                                      <w:divBdr>
                                                                                        <w:top w:val="none" w:sz="0" w:space="0" w:color="auto"/>
                                                                                        <w:left w:val="none" w:sz="0" w:space="0" w:color="auto"/>
                                                                                        <w:bottom w:val="none" w:sz="0" w:space="0" w:color="auto"/>
                                                                                        <w:right w:val="none" w:sz="0" w:space="0" w:color="auto"/>
                                                                                      </w:divBdr>
                                                                                    </w:div>
                                                                                    <w:div w:id="160171888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oleObject" Target="embeddings/oleObject8.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4.bin"/><Relationship Id="rId25" Type="http://schemas.openxmlformats.org/officeDocument/2006/relationships/image" Target="media/image13.png"/><Relationship Id="rId33" Type="http://schemas.openxmlformats.org/officeDocument/2006/relationships/image" Target="media/image18.emf"/><Relationship Id="rId38"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png"/><Relationship Id="rId29" Type="http://schemas.openxmlformats.org/officeDocument/2006/relationships/image" Target="media/image16.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2.png"/><Relationship Id="rId32" Type="http://schemas.openxmlformats.org/officeDocument/2006/relationships/oleObject" Target="embeddings/oleObject7.bin"/><Relationship Id="rId37" Type="http://schemas.openxmlformats.org/officeDocument/2006/relationships/image" Target="media/image20.emf"/><Relationship Id="rId40" Type="http://schemas.openxmlformats.org/officeDocument/2006/relationships/oleObject" Target="embeddings/oleObject11.bin"/><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11.png"/><Relationship Id="rId28" Type="http://schemas.openxmlformats.org/officeDocument/2006/relationships/oleObject" Target="embeddings/oleObject5.bin"/><Relationship Id="rId36" Type="http://schemas.openxmlformats.org/officeDocument/2006/relationships/oleObject" Target="embeddings/oleObject9.bin"/><Relationship Id="rId10" Type="http://schemas.openxmlformats.org/officeDocument/2006/relationships/image" Target="media/image2.emf"/><Relationship Id="rId19" Type="http://schemas.openxmlformats.org/officeDocument/2006/relationships/image" Target="media/image7.png"/><Relationship Id="rId31"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10.png"/><Relationship Id="rId27" Type="http://schemas.openxmlformats.org/officeDocument/2006/relationships/image" Target="media/image15.emf"/><Relationship Id="rId30" Type="http://schemas.openxmlformats.org/officeDocument/2006/relationships/oleObject" Target="embeddings/oleObject6.bin"/><Relationship Id="rId35" Type="http://schemas.openxmlformats.org/officeDocument/2006/relationships/image" Target="media/image1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5A3E8-8CE9-446A-AC88-A655A7D05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3801</Words>
  <Characters>21670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DanDee</dc:creator>
  <cp:lastModifiedBy>windows</cp:lastModifiedBy>
  <cp:revision>7</cp:revision>
  <cp:lastPrinted>2017-10-06T02:33:00Z</cp:lastPrinted>
  <dcterms:created xsi:type="dcterms:W3CDTF">2018-05-31T14:40:00Z</dcterms:created>
  <dcterms:modified xsi:type="dcterms:W3CDTF">2018-06-02T08:07:00Z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Mendeley Citation Style_1" pid="2">
    <vt:lpwstr>http://www.zotero.org/styles/apa</vt:lpwstr>
  </property>
  <property fmtid="{D5CDD505-2E9C-101B-9397-08002B2CF9AE}" name="Mendeley Document_1" pid="3">
    <vt:lpwstr>True</vt:lpwstr>
  </property>
  <property fmtid="{D5CDD505-2E9C-101B-9397-08002B2CF9AE}" name="Mendeley Recent Style Id 0_1" pid="4">
    <vt:lpwstr>http://www.zotero.org/styles/american-medical-association</vt:lpwstr>
  </property>
  <property fmtid="{D5CDD505-2E9C-101B-9397-08002B2CF9AE}" name="Mendeley Recent Style Id 1_1" pid="5">
    <vt:lpwstr>http://www.zotero.org/styles/american-political-science-association</vt:lpwstr>
  </property>
  <property fmtid="{D5CDD505-2E9C-101B-9397-08002B2CF9AE}" name="Mendeley Recent Style Id 2_1" pid="6">
    <vt:lpwstr>http://www.zotero.org/styles/apa</vt:lpwstr>
  </property>
  <property fmtid="{D5CDD505-2E9C-101B-9397-08002B2CF9AE}" name="Mendeley Recent Style Id 3_1" pid="7">
    <vt:lpwstr>http://www.zotero.org/styles/american-sociological-association</vt:lpwstr>
  </property>
  <property fmtid="{D5CDD505-2E9C-101B-9397-08002B2CF9AE}" name="Mendeley Recent Style Id 4_1" pid="8">
    <vt:lpwstr>http://www.zotero.org/styles/chicago-author-date</vt:lpwstr>
  </property>
  <property fmtid="{D5CDD505-2E9C-101B-9397-08002B2CF9AE}" name="Mendeley Recent Style Id 5_1" pid="9">
    <vt:lpwstr>http://www.zotero.org/styles/harvard1</vt:lpwstr>
  </property>
  <property fmtid="{D5CDD505-2E9C-101B-9397-08002B2CF9AE}" name="Mendeley Recent Style Id 6_1" pid="10">
    <vt:lpwstr>http://www.zotero.org/styles/ieee</vt:lpwstr>
  </property>
  <property fmtid="{D5CDD505-2E9C-101B-9397-08002B2CF9AE}" name="Mendeley Recent Style Id 7_1" pid="11">
    <vt:lpwstr>http://www.zotero.org/styles/modern-humanities-research-association</vt:lpwstr>
  </property>
  <property fmtid="{D5CDD505-2E9C-101B-9397-08002B2CF9AE}" name="Mendeley Recent Style Id 8_1" pid="12">
    <vt:lpwstr>http://www.zotero.org/styles/modern-language-association</vt:lpwstr>
  </property>
  <property fmtid="{D5CDD505-2E9C-101B-9397-08002B2CF9AE}" name="Mendeley Recent Style Id 9_1" pid="13">
    <vt:lpwstr>http://www.zotero.org/styles/nature</vt:lpwstr>
  </property>
  <property fmtid="{D5CDD505-2E9C-101B-9397-08002B2CF9AE}" name="Mendeley Recent Style Name 0_1" pid="14">
    <vt:lpwstr>American Medical Association</vt:lpwstr>
  </property>
  <property fmtid="{D5CDD505-2E9C-101B-9397-08002B2CF9AE}" name="Mendeley Recent Style Name 1_1" pid="15">
    <vt:lpwstr>American Political Science Association</vt:lpwstr>
  </property>
  <property fmtid="{D5CDD505-2E9C-101B-9397-08002B2CF9AE}" name="Mendeley Recent Style Name 2_1" pid="16">
    <vt:lpwstr>American Psychological Association 6th edition</vt:lpwstr>
  </property>
  <property fmtid="{D5CDD505-2E9C-101B-9397-08002B2CF9AE}" name="Mendeley Recent Style Name 3_1" pid="17">
    <vt:lpwstr>American Sociological Association</vt:lpwstr>
  </property>
  <property fmtid="{D5CDD505-2E9C-101B-9397-08002B2CF9AE}" name="Mendeley Recent Style Name 4_1" pid="18">
    <vt:lpwstr>Chicago Manual of Style 16th edition (author-date)</vt:lpwstr>
  </property>
  <property fmtid="{D5CDD505-2E9C-101B-9397-08002B2CF9AE}" name="Mendeley Recent Style Name 5_1" pid="19">
    <vt:lpwstr>Harvard Reference format 1 (author-date)</vt:lpwstr>
  </property>
  <property fmtid="{D5CDD505-2E9C-101B-9397-08002B2CF9AE}" name="Mendeley Recent Style Name 6_1" pid="20">
    <vt:lpwstr>IEEE</vt:lpwstr>
  </property>
  <property fmtid="{D5CDD505-2E9C-101B-9397-08002B2CF9AE}" name="Mendeley Recent Style Name 7_1" pid="21">
    <vt:lpwstr>Modern Humanities Research Association 3rd edition (note with bibliography)</vt:lpwstr>
  </property>
  <property fmtid="{D5CDD505-2E9C-101B-9397-08002B2CF9AE}" name="Mendeley Recent Style Name 8_1" pid="22">
    <vt:lpwstr>Modern Language Association 7th edition</vt:lpwstr>
  </property>
  <property fmtid="{D5CDD505-2E9C-101B-9397-08002B2CF9AE}" name="Mendeley Recent Style Name 9_1" pid="23">
    <vt:lpwstr>Nature</vt:lpwstr>
  </property>
  <property fmtid="{D5CDD505-2E9C-101B-9397-08002B2CF9AE}" name="Mendeley Unique User Id_1" pid="24">
    <vt:lpwstr>21d30653-d2b1-3d0a-89d4-f636b2131a50</vt:lpwstr>
  </property>
  <property fmtid="{D5CDD505-2E9C-101B-9397-08002B2CF9AE}" name="NXPowerLiteLastOptimized" pid="25">
    <vt:lpwstr>2049156</vt:lpwstr>
  </property>
  <property fmtid="{D5CDD505-2E9C-101B-9397-08002B2CF9AE}" name="NXPowerLiteSettings" pid="26">
    <vt:lpwstr>C7000400038000</vt:lpwstr>
  </property>
  <property fmtid="{D5CDD505-2E9C-101B-9397-08002B2CF9AE}" name="NXPowerLiteVersion" pid="27">
    <vt:lpwstr>S8.2.1</vt:lpwstr>
  </property>
</Properties>
</file>