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013B90" w:rsidRPr="00E71DEF" w:rsidRDefault="00013B90" w:rsidP="00E71DEF">
      <w:pPr>
        <w:autoSpaceDE w:val="0"/>
        <w:autoSpaceDN w:val="0"/>
        <w:adjustRightInd w:val="0"/>
        <w:spacing w:after="0" w:line="240" w:lineRule="auto"/>
        <w:jc w:val="center"/>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PENGARUH KUALIFIKASI KONTRAKTOR TERHADAP</w:t>
      </w:r>
    </w:p>
    <w:p w:rsidR="00013B90" w:rsidRPr="00E71DEF" w:rsidRDefault="00013B90" w:rsidP="00E71DEF">
      <w:pPr>
        <w:autoSpaceDE w:val="0"/>
        <w:autoSpaceDN w:val="0"/>
        <w:adjustRightInd w:val="0"/>
        <w:spacing w:after="0" w:line="240" w:lineRule="auto"/>
        <w:jc w:val="center"/>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KUALITAS PEKERJAAN PROYEK KONSTRUKSI</w:t>
      </w:r>
    </w:p>
    <w:p w:rsidR="00013B90" w:rsidRPr="00E71DEF" w:rsidRDefault="00013B90" w:rsidP="00E71DEF">
      <w:pPr>
        <w:autoSpaceDE w:val="0"/>
        <w:autoSpaceDN w:val="0"/>
        <w:adjustRightInd w:val="0"/>
        <w:spacing w:after="0" w:line="240" w:lineRule="auto"/>
        <w:jc w:val="center"/>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DI KABUPATEN TANAH DATAR</w:t>
      </w:r>
    </w:p>
    <w:p w:rsidR="00E71DEF" w:rsidRPr="00E71DEF" w:rsidRDefault="00E71DEF" w:rsidP="00E71DEF">
      <w:pPr>
        <w:autoSpaceDE w:val="0"/>
        <w:autoSpaceDN w:val="0"/>
        <w:adjustRightInd w:val="0"/>
        <w:spacing w:after="0" w:line="240" w:lineRule="auto"/>
        <w:jc w:val="center"/>
        <w:rPr>
          <w:rFonts w:ascii="Times New Roman" w:hAnsi="Times New Roman" w:cs="Times New Roman"/>
          <w:b/>
          <w:bCs/>
          <w:color w:val="000000"/>
          <w:sz w:val="24"/>
          <w:szCs w:val="24"/>
        </w:rPr>
      </w:pPr>
    </w:p>
    <w:p w:rsidR="00013B90" w:rsidRPr="00E71DEF" w:rsidRDefault="00E71DEF" w:rsidP="00E71DEF">
      <w:pPr>
        <w:autoSpaceDE w:val="0"/>
        <w:autoSpaceDN w:val="0"/>
        <w:adjustRightInd w:val="0"/>
        <w:spacing w:after="0" w:line="240" w:lineRule="auto"/>
        <w:jc w:val="center"/>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Surya Eka Priana</w:t>
      </w:r>
    </w:p>
    <w:p w:rsidR="00013B90" w:rsidRPr="00E71DEF" w:rsidRDefault="00013B90" w:rsidP="00E71DEF">
      <w:pPr>
        <w:autoSpaceDE w:val="0"/>
        <w:autoSpaceDN w:val="0"/>
        <w:adjustRightInd w:val="0"/>
        <w:spacing w:after="0" w:line="240" w:lineRule="auto"/>
        <w:jc w:val="center"/>
        <w:rPr>
          <w:rFonts w:ascii="Times New Roman" w:hAnsi="Times New Roman" w:cs="Times New Roman"/>
          <w:color w:val="000000"/>
          <w:sz w:val="24"/>
          <w:szCs w:val="24"/>
        </w:rPr>
      </w:pPr>
      <w:r w:rsidRPr="00E71DEF">
        <w:rPr>
          <w:rFonts w:ascii="Times New Roman" w:hAnsi="Times New Roman" w:cs="Times New Roman"/>
          <w:color w:val="000000"/>
          <w:sz w:val="24"/>
          <w:szCs w:val="24"/>
        </w:rPr>
        <w:t>Dosen Tetap Program Studi Teknik Sipil</w:t>
      </w:r>
    </w:p>
    <w:p w:rsidR="00013B90" w:rsidRPr="00E71DEF" w:rsidRDefault="00013B90" w:rsidP="00E71DEF">
      <w:pPr>
        <w:autoSpaceDE w:val="0"/>
        <w:autoSpaceDN w:val="0"/>
        <w:adjustRightInd w:val="0"/>
        <w:spacing w:after="0" w:line="240" w:lineRule="auto"/>
        <w:jc w:val="center"/>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Fakultas Teknik Universitas </w:t>
      </w:r>
      <w:r w:rsidR="00E71DEF" w:rsidRPr="00E71DEF">
        <w:rPr>
          <w:rFonts w:ascii="Times New Roman" w:hAnsi="Times New Roman" w:cs="Times New Roman"/>
          <w:color w:val="000000"/>
          <w:sz w:val="24"/>
          <w:szCs w:val="24"/>
        </w:rPr>
        <w:t>Muhammadiyah Sumatera Barat</w:t>
      </w:r>
    </w:p>
    <w:p w:rsidR="00013B90" w:rsidRPr="00E71DEF" w:rsidRDefault="00013B90" w:rsidP="00E71DEF">
      <w:pPr>
        <w:autoSpaceDE w:val="0"/>
        <w:autoSpaceDN w:val="0"/>
        <w:adjustRightInd w:val="0"/>
        <w:spacing w:after="0" w:line="240" w:lineRule="auto"/>
        <w:jc w:val="center"/>
        <w:rPr>
          <w:rFonts w:ascii="Times New Roman" w:hAnsi="Times New Roman" w:cs="Times New Roman"/>
          <w:color w:val="0000FF"/>
          <w:sz w:val="24"/>
          <w:szCs w:val="24"/>
        </w:rPr>
      </w:pPr>
      <w:r w:rsidRPr="00E71DEF">
        <w:rPr>
          <w:rFonts w:ascii="Times New Roman" w:hAnsi="Times New Roman" w:cs="Times New Roman"/>
          <w:color w:val="000000"/>
          <w:sz w:val="24"/>
          <w:szCs w:val="24"/>
        </w:rPr>
        <w:t>e-</w:t>
      </w:r>
      <w:proofErr w:type="gramStart"/>
      <w:r w:rsidRPr="00E71DEF">
        <w:rPr>
          <w:rFonts w:ascii="Times New Roman" w:hAnsi="Times New Roman" w:cs="Times New Roman"/>
          <w:color w:val="000000"/>
          <w:sz w:val="24"/>
          <w:szCs w:val="24"/>
        </w:rPr>
        <w:t>mail :</w:t>
      </w:r>
      <w:proofErr w:type="gramEnd"/>
      <w:r w:rsidRPr="00E71DEF">
        <w:rPr>
          <w:rFonts w:ascii="Times New Roman" w:hAnsi="Times New Roman" w:cs="Times New Roman"/>
          <w:color w:val="000000"/>
          <w:sz w:val="24"/>
          <w:szCs w:val="24"/>
        </w:rPr>
        <w:t xml:space="preserve"> </w:t>
      </w:r>
      <w:r w:rsidR="00E71DEF" w:rsidRPr="00E71DEF">
        <w:rPr>
          <w:rFonts w:ascii="Times New Roman" w:hAnsi="Times New Roman" w:cs="Times New Roman"/>
          <w:color w:val="0000FF"/>
          <w:sz w:val="24"/>
          <w:szCs w:val="24"/>
        </w:rPr>
        <w:t>ekaprianasuryauj</w:t>
      </w:r>
      <w:r w:rsidRPr="00E71DEF">
        <w:rPr>
          <w:rFonts w:ascii="Times New Roman" w:hAnsi="Times New Roman" w:cs="Times New Roman"/>
          <w:color w:val="0000FF"/>
          <w:sz w:val="24"/>
          <w:szCs w:val="24"/>
        </w:rPr>
        <w:t>@</w:t>
      </w:r>
      <w:r w:rsidR="00E71DEF" w:rsidRPr="00E71DEF">
        <w:rPr>
          <w:rFonts w:ascii="Times New Roman" w:hAnsi="Times New Roman" w:cs="Times New Roman"/>
          <w:color w:val="0000FF"/>
          <w:sz w:val="24"/>
          <w:szCs w:val="24"/>
        </w:rPr>
        <w:t>gmail</w:t>
      </w:r>
      <w:r w:rsidRPr="00E71DEF">
        <w:rPr>
          <w:rFonts w:ascii="Times New Roman" w:hAnsi="Times New Roman" w:cs="Times New Roman"/>
          <w:color w:val="0000FF"/>
          <w:sz w:val="24"/>
          <w:szCs w:val="24"/>
        </w:rPr>
        <w:t>.co</w:t>
      </w:r>
      <w:r w:rsidR="00E71DEF" w:rsidRPr="00E71DEF">
        <w:rPr>
          <w:rFonts w:ascii="Times New Roman" w:hAnsi="Times New Roman" w:cs="Times New Roman"/>
          <w:color w:val="0000FF"/>
          <w:sz w:val="24"/>
          <w:szCs w:val="24"/>
        </w:rPr>
        <w:t>m</w:t>
      </w:r>
    </w:p>
    <w:p w:rsidR="00E71DEF" w:rsidRPr="00E71DEF" w:rsidRDefault="00E71DEF" w:rsidP="00013B90">
      <w:pPr>
        <w:autoSpaceDE w:val="0"/>
        <w:autoSpaceDN w:val="0"/>
        <w:adjustRightInd w:val="0"/>
        <w:spacing w:after="0" w:line="240" w:lineRule="auto"/>
        <w:rPr>
          <w:rFonts w:ascii="Times New Roman" w:hAnsi="Times New Roman" w:cs="Times New Roman"/>
          <w:b/>
          <w:bCs/>
          <w:color w:val="000000"/>
          <w:sz w:val="24"/>
          <w:szCs w:val="24"/>
        </w:rPr>
      </w:pPr>
    </w:p>
    <w:p w:rsidR="00013B90" w:rsidRPr="00E71DEF" w:rsidRDefault="00013B90" w:rsidP="00013B90">
      <w:pPr>
        <w:autoSpaceDE w:val="0"/>
        <w:autoSpaceDN w:val="0"/>
        <w:adjustRightInd w:val="0"/>
        <w:spacing w:after="0" w:line="240" w:lineRule="auto"/>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Abstrak</w:t>
      </w: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Dalam pembangunan nasional, industri jasa konstruksi memiliki peranan penting dalam perekonomian</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negara karena mampu memberikan kontribusi terhadap produk domestik bruto sebesar tujuh persen.</w:t>
      </w:r>
      <w:proofErr w:type="gramEnd"/>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Dari 98.000 kontraktor yang ada di Indonesia sebanyak 1% diantaranya merupakan kualifikasi besar, 9%</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kualifikasi menengah dan 90% kualifikasi kecil, peningkatan jumlah perusahaan ternyata belum diikuti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dengan peningkatan kualifikasi dan kinerjanya, yang dapat dilihat dari kualitas pekerjaan, ketepatan</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waktu penyelesaian pelaksanaan, dan efisiensi pemanfaatan sumber daya personil, modal, dan teknologi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dalam penyelenggaraan jasa konstruksi belum sebagaimana yang diharapkan.</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Berdasarkan uraian diatas, maka yang menjadi rumusan masalah dari penelitian ini adalah Faktor-faktor</w:t>
      </w:r>
      <w:r w:rsidR="00E71DEF" w:rsidRPr="00E71DEF">
        <w:rPr>
          <w:rFonts w:ascii="Times New Roman" w:hAnsi="Times New Roman" w:cs="Times New Roman"/>
          <w:color w:val="000000"/>
          <w:sz w:val="24"/>
          <w:szCs w:val="24"/>
        </w:rPr>
        <w:t xml:space="preserve"> </w:t>
      </w:r>
      <w:proofErr w:type="gramStart"/>
      <w:r w:rsidRPr="00E71DEF">
        <w:rPr>
          <w:rFonts w:ascii="Times New Roman" w:hAnsi="Times New Roman" w:cs="Times New Roman"/>
          <w:color w:val="000000"/>
          <w:sz w:val="24"/>
          <w:szCs w:val="24"/>
        </w:rPr>
        <w:t>apa</w:t>
      </w:r>
      <w:proofErr w:type="gramEnd"/>
      <w:r w:rsidRPr="00E71DEF">
        <w:rPr>
          <w:rFonts w:ascii="Times New Roman" w:hAnsi="Times New Roman" w:cs="Times New Roman"/>
          <w:color w:val="000000"/>
          <w:sz w:val="24"/>
          <w:szCs w:val="24"/>
        </w:rPr>
        <w:t xml:space="preserve"> saja yang mempengaruhi kualitas pekerjaan kontraktor di Kabupaten </w:t>
      </w:r>
      <w:r w:rsidR="00E71DEF" w:rsidRPr="00E71DEF">
        <w:rPr>
          <w:rFonts w:ascii="Times New Roman" w:hAnsi="Times New Roman" w:cs="Times New Roman"/>
          <w:color w:val="000000"/>
          <w:sz w:val="24"/>
          <w:szCs w:val="24"/>
        </w:rPr>
        <w:t>Tanah Datar</w:t>
      </w:r>
      <w:r w:rsidRPr="00E71DEF">
        <w:rPr>
          <w:rFonts w:ascii="Times New Roman" w:hAnsi="Times New Roman" w:cs="Times New Roman"/>
          <w:color w:val="000000"/>
          <w:sz w:val="24"/>
          <w:szCs w:val="24"/>
        </w:rPr>
        <w:t xml:space="preserve"> dan</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Menganalisis hubungan kualifikasi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kontraktor dengan kualitas pekerjaan proyek konstruksi di Kabupaten</w:t>
      </w:r>
      <w:r w:rsidR="00E71DEF" w:rsidRPr="00E71DEF">
        <w:rPr>
          <w:rFonts w:ascii="Times New Roman" w:hAnsi="Times New Roman" w:cs="Times New Roman"/>
          <w:color w:val="000000"/>
          <w:sz w:val="24"/>
          <w:szCs w:val="24"/>
        </w:rPr>
        <w:t xml:space="preserve"> Tanah Datar</w:t>
      </w:r>
      <w:r w:rsidRPr="00E71DEF">
        <w:rPr>
          <w:rFonts w:ascii="Times New Roman" w:hAnsi="Times New Roman" w:cs="Times New Roman"/>
          <w:color w:val="000000"/>
          <w:sz w:val="24"/>
          <w:szCs w:val="24"/>
        </w:rPr>
        <w:t>. Faktor utama yang mempengaruhi kualitas pekerjaan kontraktor adalah faktor sumber</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daya manusia sepeti tenaga teknik yang kurang memahami spesifikasi teknik, gambar kerja dan</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modal yang cukup untuk membiayai proyek yang dikerjakan sehingga kontraktor mengalami kesulitan</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keuangan saat melaksanakan proyek, kontraktor kesulitan menempatkan tenaga teknik S1, mengalami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kesulitan dalam pengajuan termin, modal proyek diperoleh dari pinjaman bank, tenaga teknik memahami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pembuatan laporan, kesulitan menempatkan tenaga teknik STM dan D3, mengasuransikan tenaga kerja,</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tenaga teknik penuh waktu selalu ada di lokasi proyek, tenaga teknis yang ditempatkan sama seperti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dokumen kontrak.</w:t>
      </w:r>
    </w:p>
    <w:p w:rsidR="00E71DEF" w:rsidRPr="00E71DEF" w:rsidRDefault="00E71DEF" w:rsidP="00013B90">
      <w:pPr>
        <w:autoSpaceDE w:val="0"/>
        <w:autoSpaceDN w:val="0"/>
        <w:adjustRightInd w:val="0"/>
        <w:spacing w:after="0" w:line="240" w:lineRule="auto"/>
        <w:rPr>
          <w:rFonts w:ascii="Times New Roman" w:hAnsi="Times New Roman" w:cs="Times New Roman"/>
          <w:b/>
          <w:bCs/>
          <w:color w:val="000000"/>
          <w:sz w:val="24"/>
          <w:szCs w:val="24"/>
        </w:rPr>
      </w:pPr>
    </w:p>
    <w:p w:rsidR="00013B90" w:rsidRPr="004645BB" w:rsidRDefault="00013B90" w:rsidP="00013B90">
      <w:pPr>
        <w:autoSpaceDE w:val="0"/>
        <w:autoSpaceDN w:val="0"/>
        <w:adjustRightInd w:val="0"/>
        <w:spacing w:after="0" w:line="240" w:lineRule="auto"/>
        <w:rPr>
          <w:rFonts w:ascii="Times New Roman" w:hAnsi="Times New Roman" w:cs="Times New Roman"/>
          <w:b/>
          <w:i/>
          <w:iCs/>
          <w:color w:val="000000"/>
          <w:sz w:val="24"/>
          <w:szCs w:val="24"/>
        </w:rPr>
      </w:pPr>
      <w:r w:rsidRPr="004645BB">
        <w:rPr>
          <w:rFonts w:ascii="Times New Roman" w:hAnsi="Times New Roman" w:cs="Times New Roman"/>
          <w:b/>
          <w:bCs/>
          <w:i/>
          <w:color w:val="000000"/>
          <w:sz w:val="24"/>
          <w:szCs w:val="24"/>
        </w:rPr>
        <w:t xml:space="preserve">Kata </w:t>
      </w:r>
      <w:proofErr w:type="gramStart"/>
      <w:r w:rsidRPr="004645BB">
        <w:rPr>
          <w:rFonts w:ascii="Times New Roman" w:hAnsi="Times New Roman" w:cs="Times New Roman"/>
          <w:b/>
          <w:bCs/>
          <w:i/>
          <w:color w:val="000000"/>
          <w:sz w:val="24"/>
          <w:szCs w:val="24"/>
        </w:rPr>
        <w:t>Kunci :</w:t>
      </w:r>
      <w:proofErr w:type="gramEnd"/>
      <w:r w:rsidRPr="004645BB">
        <w:rPr>
          <w:rFonts w:ascii="Times New Roman" w:hAnsi="Times New Roman" w:cs="Times New Roman"/>
          <w:b/>
          <w:bCs/>
          <w:i/>
          <w:color w:val="000000"/>
          <w:sz w:val="24"/>
          <w:szCs w:val="24"/>
        </w:rPr>
        <w:t xml:space="preserve"> </w:t>
      </w:r>
      <w:r w:rsidRPr="004645BB">
        <w:rPr>
          <w:rFonts w:ascii="Times New Roman" w:hAnsi="Times New Roman" w:cs="Times New Roman"/>
          <w:b/>
          <w:i/>
          <w:iCs/>
          <w:color w:val="000000"/>
          <w:sz w:val="24"/>
          <w:szCs w:val="24"/>
        </w:rPr>
        <w:t>kualifikasi, kualitas, konstruksi</w:t>
      </w:r>
    </w:p>
    <w:p w:rsidR="00395E0E" w:rsidRDefault="00395E0E" w:rsidP="00013B90">
      <w:pPr>
        <w:autoSpaceDE w:val="0"/>
        <w:autoSpaceDN w:val="0"/>
        <w:adjustRightInd w:val="0"/>
        <w:spacing w:after="0" w:line="240" w:lineRule="auto"/>
        <w:rPr>
          <w:rFonts w:ascii="Times New Roman" w:hAnsi="Times New Roman" w:cs="Times New Roman"/>
          <w:iCs/>
          <w:color w:val="000000"/>
          <w:sz w:val="24"/>
          <w:szCs w:val="24"/>
        </w:rPr>
      </w:pPr>
    </w:p>
    <w:p w:rsidR="00395E0E" w:rsidRPr="00395E0E" w:rsidRDefault="00395E0E" w:rsidP="004645BB">
      <w:pPr>
        <w:autoSpaceDE w:val="0"/>
        <w:autoSpaceDN w:val="0"/>
        <w:adjustRightInd w:val="0"/>
        <w:spacing w:after="0" w:line="240" w:lineRule="auto"/>
        <w:jc w:val="both"/>
        <w:rPr>
          <w:rFonts w:ascii="Times New Roman" w:hAnsi="Times New Roman" w:cs="Times New Roman"/>
          <w:iCs/>
          <w:color w:val="000000"/>
          <w:sz w:val="24"/>
          <w:szCs w:val="24"/>
        </w:rPr>
      </w:pPr>
      <w:r w:rsidRPr="00395E0E">
        <w:rPr>
          <w:rFonts w:ascii="Times New Roman" w:hAnsi="Times New Roman" w:cs="Times New Roman"/>
          <w:iCs/>
          <w:color w:val="000000"/>
          <w:sz w:val="24"/>
          <w:szCs w:val="24"/>
        </w:rPr>
        <w:t>Abstract</w:t>
      </w:r>
    </w:p>
    <w:p w:rsidR="00395E0E" w:rsidRDefault="00395E0E" w:rsidP="004645BB">
      <w:pPr>
        <w:autoSpaceDE w:val="0"/>
        <w:autoSpaceDN w:val="0"/>
        <w:adjustRightInd w:val="0"/>
        <w:spacing w:after="0" w:line="240" w:lineRule="auto"/>
        <w:jc w:val="both"/>
        <w:rPr>
          <w:rFonts w:ascii="Times New Roman" w:hAnsi="Times New Roman" w:cs="Times New Roman"/>
          <w:iCs/>
          <w:color w:val="000000"/>
          <w:sz w:val="24"/>
          <w:szCs w:val="24"/>
        </w:rPr>
      </w:pPr>
      <w:r w:rsidRPr="00395E0E">
        <w:rPr>
          <w:rFonts w:ascii="Times New Roman" w:hAnsi="Times New Roman" w:cs="Times New Roman"/>
          <w:iCs/>
          <w:color w:val="000000"/>
          <w:sz w:val="24"/>
          <w:szCs w:val="24"/>
        </w:rPr>
        <w:t xml:space="preserve">In the national development, the construction service industry has an important role in the country's economy because it is able to contribute to gross domestic product of seven percent. Of the 98,000 existing contractors in Indonesia, 1% of them are large qualifications, 9% of middle qualifications and 90% of small qualifications, the increase in the number of companies has not been followed by improvements in their qualifications and performance, which can be seen from the quality of work, the timeliness of completion, and efficient utilization of personnel resources, capital, and technology in the implementation of construction services is not as expected. Based on the description above, then the formulation of the problem of this study </w:t>
      </w:r>
      <w:proofErr w:type="gramStart"/>
      <w:r w:rsidRPr="00395E0E">
        <w:rPr>
          <w:rFonts w:ascii="Times New Roman" w:hAnsi="Times New Roman" w:cs="Times New Roman"/>
          <w:iCs/>
          <w:color w:val="000000"/>
          <w:sz w:val="24"/>
          <w:szCs w:val="24"/>
        </w:rPr>
        <w:t>are</w:t>
      </w:r>
      <w:proofErr w:type="gramEnd"/>
      <w:r w:rsidRPr="00395E0E">
        <w:rPr>
          <w:rFonts w:ascii="Times New Roman" w:hAnsi="Times New Roman" w:cs="Times New Roman"/>
          <w:iCs/>
          <w:color w:val="000000"/>
          <w:sz w:val="24"/>
          <w:szCs w:val="24"/>
        </w:rPr>
        <w:t xml:space="preserve"> What </w:t>
      </w:r>
      <w:r w:rsidRPr="00395E0E">
        <w:rPr>
          <w:rFonts w:ascii="Times New Roman" w:hAnsi="Times New Roman" w:cs="Times New Roman"/>
          <w:iCs/>
          <w:color w:val="000000"/>
          <w:sz w:val="24"/>
          <w:szCs w:val="24"/>
        </w:rPr>
        <w:lastRenderedPageBreak/>
        <w:t>factors affect the quality of contractor work in Tanah Datar regency and Analyze contractor qualification relationship with the quality of construction project work in Tanah Datar regency. The main factors affecting the quality of the contractor's work are the human resource factors such as technical personnel who do not understand the technical specifications, working drawings and sufficient capital to finance the projects undertaken so that contractors experience financial difficulties when undertaking the project, in the filing of termin, the project capital obtained from bank loans, technical personnel understand the making of the report, the difficulty of putting STM and D3 engineering personnel, insuring the manpower, full-time technical personnel are always at the project site, technical personnel are placed the same as contract documents.</w:t>
      </w:r>
    </w:p>
    <w:p w:rsidR="00395E0E" w:rsidRDefault="00395E0E" w:rsidP="00395E0E">
      <w:pPr>
        <w:autoSpaceDE w:val="0"/>
        <w:autoSpaceDN w:val="0"/>
        <w:adjustRightInd w:val="0"/>
        <w:spacing w:after="0" w:line="240" w:lineRule="auto"/>
        <w:rPr>
          <w:rFonts w:ascii="Times New Roman" w:hAnsi="Times New Roman" w:cs="Times New Roman"/>
          <w:iCs/>
          <w:color w:val="000000"/>
          <w:sz w:val="24"/>
          <w:szCs w:val="24"/>
        </w:rPr>
      </w:pPr>
    </w:p>
    <w:p w:rsidR="004645BB" w:rsidRPr="004645BB" w:rsidRDefault="004645BB" w:rsidP="00395E0E">
      <w:pPr>
        <w:autoSpaceDE w:val="0"/>
        <w:autoSpaceDN w:val="0"/>
        <w:adjustRightInd w:val="0"/>
        <w:spacing w:after="0" w:line="240" w:lineRule="auto"/>
        <w:rPr>
          <w:rFonts w:ascii="Times New Roman" w:hAnsi="Times New Roman" w:cs="Times New Roman"/>
          <w:b/>
          <w:i/>
          <w:iCs/>
          <w:color w:val="000000"/>
          <w:sz w:val="24"/>
          <w:szCs w:val="24"/>
        </w:rPr>
      </w:pPr>
      <w:r w:rsidRPr="004645BB">
        <w:rPr>
          <w:rFonts w:ascii="Times New Roman" w:hAnsi="Times New Roman" w:cs="Times New Roman"/>
          <w:b/>
          <w:i/>
          <w:iCs/>
          <w:color w:val="000000"/>
          <w:sz w:val="24"/>
          <w:szCs w:val="24"/>
        </w:rPr>
        <w:t>Key</w:t>
      </w:r>
      <w:r>
        <w:rPr>
          <w:rFonts w:ascii="Times New Roman" w:hAnsi="Times New Roman" w:cs="Times New Roman"/>
          <w:b/>
          <w:i/>
          <w:iCs/>
          <w:color w:val="000000"/>
          <w:sz w:val="24"/>
          <w:szCs w:val="24"/>
        </w:rPr>
        <w:t xml:space="preserve"> </w:t>
      </w:r>
      <w:proofErr w:type="gramStart"/>
      <w:r>
        <w:rPr>
          <w:rFonts w:ascii="Times New Roman" w:hAnsi="Times New Roman" w:cs="Times New Roman"/>
          <w:b/>
          <w:i/>
          <w:iCs/>
          <w:color w:val="000000"/>
          <w:sz w:val="24"/>
          <w:szCs w:val="24"/>
        </w:rPr>
        <w:t>W</w:t>
      </w:r>
      <w:r w:rsidRPr="004645BB">
        <w:rPr>
          <w:rFonts w:ascii="Times New Roman" w:hAnsi="Times New Roman" w:cs="Times New Roman"/>
          <w:b/>
          <w:i/>
          <w:iCs/>
          <w:color w:val="000000"/>
          <w:sz w:val="24"/>
          <w:szCs w:val="24"/>
        </w:rPr>
        <w:t>ords</w:t>
      </w:r>
      <w:r>
        <w:rPr>
          <w:rFonts w:ascii="Times New Roman" w:hAnsi="Times New Roman" w:cs="Times New Roman"/>
          <w:b/>
          <w:i/>
          <w:iCs/>
          <w:color w:val="000000"/>
          <w:sz w:val="24"/>
          <w:szCs w:val="24"/>
        </w:rPr>
        <w:t xml:space="preserve"> </w:t>
      </w:r>
      <w:r w:rsidRPr="004645BB">
        <w:rPr>
          <w:rFonts w:ascii="Times New Roman" w:hAnsi="Times New Roman" w:cs="Times New Roman"/>
          <w:b/>
          <w:i/>
          <w:iCs/>
          <w:color w:val="000000"/>
          <w:sz w:val="24"/>
          <w:szCs w:val="24"/>
        </w:rPr>
        <w:t>:</w:t>
      </w:r>
      <w:proofErr w:type="gramEnd"/>
      <w:r w:rsidRPr="004645BB">
        <w:rPr>
          <w:rFonts w:ascii="Times New Roman" w:hAnsi="Times New Roman" w:cs="Times New Roman"/>
          <w:b/>
          <w:i/>
          <w:iCs/>
          <w:color w:val="000000"/>
          <w:sz w:val="24"/>
          <w:szCs w:val="24"/>
        </w:rPr>
        <w:t xml:space="preserve"> qualification, quality, construction</w:t>
      </w:r>
    </w:p>
    <w:p w:rsidR="00395E0E" w:rsidRPr="00395E0E" w:rsidRDefault="00395E0E" w:rsidP="00395E0E">
      <w:pPr>
        <w:autoSpaceDE w:val="0"/>
        <w:autoSpaceDN w:val="0"/>
        <w:adjustRightInd w:val="0"/>
        <w:spacing w:after="0" w:line="240" w:lineRule="auto"/>
        <w:rPr>
          <w:rFonts w:ascii="Times New Roman" w:hAnsi="Times New Roman" w:cs="Times New Roman"/>
          <w:iCs/>
          <w:color w:val="000000"/>
          <w:sz w:val="24"/>
          <w:szCs w:val="24"/>
        </w:rPr>
      </w:pPr>
    </w:p>
    <w:p w:rsidR="00395E0E" w:rsidRPr="00E71DEF" w:rsidRDefault="00395E0E" w:rsidP="00013B90">
      <w:pPr>
        <w:autoSpaceDE w:val="0"/>
        <w:autoSpaceDN w:val="0"/>
        <w:adjustRightInd w:val="0"/>
        <w:spacing w:after="0" w:line="240" w:lineRule="auto"/>
        <w:rPr>
          <w:rFonts w:ascii="Times New Roman" w:hAnsi="Times New Roman" w:cs="Times New Roman"/>
          <w:b/>
          <w:bCs/>
          <w:color w:val="000000"/>
          <w:sz w:val="24"/>
          <w:szCs w:val="24"/>
        </w:rPr>
        <w:sectPr w:rsidR="00395E0E" w:rsidRPr="00E71DEF" w:rsidSect="00E71DEF">
          <w:pgSz w:w="12240" w:h="15840"/>
          <w:pgMar w:top="1701" w:right="1701" w:bottom="1701" w:left="2268" w:header="709" w:footer="709" w:gutter="0"/>
          <w:cols w:space="708"/>
          <w:docGrid w:linePitch="299"/>
        </w:sectPr>
      </w:pPr>
    </w:p>
    <w:p w:rsidR="00013B90" w:rsidRPr="00E71DEF" w:rsidRDefault="00E71DEF"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lastRenderedPageBreak/>
        <w:t>I</w:t>
      </w:r>
      <w:r w:rsidR="00013B90" w:rsidRPr="00E71DEF">
        <w:rPr>
          <w:rFonts w:ascii="Times New Roman" w:hAnsi="Times New Roman" w:cs="Times New Roman"/>
          <w:b/>
          <w:bCs/>
          <w:color w:val="000000"/>
          <w:sz w:val="24"/>
          <w:szCs w:val="24"/>
        </w:rPr>
        <w:t>. PENDAHULUAN</w:t>
      </w:r>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1.1. Latar Belakang</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Dalam pembangunan nasional, industri jasa konstruksi memiliki peranan penting dalam</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perekonomian negara karena mampu memberikan kontribusi terhadap produk domestik bruto sebesar</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tujuh persen.</w:t>
      </w:r>
      <w:proofErr w:type="gramEnd"/>
      <w:r w:rsidRPr="00E71DEF">
        <w:rPr>
          <w:rFonts w:ascii="Times New Roman" w:hAnsi="Times New Roman" w:cs="Times New Roman"/>
          <w:color w:val="000000"/>
          <w:sz w:val="24"/>
          <w:szCs w:val="24"/>
        </w:rPr>
        <w:t xml:space="preserve"> Dari 98.000 kontraktor yang ada di Indonesia sebanyak 1% diantaranya merupakan</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kualifikasi besar, 9% kualifikasi menengah dan 90% kualifikasi kecil (Dorodjatun Kuntjoro Jakti, 2004)</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Peningkatan jumlah perusahaan ternyata belum diikuti dengan peningkatan kualifikasi dan kinerjanya,</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yang dapat dilihat dari kualitas pekerjaan, ketepatan waktu penyelesaian pelaksanaan, dan efisiensi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pemanfaatan sumber daya personil, modal, dan teknologi dalam penyelengaraan jasa konstruksi belum</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sebagaimana yang diharapkan.</w:t>
      </w:r>
      <w:proofErr w:type="gramEnd"/>
    </w:p>
    <w:p w:rsidR="00E71DEF" w:rsidRPr="00E71DEF" w:rsidRDefault="00E71DEF"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1.2. Rumusan Masalah</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Berdasarkan uraian latar belakang masalah diatas, maka yang menjadi rumusan masalah dari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penelitian ini </w:t>
      </w:r>
      <w:proofErr w:type="gramStart"/>
      <w:r w:rsidRPr="00E71DEF">
        <w:rPr>
          <w:rFonts w:ascii="Times New Roman" w:hAnsi="Times New Roman" w:cs="Times New Roman"/>
          <w:color w:val="000000"/>
          <w:sz w:val="24"/>
          <w:szCs w:val="24"/>
        </w:rPr>
        <w:t>adalah :</w:t>
      </w:r>
      <w:proofErr w:type="gramEnd"/>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lastRenderedPageBreak/>
        <w:t xml:space="preserve">1) Faktor-faktor </w:t>
      </w:r>
      <w:proofErr w:type="gramStart"/>
      <w:r w:rsidRPr="00E71DEF">
        <w:rPr>
          <w:rFonts w:ascii="Times New Roman" w:hAnsi="Times New Roman" w:cs="Times New Roman"/>
          <w:color w:val="000000"/>
          <w:sz w:val="24"/>
          <w:szCs w:val="24"/>
        </w:rPr>
        <w:t>apa</w:t>
      </w:r>
      <w:proofErr w:type="gramEnd"/>
      <w:r w:rsidRPr="00E71DEF">
        <w:rPr>
          <w:rFonts w:ascii="Times New Roman" w:hAnsi="Times New Roman" w:cs="Times New Roman"/>
          <w:color w:val="000000"/>
          <w:sz w:val="24"/>
          <w:szCs w:val="24"/>
        </w:rPr>
        <w:t xml:space="preserve"> saja yang mempengaruhi kualitas pekerjaan kontraktor di Kabupaten </w:t>
      </w:r>
      <w:r w:rsidR="00E71DEF" w:rsidRPr="00E71DEF">
        <w:rPr>
          <w:rFonts w:ascii="Times New Roman" w:hAnsi="Times New Roman" w:cs="Times New Roman"/>
          <w:color w:val="000000"/>
          <w:sz w:val="24"/>
          <w:szCs w:val="24"/>
        </w:rPr>
        <w:t>Tanah Datar</w:t>
      </w:r>
      <w:r w:rsidRPr="00E71DEF">
        <w:rPr>
          <w:rFonts w:ascii="Times New Roman" w:hAnsi="Times New Roman" w:cs="Times New Roman"/>
          <w:color w:val="000000"/>
          <w:sz w:val="24"/>
          <w:szCs w:val="24"/>
        </w:rPr>
        <w:t>.</w:t>
      </w: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2) Menganalisis hubungan kualifikasi kontraktor dengan kualitas pekerjaan proyek konstruksi di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Kabupaten </w:t>
      </w:r>
      <w:r w:rsidR="00E71DEF" w:rsidRPr="00E71DEF">
        <w:rPr>
          <w:rFonts w:ascii="Times New Roman" w:hAnsi="Times New Roman" w:cs="Times New Roman"/>
          <w:color w:val="000000"/>
          <w:sz w:val="24"/>
          <w:szCs w:val="24"/>
        </w:rPr>
        <w:t>Tanah Datar.</w:t>
      </w:r>
    </w:p>
    <w:p w:rsidR="00E71DEF" w:rsidRPr="00E71DEF" w:rsidRDefault="00E71DEF"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1.3. Tujuan Penelitian</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Berdasarkan latar belakang dan rumusan masalah diatas, maka yang menjadi tujuan</w:t>
      </w:r>
      <w:r w:rsid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penelitian ini adalah sebagai </w:t>
      </w:r>
      <w:proofErr w:type="gramStart"/>
      <w:r w:rsidRPr="00E71DEF">
        <w:rPr>
          <w:rFonts w:ascii="Times New Roman" w:hAnsi="Times New Roman" w:cs="Times New Roman"/>
          <w:color w:val="000000"/>
          <w:sz w:val="24"/>
          <w:szCs w:val="24"/>
        </w:rPr>
        <w:t>berikut :</w:t>
      </w:r>
      <w:proofErr w:type="gramEnd"/>
    </w:p>
    <w:p w:rsidR="00E71DEF"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1) Untuk mengetahui kualifikasi kontraktor yang menangani proyek konstruksi di Kabupaten </w:t>
      </w:r>
      <w:r w:rsidR="00E71DEF" w:rsidRPr="00E71DEF">
        <w:rPr>
          <w:rFonts w:ascii="Times New Roman" w:hAnsi="Times New Roman" w:cs="Times New Roman"/>
          <w:color w:val="000000"/>
          <w:sz w:val="24"/>
          <w:szCs w:val="24"/>
        </w:rPr>
        <w:t>Tanah Datar.</w:t>
      </w:r>
    </w:p>
    <w:p w:rsidR="00E71DEF"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2) Untuk menganalisis faktor-faktor yang mempengaruhi kualitas pekerjaan kontraktor di</w:t>
      </w:r>
      <w:r w:rsidR="00E71DEF" w:rsidRP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Kabupaten </w:t>
      </w:r>
      <w:r w:rsidR="00E71DEF" w:rsidRPr="00E71DEF">
        <w:rPr>
          <w:rFonts w:ascii="Times New Roman" w:hAnsi="Times New Roman" w:cs="Times New Roman"/>
          <w:color w:val="000000"/>
          <w:sz w:val="24"/>
          <w:szCs w:val="24"/>
        </w:rPr>
        <w:t>Tanah Datar.</w:t>
      </w:r>
    </w:p>
    <w:p w:rsidR="00E71DEF" w:rsidRPr="00E71DEF" w:rsidRDefault="00E71DEF"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1.4. Ruang Lingkup Penelitian</w:t>
      </w:r>
    </w:p>
    <w:p w:rsidR="00013B90" w:rsidRPr="00E71DEF" w:rsidRDefault="00E71DEF"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r>
        <w:rPr>
          <w:rFonts w:ascii="Times New Roman" w:hAnsi="Times New Roman" w:cs="Times New Roman"/>
          <w:color w:val="000000"/>
          <w:sz w:val="24"/>
          <w:szCs w:val="24"/>
        </w:rPr>
        <w:t xml:space="preserve">Untuk </w:t>
      </w:r>
      <w:r w:rsidR="00013B90" w:rsidRPr="00E71DEF">
        <w:rPr>
          <w:rFonts w:ascii="Times New Roman" w:hAnsi="Times New Roman" w:cs="Times New Roman"/>
          <w:color w:val="000000"/>
          <w:sz w:val="24"/>
          <w:szCs w:val="24"/>
        </w:rPr>
        <w:t>memudahkan didalam melaksanakan penelitian, maka ruang lingkup</w:t>
      </w:r>
      <w:r>
        <w:rPr>
          <w:rFonts w:ascii="Times New Roman" w:hAnsi="Times New Roman" w:cs="Times New Roman"/>
          <w:color w:val="000000"/>
          <w:sz w:val="24"/>
          <w:szCs w:val="24"/>
        </w:rPr>
        <w:t xml:space="preserve"> </w:t>
      </w:r>
      <w:r w:rsidR="00013B90" w:rsidRPr="00E71DEF">
        <w:rPr>
          <w:rFonts w:ascii="Times New Roman" w:hAnsi="Times New Roman" w:cs="Times New Roman"/>
          <w:color w:val="000000"/>
          <w:sz w:val="24"/>
          <w:szCs w:val="24"/>
        </w:rPr>
        <w:t xml:space="preserve">penelitian yang dilaksanakan </w:t>
      </w:r>
      <w:proofErr w:type="gramStart"/>
      <w:r w:rsidR="00013B90" w:rsidRPr="00E71DEF">
        <w:rPr>
          <w:rFonts w:ascii="Times New Roman" w:hAnsi="Times New Roman" w:cs="Times New Roman"/>
          <w:color w:val="000000"/>
          <w:sz w:val="24"/>
          <w:szCs w:val="24"/>
        </w:rPr>
        <w:t>adalah :</w:t>
      </w:r>
      <w:proofErr w:type="gramEnd"/>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1) Kontraktor yang diteliti terbatas hanya pada kontraktor yang menangani proyek pada</w:t>
      </w:r>
      <w:r w:rsidR="00E71DEF">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Dinas Pekerjaan Umum Kabupaten </w:t>
      </w:r>
      <w:r w:rsidR="00E71DEF">
        <w:rPr>
          <w:rFonts w:ascii="Times New Roman" w:hAnsi="Times New Roman" w:cs="Times New Roman"/>
          <w:color w:val="000000"/>
        </w:rPr>
        <w:t>Tanah Datar</w:t>
      </w:r>
      <w:r w:rsidRPr="00E71DEF">
        <w:rPr>
          <w:rFonts w:ascii="Times New Roman" w:hAnsi="Times New Roman" w:cs="Times New Roman"/>
          <w:color w:val="000000"/>
          <w:sz w:val="24"/>
          <w:szCs w:val="24"/>
        </w:rPr>
        <w:t xml:space="preserve"> pada tahun anggaran 201</w:t>
      </w:r>
      <w:r w:rsidR="002E6387">
        <w:rPr>
          <w:rFonts w:ascii="Times New Roman" w:hAnsi="Times New Roman" w:cs="Times New Roman"/>
          <w:color w:val="000000"/>
          <w:sz w:val="24"/>
          <w:szCs w:val="24"/>
        </w:rPr>
        <w:t>6</w:t>
      </w:r>
      <w:r w:rsidRPr="00E71DEF">
        <w:rPr>
          <w:rFonts w:ascii="Times New Roman" w:hAnsi="Times New Roman" w:cs="Times New Roman"/>
          <w:color w:val="000000"/>
          <w:sz w:val="24"/>
          <w:szCs w:val="24"/>
        </w:rPr>
        <w:t>.</w:t>
      </w: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lastRenderedPageBreak/>
        <w:t>2) Pengumpulan data untuk mengetahui kualifikasi kontraktor dilakukan pada kontraktor</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yang bergerak dalam bidang jasa konstruksi dengan kualifikasi usaha berdasarkan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Peraturan Lembaga Pengembang Jasa Konstruksi (LPJK) Nomor 11 Tahun 2006.</w:t>
      </w:r>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1.5. Manfaat</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Hasil penelitian ini diharapkan dapat memberikan manfaat yang positif terhadap</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perkembangan dan kemajuan jasa konstruksi yang ada di Kabupaten </w:t>
      </w:r>
      <w:r w:rsidR="002E6387">
        <w:rPr>
          <w:rFonts w:ascii="Times New Roman" w:hAnsi="Times New Roman" w:cs="Times New Roman"/>
          <w:color w:val="000000"/>
        </w:rPr>
        <w:t>Tanah Datar</w:t>
      </w:r>
      <w:r w:rsidRPr="00E71DEF">
        <w:rPr>
          <w:rFonts w:ascii="Times New Roman" w:hAnsi="Times New Roman" w:cs="Times New Roman"/>
          <w:color w:val="000000"/>
          <w:sz w:val="24"/>
          <w:szCs w:val="24"/>
        </w:rPr>
        <w:t xml:space="preserve"> dan juga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dapat bermanfaat </w:t>
      </w:r>
      <w:proofErr w:type="gramStart"/>
      <w:r w:rsidRPr="00E71DEF">
        <w:rPr>
          <w:rFonts w:ascii="Times New Roman" w:hAnsi="Times New Roman" w:cs="Times New Roman"/>
          <w:color w:val="000000"/>
          <w:sz w:val="24"/>
          <w:szCs w:val="24"/>
        </w:rPr>
        <w:t>untuk :</w:t>
      </w:r>
      <w:proofErr w:type="gramEnd"/>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1) Dapat dijadikan acuan bagi Pemilik proyek dan kontraktor pelaksana agar dapat meningkatkan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kualitas pekerjaan melalui peningkatan kemampuan kualifikasi kontraktor didalam pekerjaan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proyek konstruksi di Kabupaten </w:t>
      </w:r>
      <w:r w:rsidR="002E6387">
        <w:rPr>
          <w:rFonts w:ascii="Times New Roman" w:hAnsi="Times New Roman" w:cs="Times New Roman"/>
          <w:color w:val="000000"/>
        </w:rPr>
        <w:t>Tanah Datar.</w:t>
      </w: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2) Dapat dijadikan acuan bagi usaha jasa konstruksi di Kabupaten </w:t>
      </w:r>
      <w:r w:rsidR="002E6387">
        <w:rPr>
          <w:rFonts w:ascii="Times New Roman" w:hAnsi="Times New Roman" w:cs="Times New Roman"/>
          <w:color w:val="000000"/>
        </w:rPr>
        <w:t>Tanah Datar</w:t>
      </w:r>
      <w:r w:rsidRPr="00E71DEF">
        <w:rPr>
          <w:rFonts w:ascii="Times New Roman" w:hAnsi="Times New Roman" w:cs="Times New Roman"/>
          <w:color w:val="000000"/>
          <w:sz w:val="24"/>
          <w:szCs w:val="24"/>
        </w:rPr>
        <w:t xml:space="preserve"> dalam rangka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meningkatkan kualitas pekerjaan agar dapat bersaing dengan kontraktor luar.</w:t>
      </w: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3) Dapat digunakan sebagai acuan apabila mendirikan perusahaan yang bergerak di bidang jasa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konstruksi di Kabupaten </w:t>
      </w:r>
      <w:r w:rsidR="002E6387">
        <w:rPr>
          <w:rFonts w:ascii="Times New Roman" w:hAnsi="Times New Roman" w:cs="Times New Roman"/>
          <w:color w:val="000000"/>
        </w:rPr>
        <w:t>Tanah Datar.</w:t>
      </w:r>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w:t>
      </w:r>
      <w:r w:rsidR="00013B90" w:rsidRPr="00E71DEF">
        <w:rPr>
          <w:rFonts w:ascii="Times New Roman" w:hAnsi="Times New Roman" w:cs="Times New Roman"/>
          <w:b/>
          <w:bCs/>
          <w:color w:val="000000"/>
          <w:sz w:val="24"/>
          <w:szCs w:val="24"/>
        </w:rPr>
        <w:t>. TINJAUAN PUSTAKA</w:t>
      </w:r>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2.1. Pengertian Manajemen Kualitas</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Dalam industri manufaktur maupun jasa lainnya sering dibicarakan masalah kualitas oleh produsen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dan konsumen.</w:t>
      </w:r>
      <w:proofErr w:type="gramEnd"/>
      <w:r w:rsidRPr="00E71DEF">
        <w:rPr>
          <w:rFonts w:ascii="Times New Roman" w:hAnsi="Times New Roman" w:cs="Times New Roman"/>
          <w:color w:val="000000"/>
          <w:sz w:val="24"/>
          <w:szCs w:val="24"/>
        </w:rPr>
        <w:t xml:space="preserve"> </w:t>
      </w:r>
      <w:proofErr w:type="gramStart"/>
      <w:r w:rsidRPr="00E71DEF">
        <w:rPr>
          <w:rFonts w:ascii="Times New Roman" w:hAnsi="Times New Roman" w:cs="Times New Roman"/>
          <w:color w:val="000000"/>
          <w:sz w:val="24"/>
          <w:szCs w:val="24"/>
        </w:rPr>
        <w:t>Tingkat pemahaman terhadap kualitas sangat beragam tergantung kepada latar</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belakang serta sudut pandang mereka.</w:t>
      </w:r>
      <w:proofErr w:type="gramEnd"/>
      <w:r w:rsidRPr="00E71DEF">
        <w:rPr>
          <w:rFonts w:ascii="Times New Roman" w:hAnsi="Times New Roman" w:cs="Times New Roman"/>
          <w:color w:val="000000"/>
          <w:sz w:val="24"/>
          <w:szCs w:val="24"/>
        </w:rPr>
        <w:t xml:space="preserve"> </w:t>
      </w:r>
      <w:proofErr w:type="gramStart"/>
      <w:r w:rsidRPr="00E71DEF">
        <w:rPr>
          <w:rFonts w:ascii="Times New Roman" w:hAnsi="Times New Roman" w:cs="Times New Roman"/>
          <w:color w:val="000000"/>
          <w:sz w:val="24"/>
          <w:szCs w:val="24"/>
        </w:rPr>
        <w:t>Produsenmemandang kualitas adalah kepuasan pelanggan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w:t>
      </w:r>
      <w:r w:rsidRPr="00E71DEF">
        <w:rPr>
          <w:rFonts w:ascii="Times New Roman" w:hAnsi="Times New Roman" w:cs="Times New Roman"/>
          <w:i/>
          <w:iCs/>
          <w:color w:val="000000"/>
          <w:sz w:val="24"/>
          <w:szCs w:val="24"/>
        </w:rPr>
        <w:t xml:space="preserve">Customer </w:t>
      </w:r>
      <w:r w:rsidRPr="00E71DEF">
        <w:rPr>
          <w:rFonts w:ascii="Times New Roman" w:hAnsi="Times New Roman" w:cs="Times New Roman"/>
          <w:i/>
          <w:iCs/>
          <w:color w:val="000000"/>
          <w:sz w:val="24"/>
          <w:szCs w:val="24"/>
        </w:rPr>
        <w:lastRenderedPageBreak/>
        <w:t>Satisfaction</w:t>
      </w:r>
      <w:r w:rsidRPr="00E71DEF">
        <w:rPr>
          <w:rFonts w:ascii="Times New Roman" w:hAnsi="Times New Roman" w:cs="Times New Roman"/>
          <w:color w:val="000000"/>
          <w:sz w:val="24"/>
          <w:szCs w:val="24"/>
        </w:rPr>
        <w:t>) sedangkan bagi konsumen adalah produk yang dapat memenuhi keinginan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dan harapannya.</w:t>
      </w:r>
      <w:proofErr w:type="gramEnd"/>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2.2. Manajemen Proyek</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Proyek adalah suatu kegiatan sementara yang berlangsung dalam jangka waktu terbatas, dengan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alokasi sumber daya tertentu dan dimaksudkan untuk melaksanakan tugas yang sasarannya telah</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digariskan dengan jelas.</w:t>
      </w:r>
      <w:proofErr w:type="gramEnd"/>
      <w:r w:rsidRPr="00E71DEF">
        <w:rPr>
          <w:rFonts w:ascii="Times New Roman" w:hAnsi="Times New Roman" w:cs="Times New Roman"/>
          <w:color w:val="000000"/>
          <w:sz w:val="24"/>
          <w:szCs w:val="24"/>
        </w:rPr>
        <w:t xml:space="preserve"> Dari pengertian tersebut maka ciri pokok dari proyek adalah (Soeharto,</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1195</w:t>
      </w:r>
      <w:proofErr w:type="gramStart"/>
      <w:r w:rsidRPr="00E71DEF">
        <w:rPr>
          <w:rFonts w:ascii="Times New Roman" w:hAnsi="Times New Roman" w:cs="Times New Roman"/>
          <w:color w:val="000000"/>
          <w:sz w:val="24"/>
          <w:szCs w:val="24"/>
        </w:rPr>
        <w:t>) :</w:t>
      </w:r>
      <w:proofErr w:type="gramEnd"/>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1) Memiliki tujuan yang khusus, produk akhir atau hasil kerja akhir</w:t>
      </w: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2) Jumlah biaya, sasaran jadwal serta kriteria mutu dalam proses mencapai tujuan yang telah</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ditentukan</w:t>
      </w: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3) Bersifat sementara, dalam arti umumnya dibatasi oleh selesainya tugas dari awal dan akhir</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ditentukan dengan jelas</w:t>
      </w: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4) Non rutin, tidak berulang-ulang. </w:t>
      </w:r>
      <w:proofErr w:type="gramStart"/>
      <w:r w:rsidRPr="00E71DEF">
        <w:rPr>
          <w:rFonts w:ascii="Times New Roman" w:hAnsi="Times New Roman" w:cs="Times New Roman"/>
          <w:color w:val="000000"/>
          <w:sz w:val="24"/>
          <w:szCs w:val="24"/>
        </w:rPr>
        <w:t>Jenis dan intensitas kegiatan berubah sepanjang proyek</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berlangsung.</w:t>
      </w:r>
      <w:proofErr w:type="gramEnd"/>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2.3. Karakteristik Kontraktor</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Kemampuan suatu organisasi perusahaan dalam menentukan posisi untuk meraih kesuksesan,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tergantung pengelolaan dan karakter sumber daya yang dimiliki kontraktor sebagai keunggulan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kompetitif dalam meningkatakan kualitas perusahaan.</w:t>
      </w:r>
      <w:proofErr w:type="gramEnd"/>
      <w:r w:rsidRPr="00E71DEF">
        <w:rPr>
          <w:rFonts w:ascii="Times New Roman" w:hAnsi="Times New Roman" w:cs="Times New Roman"/>
          <w:color w:val="000000"/>
          <w:sz w:val="24"/>
          <w:szCs w:val="24"/>
        </w:rPr>
        <w:t xml:space="preserve"> Karakteristik suatu organisasi </w:t>
      </w:r>
      <w:proofErr w:type="gramStart"/>
      <w:r w:rsidRPr="00E71DEF">
        <w:rPr>
          <w:rFonts w:ascii="Times New Roman" w:hAnsi="Times New Roman" w:cs="Times New Roman"/>
          <w:color w:val="000000"/>
          <w:sz w:val="24"/>
          <w:szCs w:val="24"/>
        </w:rPr>
        <w:t>akan</w:t>
      </w:r>
      <w:proofErr w:type="gramEnd"/>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memberikan efek persaingan dalam memenangkan persaingan bisnis yang merupakan jawaban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dalam pengembangan suatu bentuk usaha. (Syafarudin Alwi, 2001). Menurut Lembaga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Pengembangan Jasa Konstruksi (LPJK) Nomor 11 Tahun 2006, menerangkan bahwa karakteristik</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kontraktor yang berkaitan </w:t>
      </w:r>
      <w:r w:rsidRPr="00E71DEF">
        <w:rPr>
          <w:rFonts w:ascii="Times New Roman" w:hAnsi="Times New Roman" w:cs="Times New Roman"/>
          <w:color w:val="000000"/>
          <w:sz w:val="24"/>
          <w:szCs w:val="24"/>
        </w:rPr>
        <w:lastRenderedPageBreak/>
        <w:t>dengan kualifikasi bentuk badan usaha dalam meregistrasikan kembali</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badan usaha yang melaksanakan usaha jasa konstruksi.</w:t>
      </w:r>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2E6387"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2.4. Proses Pengadaan Jasa Konstruksi</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Dalam proses pengadaan jasa konstruksi sebagaimana diatur dalam undang-undang Jasa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Konstruksi serta Peraturan Pelaksanaannya, dan Keputusan Presiden No. 80 Tahun 2003, serta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Keputusan Presiden No. 61 Tahun 2004, Peraturan Presiden No. 32 Tahun 2005 tentang</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perubahan kedua, Peraturan Presiden No. 70 Tahun 2005 tentang perubahan ketiga dan Keputusan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Presiden No. 8 Tahun 2006 tentang perubahan ke empat atas Keputusan Presiden Nomor 83</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Tahun 2003 tentang pedoman pelaksanaan pengadaan barang / jasa pemerintah, maka ketentuan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tentang persyaratan penyedia jasa konstruksi dan penentuan metode pemilihan penyedia jasa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konstruksi.</w:t>
      </w:r>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2.5. Penilaian Kualifikasi</w:t>
      </w:r>
    </w:p>
    <w:p w:rsidR="00841F37"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b/>
          <w:bCs/>
          <w:color w:val="000000"/>
          <w:sz w:val="24"/>
          <w:szCs w:val="24"/>
        </w:rPr>
        <w:t xml:space="preserve">1. </w:t>
      </w:r>
      <w:r w:rsidR="00841F37">
        <w:rPr>
          <w:rFonts w:ascii="Times New Roman" w:hAnsi="Times New Roman" w:cs="Times New Roman"/>
          <w:color w:val="000000"/>
          <w:sz w:val="24"/>
          <w:szCs w:val="24"/>
        </w:rPr>
        <w:t xml:space="preserve">KeputusanMenteri Permukiman dan </w:t>
      </w:r>
      <w:r w:rsidRPr="00E71DEF">
        <w:rPr>
          <w:rFonts w:ascii="Times New Roman" w:hAnsi="Times New Roman" w:cs="Times New Roman"/>
          <w:color w:val="000000"/>
          <w:sz w:val="24"/>
          <w:szCs w:val="24"/>
        </w:rPr>
        <w:t>Prasarana</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Wilayah</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No.339/KPTS/M/2003, Tentang Standar</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dan Pedoman Pengadaan Jasa Konstruksi, yang isinya adalah Faktor-faktor yang dinilai bagi</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jasa pelaksanaan pekerjaan konstruksi (Pemborongan) dalam mengikuti proses tender yang</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diselenggarakan oleh panitia pengadaan barang dan jasa baik dengan sistem prakualifikasi dan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pascakualifikasi.</w:t>
      </w: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b/>
          <w:bCs/>
          <w:color w:val="000000"/>
          <w:sz w:val="24"/>
          <w:szCs w:val="24"/>
        </w:rPr>
        <w:t xml:space="preserve">2. </w:t>
      </w:r>
      <w:r w:rsidRPr="00E71DEF">
        <w:rPr>
          <w:rFonts w:ascii="Times New Roman" w:hAnsi="Times New Roman" w:cs="Times New Roman"/>
          <w:color w:val="000000"/>
          <w:sz w:val="24"/>
          <w:szCs w:val="24"/>
        </w:rPr>
        <w:t>Keputusan Menteri Permukiman dan Prasarana Wilayah Nomor 257/KPTS/M/2004 dan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Peraturan Menteri Pekerjaan Umum nomor : 43/PRT/M/2007 tentang standar dan </w:t>
      </w:r>
      <w:r w:rsidRPr="00E71DEF">
        <w:rPr>
          <w:rFonts w:ascii="Times New Roman" w:hAnsi="Times New Roman" w:cs="Times New Roman"/>
          <w:color w:val="000000"/>
          <w:sz w:val="24"/>
          <w:szCs w:val="24"/>
        </w:rPr>
        <w:lastRenderedPageBreak/>
        <w:t>pedoman</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Pengadaan Jasa Konstruksi, memberi pengaturan rinci Proses Pelaksanaan Pengadaan Jasa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Konstruksi dengan mengeluarkan 7 (tujuh) Pedoman yang terdiri 4 (empat) pendoman untuk</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Pekerjaan Jasa Pelaksanaan Konstruksi (Pemborongan) dan 3 (tiga) untuk Pekerjaan Jasa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Konsultansi.</w:t>
      </w:r>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III</w:t>
      </w:r>
      <w:r w:rsidR="00013B90" w:rsidRPr="00E71DEF">
        <w:rPr>
          <w:rFonts w:ascii="Times New Roman" w:hAnsi="Times New Roman" w:cs="Times New Roman"/>
          <w:b/>
          <w:bCs/>
          <w:color w:val="000000"/>
          <w:sz w:val="24"/>
          <w:szCs w:val="24"/>
        </w:rPr>
        <w:t>. METODE PENELITIAN</w:t>
      </w:r>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3.1. Rancangan Penelitian</w:t>
      </w:r>
    </w:p>
    <w:p w:rsidR="00013B90" w:rsidRPr="00E71DEF" w:rsidRDefault="00013B90" w:rsidP="002E6387">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Metode yang menjelaskan bahwa penelitian ditinjau dari hadirnya variabel saat terjadinya, serta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menjelaskan variabel masa lalu dan sekarang disebut metode diskriptif.</w:t>
      </w:r>
      <w:proofErr w:type="gramEnd"/>
      <w:r w:rsidRPr="00E71DEF">
        <w:rPr>
          <w:rFonts w:ascii="Times New Roman" w:hAnsi="Times New Roman" w:cs="Times New Roman"/>
          <w:color w:val="000000"/>
          <w:sz w:val="24"/>
          <w:szCs w:val="24"/>
        </w:rPr>
        <w:t xml:space="preserve"> Sesuai dengan asal kata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deskriptif yaitu </w:t>
      </w:r>
      <w:proofErr w:type="gramStart"/>
      <w:r w:rsidRPr="00E71DEF">
        <w:rPr>
          <w:rFonts w:ascii="Times New Roman" w:hAnsi="Times New Roman" w:cs="Times New Roman"/>
          <w:color w:val="000000"/>
          <w:sz w:val="24"/>
          <w:szCs w:val="24"/>
        </w:rPr>
        <w:t xml:space="preserve">dari </w:t>
      </w:r>
      <w:r w:rsidRPr="002E6387">
        <w:rPr>
          <w:rFonts w:ascii="Times New Roman" w:hAnsi="Times New Roman" w:cs="Times New Roman"/>
          <w:i/>
          <w:color w:val="000000"/>
          <w:sz w:val="24"/>
          <w:szCs w:val="24"/>
        </w:rPr>
        <w:t>”</w:t>
      </w:r>
      <w:proofErr w:type="gramEnd"/>
      <w:r w:rsidRPr="002E6387">
        <w:rPr>
          <w:rFonts w:ascii="Times New Roman" w:hAnsi="Times New Roman" w:cs="Times New Roman"/>
          <w:i/>
          <w:color w:val="000000"/>
          <w:sz w:val="24"/>
          <w:szCs w:val="24"/>
        </w:rPr>
        <w:t>to describe”</w:t>
      </w:r>
      <w:r w:rsidRPr="00E71DEF">
        <w:rPr>
          <w:rFonts w:ascii="Times New Roman" w:hAnsi="Times New Roman" w:cs="Times New Roman"/>
          <w:color w:val="000000"/>
          <w:sz w:val="24"/>
          <w:szCs w:val="24"/>
        </w:rPr>
        <w:t xml:space="preserve"> yang artinya menggambarkan atau membeberkan sehingga</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metode ini tepat digunakan untuk meneliti status sekelompok manusia, perusahaan sebagai obyek</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penelitian, yang bertujuan membuat deskriptif gambaran secara sistimatis, faktual dan akurat</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mengenaifakta-fakta serta hubungan antar fenomena yang diselidiki, (Riduwan,2004).</w:t>
      </w:r>
    </w:p>
    <w:p w:rsidR="002E6387" w:rsidRDefault="002E638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3.2. Tempat Penelitian</w:t>
      </w:r>
    </w:p>
    <w:p w:rsidR="00013B90" w:rsidRPr="00E71DEF" w:rsidRDefault="00013B90" w:rsidP="00841F3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Penelitian ini bertempat di Kabupaten </w:t>
      </w:r>
      <w:r w:rsidR="002E6387">
        <w:rPr>
          <w:rFonts w:ascii="Times New Roman" w:hAnsi="Times New Roman" w:cs="Times New Roman"/>
          <w:color w:val="000000"/>
        </w:rPr>
        <w:t>Tanah Datar</w:t>
      </w:r>
      <w:r w:rsidRPr="00E71DEF">
        <w:rPr>
          <w:rFonts w:ascii="Times New Roman" w:hAnsi="Times New Roman" w:cs="Times New Roman"/>
          <w:color w:val="000000"/>
          <w:sz w:val="24"/>
          <w:szCs w:val="24"/>
        </w:rPr>
        <w:t>, khususnya pada Dinas Pekerjaan Umum,</w:t>
      </w:r>
      <w:r w:rsidR="002E638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Asosiasi Jasa </w:t>
      </w:r>
      <w:proofErr w:type="gramStart"/>
      <w:r w:rsidRPr="00E71DEF">
        <w:rPr>
          <w:rFonts w:ascii="Times New Roman" w:hAnsi="Times New Roman" w:cs="Times New Roman"/>
          <w:color w:val="000000"/>
          <w:sz w:val="24"/>
          <w:szCs w:val="24"/>
        </w:rPr>
        <w:t>Konstruksi ;</w:t>
      </w:r>
      <w:proofErr w:type="gramEnd"/>
      <w:r w:rsidRPr="00E71DEF">
        <w:rPr>
          <w:rFonts w:ascii="Times New Roman" w:hAnsi="Times New Roman" w:cs="Times New Roman"/>
          <w:color w:val="000000"/>
          <w:sz w:val="24"/>
          <w:szCs w:val="24"/>
        </w:rPr>
        <w:t xml:space="preserve"> Gapensi, Gapeknas, Gapeksindo dan Aspeksindo.</w:t>
      </w:r>
      <w:r w:rsidR="00841F37">
        <w:rPr>
          <w:rFonts w:ascii="Times New Roman" w:hAnsi="Times New Roman" w:cs="Times New Roman"/>
          <w:color w:val="000000"/>
          <w:sz w:val="24"/>
          <w:szCs w:val="24"/>
        </w:rPr>
        <w:t xml:space="preserve"> </w:t>
      </w:r>
    </w:p>
    <w:p w:rsidR="00841F37" w:rsidRDefault="00841F3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3.3. Jenis dan Sumber Data</w:t>
      </w:r>
    </w:p>
    <w:p w:rsidR="00841F37" w:rsidRDefault="00841F3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b/>
          <w:bCs/>
          <w:color w:val="000000"/>
          <w:sz w:val="24"/>
          <w:szCs w:val="24"/>
        </w:rPr>
        <w:t>1. Jenis Data</w:t>
      </w:r>
      <w:r w:rsidR="00841F37">
        <w:rPr>
          <w:rFonts w:ascii="Times New Roman" w:hAnsi="Times New Roman" w:cs="Times New Roman"/>
          <w:b/>
          <w:bCs/>
          <w:color w:val="000000"/>
          <w:sz w:val="24"/>
          <w:szCs w:val="24"/>
        </w:rPr>
        <w:t xml:space="preserve">, </w:t>
      </w:r>
      <w:r w:rsidRPr="00E71DEF">
        <w:rPr>
          <w:rFonts w:ascii="Times New Roman" w:hAnsi="Times New Roman" w:cs="Times New Roman"/>
          <w:color w:val="000000"/>
          <w:sz w:val="24"/>
          <w:szCs w:val="24"/>
        </w:rPr>
        <w:t>Untuk mendapatkan tujuan akhir dari penelitian, maka data utama yang diperlukan adalah data</w:t>
      </w:r>
      <w:r w:rsidR="00841F37">
        <w:rPr>
          <w:rFonts w:ascii="Times New Roman" w:hAnsi="Times New Roman" w:cs="Times New Roman"/>
          <w:color w:val="000000"/>
          <w:sz w:val="24"/>
          <w:szCs w:val="24"/>
        </w:rPr>
        <w:t>-</w:t>
      </w:r>
      <w:r w:rsidRPr="00E71DEF">
        <w:rPr>
          <w:rFonts w:ascii="Times New Roman" w:hAnsi="Times New Roman" w:cs="Times New Roman"/>
          <w:color w:val="000000"/>
          <w:sz w:val="24"/>
          <w:szCs w:val="24"/>
        </w:rPr>
        <w:t>data</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kualifikasi kontraktor, data kualitas pekerjaan dan data penilaian atas pekerjaan proyek.</w:t>
      </w:r>
    </w:p>
    <w:p w:rsidR="00841F37"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b/>
          <w:bCs/>
          <w:color w:val="000000"/>
          <w:sz w:val="24"/>
          <w:szCs w:val="24"/>
        </w:rPr>
        <w:lastRenderedPageBreak/>
        <w:t>2. Sumber Data</w:t>
      </w:r>
      <w:r w:rsidR="00841F37">
        <w:rPr>
          <w:rFonts w:ascii="Times New Roman" w:hAnsi="Times New Roman" w:cs="Times New Roman"/>
          <w:b/>
          <w:bCs/>
          <w:color w:val="000000"/>
          <w:sz w:val="24"/>
          <w:szCs w:val="24"/>
        </w:rPr>
        <w:t xml:space="preserve">, </w:t>
      </w:r>
      <w:r w:rsidRPr="00E71DEF">
        <w:rPr>
          <w:rFonts w:ascii="Times New Roman" w:hAnsi="Times New Roman" w:cs="Times New Roman"/>
          <w:color w:val="000000"/>
          <w:sz w:val="24"/>
          <w:szCs w:val="24"/>
        </w:rPr>
        <w:t>Sumber data yang diperlukan untuk mendukung penelitian ini berupa populasi dan sampel.</w:t>
      </w:r>
    </w:p>
    <w:p w:rsidR="00CB73E6" w:rsidRDefault="00CB73E6" w:rsidP="00841F37">
      <w:pPr>
        <w:autoSpaceDE w:val="0"/>
        <w:autoSpaceDN w:val="0"/>
        <w:adjustRightInd w:val="0"/>
        <w:spacing w:after="0" w:line="240" w:lineRule="auto"/>
        <w:ind w:firstLine="284"/>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3.4. Teknik Pengumpulan Data</w:t>
      </w:r>
    </w:p>
    <w:p w:rsidR="00013B90" w:rsidRPr="00E71DEF" w:rsidRDefault="00013B90" w:rsidP="00841F37">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Metodemengumpulkan data dalam penelitian ini adalah dengan metode sensus ke kontraktor yang</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mengerjakan proyek konstruksi pada Dinas Pekerjaan Umum Kabupaten </w:t>
      </w:r>
      <w:r w:rsidR="00841F37">
        <w:rPr>
          <w:rFonts w:ascii="Times New Roman" w:hAnsi="Times New Roman" w:cs="Times New Roman"/>
          <w:color w:val="000000"/>
        </w:rPr>
        <w:t>Tanah Datar.</w:t>
      </w:r>
      <w:proofErr w:type="gramEnd"/>
      <w:r w:rsidRPr="00E71DEF">
        <w:rPr>
          <w:rFonts w:ascii="Times New Roman" w:hAnsi="Times New Roman" w:cs="Times New Roman"/>
          <w:color w:val="000000"/>
          <w:sz w:val="24"/>
          <w:szCs w:val="24"/>
        </w:rPr>
        <w:t xml:space="preserve"> Alat</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yang digunakan adalah kuesioner yang diberikan kepada kontraktor untuk mendapatkan jawaban</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tentang kualifikasi dan kualitas pekerjaan, dan kuesioner diberikan kepada direksi proyek pada</w:t>
      </w: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 xml:space="preserve">Dinas Pekerjaan Umum Kabupaten </w:t>
      </w:r>
      <w:r w:rsidR="00841F37">
        <w:rPr>
          <w:rFonts w:ascii="Times New Roman" w:hAnsi="Times New Roman" w:cs="Times New Roman"/>
          <w:color w:val="000000"/>
        </w:rPr>
        <w:t xml:space="preserve">Tanah Datar </w:t>
      </w:r>
      <w:r w:rsidRPr="00E71DEF">
        <w:rPr>
          <w:rFonts w:ascii="Times New Roman" w:hAnsi="Times New Roman" w:cs="Times New Roman"/>
          <w:color w:val="000000"/>
          <w:sz w:val="24"/>
          <w:szCs w:val="24"/>
        </w:rPr>
        <w:t>untuk mendapatkan jawaban tentang</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tanggapan atas hasil kualitas pekerjaan kontraktor yang mengerjakan proyek konstruksi pada</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Dinas Pekerjaan Umum Kabupaten </w:t>
      </w:r>
      <w:r w:rsidR="00841F37">
        <w:rPr>
          <w:rFonts w:ascii="Times New Roman" w:hAnsi="Times New Roman" w:cs="Times New Roman"/>
          <w:color w:val="000000"/>
        </w:rPr>
        <w:t>Tanah Datar.</w:t>
      </w:r>
      <w:proofErr w:type="gramEnd"/>
      <w:r w:rsidRPr="00E71DEF">
        <w:rPr>
          <w:rFonts w:ascii="Times New Roman" w:hAnsi="Times New Roman" w:cs="Times New Roman"/>
          <w:color w:val="000000"/>
          <w:sz w:val="24"/>
          <w:szCs w:val="24"/>
        </w:rPr>
        <w:t xml:space="preserve"> Kuesoiner yang disebarkan adalah</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kuesioner</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tertutup, dimana kuesioner disajikan dalam bentuk sedemikian rupa sehingga responden</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diminta untuk memilih satu jawaban yang sesuai dengan karakteristik dirinya dengan cara</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memberikan tanda silang (X) atau tanda checklist (</w:t>
      </w:r>
      <w:proofErr w:type="gramStart"/>
      <w:r w:rsidRPr="00E71DEF">
        <w:rPr>
          <w:rFonts w:ascii="Times New Roman" w:hAnsi="Times New Roman" w:cs="Times New Roman"/>
          <w:color w:val="000000"/>
          <w:sz w:val="24"/>
          <w:szCs w:val="24"/>
        </w:rPr>
        <w:t>√ )</w:t>
      </w:r>
      <w:proofErr w:type="gramEnd"/>
      <w:r w:rsidRPr="00E71DEF">
        <w:rPr>
          <w:rFonts w:ascii="Times New Roman" w:hAnsi="Times New Roman" w:cs="Times New Roman"/>
          <w:color w:val="000000"/>
          <w:sz w:val="24"/>
          <w:szCs w:val="24"/>
        </w:rPr>
        <w:t>.</w:t>
      </w:r>
    </w:p>
    <w:p w:rsidR="00841F37" w:rsidRDefault="00841F3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3.5. Instrumen Penelitian</w:t>
      </w:r>
    </w:p>
    <w:p w:rsidR="00013B90" w:rsidRPr="00E71DEF" w:rsidRDefault="00013B90" w:rsidP="00841F37">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Dalam penyusunan instrumen penelitian, salah satu yang menunjang untuk mengefektifkan tingkat</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pengambilan data dibutuhkan bentuk kuesioner yang sesuai dengan instrumen penelitian dan</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mudah dipahami oleh responden </w:t>
      </w:r>
      <w:proofErr w:type="gramStart"/>
      <w:r w:rsidRPr="00E71DEF">
        <w:rPr>
          <w:rFonts w:ascii="Times New Roman" w:hAnsi="Times New Roman" w:cs="Times New Roman"/>
          <w:color w:val="000000"/>
          <w:sz w:val="24"/>
          <w:szCs w:val="24"/>
        </w:rPr>
        <w:t>yaitu :</w:t>
      </w:r>
      <w:proofErr w:type="gramEnd"/>
    </w:p>
    <w:p w:rsidR="00841F37" w:rsidRDefault="00013B90" w:rsidP="00841F37">
      <w:pPr>
        <w:autoSpaceDE w:val="0"/>
        <w:autoSpaceDN w:val="0"/>
        <w:adjustRightInd w:val="0"/>
        <w:spacing w:after="0" w:line="240" w:lineRule="auto"/>
        <w:ind w:firstLine="284"/>
        <w:jc w:val="both"/>
        <w:rPr>
          <w:rFonts w:ascii="Times New Roman" w:hAnsi="Times New Roman" w:cs="Times New Roman"/>
          <w:color w:val="000000"/>
        </w:rPr>
      </w:pPr>
      <w:r w:rsidRPr="00E71DEF">
        <w:rPr>
          <w:rFonts w:ascii="Times New Roman" w:hAnsi="Times New Roman" w:cs="Times New Roman"/>
          <w:color w:val="000000"/>
          <w:sz w:val="24"/>
          <w:szCs w:val="24"/>
        </w:rPr>
        <w:t>1) Bentuk kuesioner Kualifikasi, hal ini untuk memudahkan dalam mendiskripsikan kualifikasi</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kontraktor yang menangani proyek konstruksi </w:t>
      </w:r>
      <w:r w:rsidRPr="00E71DEF">
        <w:rPr>
          <w:rFonts w:ascii="Times New Roman" w:hAnsi="Times New Roman" w:cs="Times New Roman"/>
          <w:color w:val="000000"/>
          <w:sz w:val="24"/>
          <w:szCs w:val="24"/>
        </w:rPr>
        <w:lastRenderedPageBreak/>
        <w:t xml:space="preserve">pada Dinas Pekerjaan Umum Kabupaten </w:t>
      </w:r>
      <w:r w:rsidR="00841F37">
        <w:rPr>
          <w:rFonts w:ascii="Times New Roman" w:hAnsi="Times New Roman" w:cs="Times New Roman"/>
          <w:color w:val="000000"/>
        </w:rPr>
        <w:t>Tanah Datar.</w:t>
      </w:r>
    </w:p>
    <w:p w:rsidR="00841F37" w:rsidRDefault="00013B90" w:rsidP="00841F37">
      <w:pPr>
        <w:autoSpaceDE w:val="0"/>
        <w:autoSpaceDN w:val="0"/>
        <w:adjustRightInd w:val="0"/>
        <w:spacing w:after="0" w:line="240" w:lineRule="auto"/>
        <w:ind w:firstLine="284"/>
        <w:jc w:val="both"/>
        <w:rPr>
          <w:rFonts w:ascii="Times New Roman" w:hAnsi="Times New Roman" w:cs="Times New Roman"/>
          <w:color w:val="000000"/>
        </w:rPr>
      </w:pPr>
      <w:r w:rsidRPr="00E71DEF">
        <w:rPr>
          <w:rFonts w:ascii="Times New Roman" w:hAnsi="Times New Roman" w:cs="Times New Roman"/>
          <w:color w:val="000000"/>
          <w:sz w:val="24"/>
          <w:szCs w:val="24"/>
        </w:rPr>
        <w:t>2) Bentuk kuesioner kualitas pekerjaan, hal ini untuk memudahkan pengukuran kualitas</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pekerjaan pada pelaksanaan proyek konstruksi di Dinas Pekerjaan Umum Kabupaten </w:t>
      </w:r>
      <w:r w:rsidR="00841F37">
        <w:rPr>
          <w:rFonts w:ascii="Times New Roman" w:hAnsi="Times New Roman" w:cs="Times New Roman"/>
          <w:color w:val="000000"/>
        </w:rPr>
        <w:t>Tanah Datar.</w:t>
      </w:r>
    </w:p>
    <w:p w:rsidR="00841F37" w:rsidRDefault="00013B90" w:rsidP="00841F37">
      <w:pPr>
        <w:autoSpaceDE w:val="0"/>
        <w:autoSpaceDN w:val="0"/>
        <w:adjustRightInd w:val="0"/>
        <w:spacing w:after="0" w:line="240" w:lineRule="auto"/>
        <w:ind w:firstLine="284"/>
        <w:jc w:val="both"/>
        <w:rPr>
          <w:rFonts w:ascii="Times New Roman" w:hAnsi="Times New Roman" w:cs="Times New Roman"/>
          <w:color w:val="000000"/>
        </w:rPr>
      </w:pPr>
      <w:r w:rsidRPr="00E71DEF">
        <w:rPr>
          <w:rFonts w:ascii="Times New Roman" w:hAnsi="Times New Roman" w:cs="Times New Roman"/>
          <w:color w:val="000000"/>
          <w:sz w:val="24"/>
          <w:szCs w:val="24"/>
        </w:rPr>
        <w:t>3) Bentuk kuesioner penilaian kualitas pekerjaan, hal ini mengukur sejauh mana hasil</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yang dikerjakan kontraktor dan untuk menganalisa hubungan kualifikasi kontraktor</w:t>
      </w:r>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terhadap kualitas pekerjaan pada pelaksanaan proyek di Dinas Pekerjaan Umum Kabupaten</w:t>
      </w:r>
      <w:r w:rsidR="00841F37">
        <w:rPr>
          <w:rFonts w:ascii="Times New Roman" w:hAnsi="Times New Roman" w:cs="Times New Roman"/>
          <w:color w:val="000000"/>
          <w:sz w:val="24"/>
          <w:szCs w:val="24"/>
        </w:rPr>
        <w:t xml:space="preserve"> </w:t>
      </w:r>
      <w:r w:rsidR="00841F37">
        <w:rPr>
          <w:rFonts w:ascii="Times New Roman" w:hAnsi="Times New Roman" w:cs="Times New Roman"/>
          <w:color w:val="000000"/>
        </w:rPr>
        <w:t>Tanah Datar.</w:t>
      </w:r>
    </w:p>
    <w:p w:rsidR="00013B90" w:rsidRPr="00E71DEF" w:rsidRDefault="00013B90" w:rsidP="00841F37">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4) Ada lima alternatif pengukuran yang digunakan yaitu tipe skala Likert dengan </w:t>
      </w:r>
      <w:proofErr w:type="gramStart"/>
      <w:r w:rsidRPr="00E71DEF">
        <w:rPr>
          <w:rFonts w:ascii="Times New Roman" w:hAnsi="Times New Roman" w:cs="Times New Roman"/>
          <w:color w:val="000000"/>
          <w:sz w:val="24"/>
          <w:szCs w:val="24"/>
        </w:rPr>
        <w:t>skor :</w:t>
      </w:r>
      <w:proofErr w:type="gramEnd"/>
      <w:r w:rsidR="00841F37">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5 = Selalu, 4 = Sering, 3 = Kadang-kadang, 2 = Jarang, 1 = Tidak Pernah.</w:t>
      </w:r>
    </w:p>
    <w:p w:rsidR="00841F37" w:rsidRDefault="00841F37"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841F37" w:rsidP="00E71DE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IV</w:t>
      </w:r>
      <w:r w:rsidR="00013B90" w:rsidRPr="00E71DEF">
        <w:rPr>
          <w:rFonts w:ascii="Times New Roman" w:hAnsi="Times New Roman" w:cs="Times New Roman"/>
          <w:b/>
          <w:bCs/>
          <w:color w:val="000000"/>
          <w:sz w:val="24"/>
          <w:szCs w:val="24"/>
        </w:rPr>
        <w:t>. PEMBAHASAN</w:t>
      </w:r>
    </w:p>
    <w:p w:rsidR="00CB73E6" w:rsidRDefault="00CB73E6"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4.1. Kualifikasi Kontraktor</w:t>
      </w:r>
    </w:p>
    <w:p w:rsidR="00013B90" w:rsidRPr="00E71DEF" w:rsidRDefault="00013B90" w:rsidP="00CB73E6">
      <w:pPr>
        <w:autoSpaceDE w:val="0"/>
        <w:autoSpaceDN w:val="0"/>
        <w:adjustRightInd w:val="0"/>
        <w:spacing w:after="0" w:line="240" w:lineRule="auto"/>
        <w:ind w:firstLine="720"/>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 xml:space="preserve">Kualifikasi perusahaan jasa konstruksi yang menangani proyek di Kabupaten </w:t>
      </w:r>
      <w:r w:rsidR="00CB73E6">
        <w:rPr>
          <w:rFonts w:ascii="Times New Roman" w:hAnsi="Times New Roman" w:cs="Times New Roman"/>
          <w:color w:val="000000"/>
        </w:rPr>
        <w:t xml:space="preserve">Tanah Datar </w:t>
      </w:r>
      <w:r w:rsidRPr="00E71DEF">
        <w:rPr>
          <w:rFonts w:ascii="Times New Roman" w:hAnsi="Times New Roman" w:cs="Times New Roman"/>
          <w:color w:val="000000"/>
          <w:sz w:val="24"/>
          <w:szCs w:val="24"/>
        </w:rPr>
        <w:t>terdiri dari gred 2, gred 3, gred 4 dan gred 5.</w:t>
      </w:r>
      <w:proofErr w:type="gramEnd"/>
      <w:r w:rsidRPr="00E71DEF">
        <w:rPr>
          <w:rFonts w:ascii="Times New Roman" w:hAnsi="Times New Roman" w:cs="Times New Roman"/>
          <w:color w:val="000000"/>
          <w:sz w:val="24"/>
          <w:szCs w:val="24"/>
        </w:rPr>
        <w:t xml:space="preserve"> </w:t>
      </w:r>
      <w:proofErr w:type="gramStart"/>
      <w:r w:rsidRPr="00E71DEF">
        <w:rPr>
          <w:rFonts w:ascii="Times New Roman" w:hAnsi="Times New Roman" w:cs="Times New Roman"/>
          <w:color w:val="000000"/>
          <w:sz w:val="24"/>
          <w:szCs w:val="24"/>
        </w:rPr>
        <w:t>Kualifikasi kontraktor merupakan suatu</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penggambaran umum terhadap sumber daya yang dimiliki dari masing-masing kualifikasi usaha</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kontraktor yang terdiri dari status perusahaan, pengalaman, peralatan, modal/keuangan dan sumber</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daya manusia.</w:t>
      </w:r>
      <w:proofErr w:type="gramEnd"/>
      <w:r w:rsidRPr="00E71DEF">
        <w:rPr>
          <w:rFonts w:ascii="Times New Roman" w:hAnsi="Times New Roman" w:cs="Times New Roman"/>
          <w:color w:val="000000"/>
          <w:sz w:val="24"/>
          <w:szCs w:val="24"/>
        </w:rPr>
        <w:t xml:space="preserve"> Untuk mengetahui lebih jelas setiap indikator dengan faktor yang saling berhubungan</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maka dilakukan pengelompokan sebagai </w:t>
      </w:r>
      <w:proofErr w:type="gramStart"/>
      <w:r w:rsidRPr="00E71DEF">
        <w:rPr>
          <w:rFonts w:ascii="Times New Roman" w:hAnsi="Times New Roman" w:cs="Times New Roman"/>
          <w:color w:val="000000"/>
          <w:sz w:val="24"/>
          <w:szCs w:val="24"/>
        </w:rPr>
        <w:t>berikut :</w:t>
      </w:r>
      <w:proofErr w:type="gramEnd"/>
    </w:p>
    <w:p w:rsidR="00013B90" w:rsidRPr="00E71DEF" w:rsidRDefault="00013B90" w:rsidP="00CB73E6">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1) Aspek legal terdiri dari 2 pertanyaan </w:t>
      </w:r>
      <w:proofErr w:type="gramStart"/>
      <w:r w:rsidRPr="00E71DEF">
        <w:rPr>
          <w:rFonts w:ascii="Times New Roman" w:hAnsi="Times New Roman" w:cs="Times New Roman"/>
          <w:color w:val="000000"/>
          <w:sz w:val="24"/>
          <w:szCs w:val="24"/>
        </w:rPr>
        <w:t>yaitu :</w:t>
      </w:r>
      <w:proofErr w:type="gramEnd"/>
      <w:r w:rsidRPr="00E71DEF">
        <w:rPr>
          <w:rFonts w:ascii="Times New Roman" w:hAnsi="Times New Roman" w:cs="Times New Roman"/>
          <w:color w:val="000000"/>
          <w:sz w:val="24"/>
          <w:szCs w:val="24"/>
        </w:rPr>
        <w:t xml:space="preserve"> Status perusahaan dan sertifikat badan usaha.</w:t>
      </w:r>
    </w:p>
    <w:p w:rsidR="00013B90" w:rsidRPr="00E71DEF" w:rsidRDefault="00013B90" w:rsidP="00CB73E6">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2) Aspek pengalaman perusahaan terdiri dari 5 pertanyaan yaitu Jenis </w:t>
      </w:r>
      <w:r w:rsidRPr="00E71DEF">
        <w:rPr>
          <w:rFonts w:ascii="Times New Roman" w:hAnsi="Times New Roman" w:cs="Times New Roman"/>
          <w:color w:val="000000"/>
          <w:sz w:val="24"/>
          <w:szCs w:val="24"/>
        </w:rPr>
        <w:lastRenderedPageBreak/>
        <w:t>proyek yang dikerjakan,</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pengalaman perusahaan, cara pemperoleh pekerjaan, cara pelaksanaan pekerjaan, dan waktu</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penyelesaian pekerjaan.</w:t>
      </w:r>
    </w:p>
    <w:p w:rsidR="00013B90" w:rsidRPr="00E71DEF" w:rsidRDefault="00013B90" w:rsidP="00CB73E6">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3) Aspek peralatan terdiri dari 2 pertanyaan yaitu teknologi peralatan yang digunakan, dan</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kepemilikan peralatan.</w:t>
      </w:r>
    </w:p>
    <w:p w:rsidR="00013B90" w:rsidRPr="00E71DEF" w:rsidRDefault="00013B90" w:rsidP="00CB73E6">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4) Aspek modal/keuangan terdiri diri 3 pertanyaan yaitu kekayaan bersih perusahaan, nilai paket</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yang dikerjakan, dan sumber modal.</w:t>
      </w:r>
    </w:p>
    <w:p w:rsidR="00013B90" w:rsidRPr="00E71DEF" w:rsidRDefault="00013B90" w:rsidP="00CB73E6">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5) Aspek Sumber Daya Manusia terdiri dari 6 pertanyaan yaitu : Latar belakang pendidikan</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Penanggung Jawab Badan Usaha (PJBU), Latar belakang pendidikan Penanggung Jawab Bidang</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(PJB), Latar belakang pendidikan Penanggung Jawab Teknik (PJT), Latar belakang pendidikan</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pelaksana/Pengawas, Pengalaman </w:t>
      </w:r>
      <w:r w:rsidRPr="00E71DEF">
        <w:rPr>
          <w:rFonts w:ascii="Times New Roman" w:hAnsi="Times New Roman" w:cs="Times New Roman"/>
          <w:color w:val="000000"/>
          <w:sz w:val="24"/>
          <w:szCs w:val="24"/>
        </w:rPr>
        <w:lastRenderedPageBreak/>
        <w:t>tenaga kerja, Sertifikat Sumber daya manusia.</w:t>
      </w:r>
    </w:p>
    <w:p w:rsidR="00CB73E6" w:rsidRDefault="00CB73E6"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4.2. Korelasi Kualifikasi Kontraktor Terhadap Kualitas Pekerjaan</w:t>
      </w:r>
    </w:p>
    <w:p w:rsidR="00CB73E6" w:rsidRDefault="00CB73E6"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4.2.1 Analisis Kualifikasi kontraktor Tentang Kualitas Pekerjaan</w:t>
      </w:r>
    </w:p>
    <w:p w:rsidR="00013B90" w:rsidRPr="00E71DEF" w:rsidRDefault="00013B90" w:rsidP="00CB73E6">
      <w:pPr>
        <w:autoSpaceDE w:val="0"/>
        <w:autoSpaceDN w:val="0"/>
        <w:adjustRightInd w:val="0"/>
        <w:spacing w:after="0" w:line="240" w:lineRule="auto"/>
        <w:ind w:firstLine="720"/>
        <w:jc w:val="both"/>
        <w:rPr>
          <w:rFonts w:ascii="Times New Roman" w:hAnsi="Times New Roman" w:cs="Times New Roman"/>
          <w:i/>
          <w:iCs/>
          <w:color w:val="000000"/>
          <w:sz w:val="24"/>
          <w:szCs w:val="24"/>
        </w:rPr>
      </w:pPr>
      <w:proofErr w:type="gramStart"/>
      <w:r w:rsidRPr="00E71DEF">
        <w:rPr>
          <w:rFonts w:ascii="Times New Roman" w:hAnsi="Times New Roman" w:cs="Times New Roman"/>
          <w:color w:val="000000"/>
          <w:sz w:val="24"/>
          <w:szCs w:val="24"/>
        </w:rPr>
        <w:t>Analisis kualitas pekerjaan kontraktor merupakan analisis data terhadap tiga variabel yang</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teridentifikasi mempengaruhi kualitas pekerjaan kontraktor yaitu aspek legal, aspek teknis, dan</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aspek administrasi.</w:t>
      </w:r>
      <w:proofErr w:type="gramEnd"/>
      <w:r w:rsidRPr="00E71DEF">
        <w:rPr>
          <w:rFonts w:ascii="Times New Roman" w:hAnsi="Times New Roman" w:cs="Times New Roman"/>
          <w:color w:val="000000"/>
          <w:sz w:val="24"/>
          <w:szCs w:val="24"/>
        </w:rPr>
        <w:t xml:space="preserve"> </w:t>
      </w:r>
      <w:proofErr w:type="gramStart"/>
      <w:r w:rsidRPr="00E71DEF">
        <w:rPr>
          <w:rFonts w:ascii="Times New Roman" w:hAnsi="Times New Roman" w:cs="Times New Roman"/>
          <w:color w:val="000000"/>
          <w:sz w:val="24"/>
          <w:szCs w:val="24"/>
        </w:rPr>
        <w:t>Ketiga variabel tersebut dibentuk oleh indikator-indikator dengan total 27</w:t>
      </w:r>
      <w:r w:rsidR="00CB73E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pertanyaan dan jawaban dari setiap pertanyaan tersebut telah diukur berdasarkan nilai pada skala</w:t>
      </w:r>
      <w:r w:rsidR="00CB73E6">
        <w:rPr>
          <w:rFonts w:ascii="Times New Roman" w:hAnsi="Times New Roman" w:cs="Times New Roman"/>
          <w:color w:val="000000"/>
          <w:sz w:val="24"/>
          <w:szCs w:val="24"/>
        </w:rPr>
        <w:t xml:space="preserve"> </w:t>
      </w:r>
      <w:r w:rsidRPr="00E71DEF">
        <w:rPr>
          <w:rFonts w:ascii="Times New Roman" w:hAnsi="Times New Roman" w:cs="Times New Roman"/>
          <w:i/>
          <w:iCs/>
          <w:color w:val="000000"/>
          <w:sz w:val="24"/>
          <w:szCs w:val="24"/>
        </w:rPr>
        <w:t>Likert′s.</w:t>
      </w:r>
      <w:proofErr w:type="gramEnd"/>
    </w:p>
    <w:p w:rsidR="00CB73E6" w:rsidRDefault="00CB73E6"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395E0E" w:rsidRDefault="00395E0E" w:rsidP="00E71DEF">
      <w:pPr>
        <w:autoSpaceDE w:val="0"/>
        <w:autoSpaceDN w:val="0"/>
        <w:adjustRightInd w:val="0"/>
        <w:spacing w:after="0" w:line="240" w:lineRule="auto"/>
        <w:jc w:val="both"/>
        <w:rPr>
          <w:rFonts w:ascii="Times New Roman" w:hAnsi="Times New Roman" w:cs="Times New Roman"/>
          <w:b/>
          <w:bCs/>
          <w:color w:val="000000"/>
          <w:sz w:val="24"/>
          <w:szCs w:val="24"/>
        </w:rPr>
        <w:sectPr w:rsidR="00395E0E" w:rsidSect="00E71DEF">
          <w:type w:val="continuous"/>
          <w:pgSz w:w="12240" w:h="15840"/>
          <w:pgMar w:top="1701" w:right="1701" w:bottom="1701" w:left="2268" w:header="709" w:footer="709" w:gutter="0"/>
          <w:cols w:num="2" w:space="708"/>
          <w:docGrid w:linePitch="299"/>
        </w:sectPr>
      </w:pPr>
    </w:p>
    <w:p w:rsidR="00395E0E" w:rsidRDefault="00395E0E"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395E0E" w:rsidRDefault="00013B90" w:rsidP="00395E0E">
      <w:pPr>
        <w:autoSpaceDE w:val="0"/>
        <w:autoSpaceDN w:val="0"/>
        <w:adjustRightInd w:val="0"/>
        <w:spacing w:after="0" w:line="240" w:lineRule="auto"/>
        <w:rPr>
          <w:rFonts w:ascii="Times New Roman" w:hAnsi="Times New Roman" w:cs="Times New Roman"/>
          <w:b/>
          <w:bCs/>
          <w:color w:val="000000"/>
          <w:sz w:val="24"/>
          <w:szCs w:val="24"/>
        </w:rPr>
        <w:sectPr w:rsidR="00395E0E" w:rsidSect="00395E0E">
          <w:type w:val="continuous"/>
          <w:pgSz w:w="12240" w:h="15840"/>
          <w:pgMar w:top="1701" w:right="1701" w:bottom="1701" w:left="2268" w:header="709" w:footer="709" w:gutter="0"/>
          <w:cols w:space="708"/>
          <w:docGrid w:linePitch="299"/>
        </w:sectPr>
      </w:pPr>
      <w:r w:rsidRPr="00E71DEF">
        <w:rPr>
          <w:rFonts w:ascii="Times New Roman" w:hAnsi="Times New Roman" w:cs="Times New Roman"/>
          <w:b/>
          <w:bCs/>
          <w:color w:val="000000"/>
          <w:sz w:val="24"/>
          <w:szCs w:val="24"/>
        </w:rPr>
        <w:t>4.2.1.1 Analisis Aspek Legal Tentang Kualitas Pekerjaan</w:t>
      </w:r>
    </w:p>
    <w:p w:rsidR="00CB73E6" w:rsidRDefault="00CB73E6" w:rsidP="00E71DEF">
      <w:pPr>
        <w:autoSpaceDE w:val="0"/>
        <w:autoSpaceDN w:val="0"/>
        <w:adjustRightInd w:val="0"/>
        <w:spacing w:after="0" w:line="240" w:lineRule="auto"/>
        <w:jc w:val="both"/>
        <w:rPr>
          <w:rFonts w:ascii="Times New Roman" w:hAnsi="Times New Roman" w:cs="Times New Roman"/>
          <w:color w:val="000000"/>
          <w:sz w:val="24"/>
          <w:szCs w:val="24"/>
        </w:rPr>
      </w:pPr>
    </w:p>
    <w:p w:rsidR="00CB73E6" w:rsidRDefault="00CB73E6" w:rsidP="00395E0E">
      <w:pPr>
        <w:autoSpaceDE w:val="0"/>
        <w:autoSpaceDN w:val="0"/>
        <w:adjustRightInd w:val="0"/>
        <w:spacing w:after="0" w:line="240" w:lineRule="auto"/>
        <w:rPr>
          <w:rFonts w:ascii="Times New Roman" w:hAnsi="Times New Roman" w:cs="Times New Roman"/>
          <w:sz w:val="24"/>
          <w:szCs w:val="24"/>
        </w:rPr>
      </w:pPr>
      <w:r>
        <w:rPr>
          <w:rFonts w:ascii="Times New Roman" w:hAnsi="Times New Roman" w:cs="Times New Roman"/>
          <w:sz w:val="24"/>
          <w:szCs w:val="24"/>
        </w:rPr>
        <w:t>Tabel 4.1 Analisis Aspek Legal Tentang Kualitas Pekerjaan</w:t>
      </w:r>
    </w:p>
    <w:p w:rsidR="00CB73E6" w:rsidRDefault="00CB73E6" w:rsidP="00CB73E6">
      <w:pPr>
        <w:autoSpaceDE w:val="0"/>
        <w:autoSpaceDN w:val="0"/>
        <w:adjustRightInd w:val="0"/>
        <w:spacing w:after="0" w:line="240" w:lineRule="auto"/>
        <w:rPr>
          <w:rFonts w:ascii="Times New Roman" w:hAnsi="Times New Roman" w:cs="Times New Roman"/>
          <w:b/>
          <w:bCs/>
        </w:rPr>
      </w:pPr>
    </w:p>
    <w:tbl>
      <w:tblPr>
        <w:tblStyle w:val="TableGrid"/>
        <w:tblW w:w="0" w:type="auto"/>
        <w:tblLayout w:type="fixed"/>
        <w:tblLook w:val="04A0"/>
      </w:tblPr>
      <w:tblGrid>
        <w:gridCol w:w="534"/>
        <w:gridCol w:w="1417"/>
        <w:gridCol w:w="709"/>
        <w:gridCol w:w="709"/>
        <w:gridCol w:w="708"/>
        <w:gridCol w:w="709"/>
        <w:gridCol w:w="709"/>
        <w:gridCol w:w="709"/>
        <w:gridCol w:w="708"/>
        <w:gridCol w:w="709"/>
      </w:tblGrid>
      <w:tr w:rsidR="00CB73E6" w:rsidTr="00803B91">
        <w:tc>
          <w:tcPr>
            <w:tcW w:w="534" w:type="dxa"/>
            <w:vMerge w:val="restart"/>
            <w:vAlign w:val="center"/>
          </w:tcPr>
          <w:p w:rsidR="00CB73E6" w:rsidRDefault="00CB73E6" w:rsidP="00CB73E6">
            <w:pPr>
              <w:autoSpaceDE w:val="0"/>
              <w:autoSpaceDN w:val="0"/>
              <w:adjustRightInd w:val="0"/>
              <w:jc w:val="center"/>
              <w:rPr>
                <w:rFonts w:ascii="Times New Roman" w:hAnsi="Times New Roman" w:cs="Times New Roman"/>
                <w:b/>
                <w:bCs/>
              </w:rPr>
            </w:pPr>
            <w:r>
              <w:rPr>
                <w:rFonts w:ascii="Times New Roman" w:hAnsi="Times New Roman" w:cs="Times New Roman"/>
                <w:b/>
                <w:bCs/>
              </w:rPr>
              <w:t>No</w:t>
            </w:r>
          </w:p>
        </w:tc>
        <w:tc>
          <w:tcPr>
            <w:tcW w:w="1417" w:type="dxa"/>
            <w:vMerge w:val="restart"/>
            <w:vAlign w:val="center"/>
          </w:tcPr>
          <w:p w:rsidR="00CB73E6" w:rsidRDefault="00CB73E6" w:rsidP="00CB73E6">
            <w:pPr>
              <w:autoSpaceDE w:val="0"/>
              <w:autoSpaceDN w:val="0"/>
              <w:adjustRightInd w:val="0"/>
              <w:jc w:val="center"/>
              <w:rPr>
                <w:rFonts w:ascii="Times New Roman" w:hAnsi="Times New Roman" w:cs="Times New Roman"/>
                <w:b/>
                <w:bCs/>
              </w:rPr>
            </w:pPr>
            <w:r>
              <w:rPr>
                <w:rFonts w:ascii="Times New Roman" w:hAnsi="Times New Roman" w:cs="Times New Roman"/>
                <w:b/>
                <w:bCs/>
              </w:rPr>
              <w:t>Skala</w:t>
            </w:r>
          </w:p>
        </w:tc>
        <w:tc>
          <w:tcPr>
            <w:tcW w:w="5670" w:type="dxa"/>
            <w:gridSpan w:val="8"/>
          </w:tcPr>
          <w:p w:rsidR="00CB73E6" w:rsidRDefault="00CB73E6" w:rsidP="00CB73E6">
            <w:pPr>
              <w:autoSpaceDE w:val="0"/>
              <w:autoSpaceDN w:val="0"/>
              <w:adjustRightInd w:val="0"/>
              <w:jc w:val="center"/>
              <w:rPr>
                <w:rFonts w:ascii="Times New Roman" w:hAnsi="Times New Roman" w:cs="Times New Roman"/>
                <w:b/>
                <w:bCs/>
              </w:rPr>
            </w:pPr>
            <w:r>
              <w:rPr>
                <w:rFonts w:ascii="Times New Roman" w:hAnsi="Times New Roman" w:cs="Times New Roman"/>
                <w:b/>
                <w:bCs/>
              </w:rPr>
              <w:t>ASPEK</w:t>
            </w:r>
          </w:p>
        </w:tc>
      </w:tr>
      <w:tr w:rsidR="00CB73E6" w:rsidTr="00803B91">
        <w:tc>
          <w:tcPr>
            <w:tcW w:w="534" w:type="dxa"/>
            <w:vMerge/>
          </w:tcPr>
          <w:p w:rsidR="00CB73E6" w:rsidRDefault="00CB73E6" w:rsidP="00CB73E6">
            <w:pPr>
              <w:autoSpaceDE w:val="0"/>
              <w:autoSpaceDN w:val="0"/>
              <w:adjustRightInd w:val="0"/>
              <w:jc w:val="center"/>
              <w:rPr>
                <w:rFonts w:ascii="Times New Roman" w:hAnsi="Times New Roman" w:cs="Times New Roman"/>
                <w:b/>
                <w:bCs/>
              </w:rPr>
            </w:pPr>
          </w:p>
        </w:tc>
        <w:tc>
          <w:tcPr>
            <w:tcW w:w="1417" w:type="dxa"/>
            <w:vMerge/>
          </w:tcPr>
          <w:p w:rsidR="00CB73E6" w:rsidRDefault="00CB73E6" w:rsidP="00CB73E6">
            <w:pPr>
              <w:autoSpaceDE w:val="0"/>
              <w:autoSpaceDN w:val="0"/>
              <w:adjustRightInd w:val="0"/>
              <w:jc w:val="center"/>
              <w:rPr>
                <w:rFonts w:ascii="Times New Roman" w:hAnsi="Times New Roman" w:cs="Times New Roman"/>
                <w:b/>
                <w:bCs/>
              </w:rPr>
            </w:pPr>
          </w:p>
        </w:tc>
        <w:tc>
          <w:tcPr>
            <w:tcW w:w="5670" w:type="dxa"/>
            <w:gridSpan w:val="8"/>
          </w:tcPr>
          <w:p w:rsidR="00CB73E6" w:rsidRDefault="00CB73E6" w:rsidP="00CB73E6">
            <w:pPr>
              <w:autoSpaceDE w:val="0"/>
              <w:autoSpaceDN w:val="0"/>
              <w:adjustRightInd w:val="0"/>
              <w:jc w:val="center"/>
              <w:rPr>
                <w:rFonts w:ascii="Times New Roman" w:hAnsi="Times New Roman" w:cs="Times New Roman"/>
                <w:b/>
                <w:bCs/>
              </w:rPr>
            </w:pPr>
            <w:r>
              <w:rPr>
                <w:rFonts w:ascii="Times New Roman" w:hAnsi="Times New Roman" w:cs="Times New Roman"/>
                <w:b/>
                <w:bCs/>
              </w:rPr>
              <w:t>KUALIFIKASI KONTRAKTOR</w:t>
            </w:r>
          </w:p>
        </w:tc>
      </w:tr>
      <w:tr w:rsidR="00803B91" w:rsidTr="00803B91">
        <w:tc>
          <w:tcPr>
            <w:tcW w:w="534" w:type="dxa"/>
            <w:vMerge/>
          </w:tcPr>
          <w:p w:rsidR="00803B91" w:rsidRDefault="00803B91" w:rsidP="00CB73E6">
            <w:pPr>
              <w:autoSpaceDE w:val="0"/>
              <w:autoSpaceDN w:val="0"/>
              <w:adjustRightInd w:val="0"/>
              <w:jc w:val="center"/>
              <w:rPr>
                <w:rFonts w:ascii="Times New Roman" w:hAnsi="Times New Roman" w:cs="Times New Roman"/>
                <w:b/>
                <w:bCs/>
              </w:rPr>
            </w:pPr>
          </w:p>
        </w:tc>
        <w:tc>
          <w:tcPr>
            <w:tcW w:w="1417" w:type="dxa"/>
            <w:vMerge/>
          </w:tcPr>
          <w:p w:rsidR="00803B91" w:rsidRDefault="00803B91" w:rsidP="00CB73E6">
            <w:pPr>
              <w:autoSpaceDE w:val="0"/>
              <w:autoSpaceDN w:val="0"/>
              <w:adjustRightInd w:val="0"/>
              <w:jc w:val="center"/>
              <w:rPr>
                <w:rFonts w:ascii="Times New Roman" w:hAnsi="Times New Roman" w:cs="Times New Roman"/>
                <w:b/>
                <w:bCs/>
              </w:rPr>
            </w:pPr>
          </w:p>
        </w:tc>
        <w:tc>
          <w:tcPr>
            <w:tcW w:w="1418" w:type="dxa"/>
            <w:gridSpan w:val="2"/>
          </w:tcPr>
          <w:p w:rsidR="00803B91" w:rsidRDefault="00803B91" w:rsidP="00CB73E6">
            <w:pPr>
              <w:autoSpaceDE w:val="0"/>
              <w:autoSpaceDN w:val="0"/>
              <w:adjustRightInd w:val="0"/>
              <w:jc w:val="center"/>
              <w:rPr>
                <w:rFonts w:ascii="Times New Roman" w:hAnsi="Times New Roman" w:cs="Times New Roman"/>
                <w:b/>
                <w:bCs/>
              </w:rPr>
            </w:pPr>
            <w:r>
              <w:rPr>
                <w:rFonts w:ascii="Times New Roman" w:hAnsi="Times New Roman" w:cs="Times New Roman"/>
              </w:rPr>
              <w:t>Grade 5</w:t>
            </w:r>
          </w:p>
        </w:tc>
        <w:tc>
          <w:tcPr>
            <w:tcW w:w="1417" w:type="dxa"/>
            <w:gridSpan w:val="2"/>
          </w:tcPr>
          <w:p w:rsidR="00803B91"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rPr>
              <w:t>Grade 4</w:t>
            </w:r>
          </w:p>
        </w:tc>
        <w:tc>
          <w:tcPr>
            <w:tcW w:w="1418" w:type="dxa"/>
            <w:gridSpan w:val="2"/>
          </w:tcPr>
          <w:p w:rsidR="00803B91" w:rsidRDefault="00803B91" w:rsidP="00CB73E6">
            <w:pPr>
              <w:autoSpaceDE w:val="0"/>
              <w:autoSpaceDN w:val="0"/>
              <w:adjustRightInd w:val="0"/>
              <w:jc w:val="center"/>
              <w:rPr>
                <w:rFonts w:ascii="Times New Roman" w:hAnsi="Times New Roman" w:cs="Times New Roman"/>
                <w:b/>
                <w:bCs/>
              </w:rPr>
            </w:pPr>
            <w:r>
              <w:rPr>
                <w:rFonts w:ascii="Times New Roman" w:hAnsi="Times New Roman" w:cs="Times New Roman"/>
              </w:rPr>
              <w:t>Grade 3</w:t>
            </w:r>
          </w:p>
        </w:tc>
        <w:tc>
          <w:tcPr>
            <w:tcW w:w="1417" w:type="dxa"/>
            <w:gridSpan w:val="2"/>
          </w:tcPr>
          <w:p w:rsidR="00803B91"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rPr>
              <w:t>Grade 2</w:t>
            </w:r>
          </w:p>
        </w:tc>
      </w:tr>
      <w:tr w:rsidR="00803B91" w:rsidTr="00803B91">
        <w:tc>
          <w:tcPr>
            <w:tcW w:w="534" w:type="dxa"/>
            <w:vMerge/>
          </w:tcPr>
          <w:p w:rsidR="00803B91" w:rsidRDefault="00803B91" w:rsidP="00CB73E6">
            <w:pPr>
              <w:autoSpaceDE w:val="0"/>
              <w:autoSpaceDN w:val="0"/>
              <w:adjustRightInd w:val="0"/>
              <w:jc w:val="center"/>
              <w:rPr>
                <w:rFonts w:ascii="Times New Roman" w:hAnsi="Times New Roman" w:cs="Times New Roman"/>
                <w:b/>
                <w:bCs/>
              </w:rPr>
            </w:pPr>
          </w:p>
        </w:tc>
        <w:tc>
          <w:tcPr>
            <w:tcW w:w="1417" w:type="dxa"/>
            <w:vMerge/>
          </w:tcPr>
          <w:p w:rsidR="00803B91" w:rsidRDefault="00803B91" w:rsidP="00CB73E6">
            <w:pPr>
              <w:autoSpaceDE w:val="0"/>
              <w:autoSpaceDN w:val="0"/>
              <w:adjustRightInd w:val="0"/>
              <w:jc w:val="center"/>
              <w:rPr>
                <w:rFonts w:ascii="Times New Roman" w:hAnsi="Times New Roman" w:cs="Times New Roman"/>
                <w:b/>
                <w:bCs/>
              </w:rPr>
            </w:pPr>
          </w:p>
        </w:tc>
        <w:tc>
          <w:tcPr>
            <w:tcW w:w="709" w:type="dxa"/>
          </w:tcPr>
          <w:p w:rsidR="00803B91" w:rsidRDefault="00803B91" w:rsidP="00CB73E6">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803B91" w:rsidRDefault="00803B91" w:rsidP="00CB73E6">
            <w:pPr>
              <w:autoSpaceDE w:val="0"/>
              <w:autoSpaceDN w:val="0"/>
              <w:adjustRightInd w:val="0"/>
              <w:jc w:val="center"/>
              <w:rPr>
                <w:rFonts w:ascii="Times New Roman" w:hAnsi="Times New Roman" w:cs="Times New Roman"/>
                <w:b/>
                <w:bCs/>
              </w:rPr>
            </w:pPr>
            <w:r>
              <w:rPr>
                <w:rFonts w:ascii="Times New Roman" w:hAnsi="Times New Roman" w:cs="Times New Roman"/>
              </w:rPr>
              <w:t>%</w:t>
            </w:r>
          </w:p>
        </w:tc>
        <w:tc>
          <w:tcPr>
            <w:tcW w:w="708" w:type="dxa"/>
          </w:tcPr>
          <w:p w:rsidR="00803B91" w:rsidRDefault="00803B91"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803B91" w:rsidRDefault="00803B91"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c>
          <w:tcPr>
            <w:tcW w:w="709" w:type="dxa"/>
          </w:tcPr>
          <w:p w:rsidR="00803B91" w:rsidRDefault="00803B91"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803B91" w:rsidRDefault="00803B91"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c>
          <w:tcPr>
            <w:tcW w:w="708" w:type="dxa"/>
          </w:tcPr>
          <w:p w:rsidR="00803B91" w:rsidRDefault="00803B91"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803B91" w:rsidRDefault="00803B91"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r>
      <w:tr w:rsidR="00CB73E6" w:rsidTr="00803B91">
        <w:tc>
          <w:tcPr>
            <w:tcW w:w="534" w:type="dxa"/>
          </w:tcPr>
          <w:p w:rsidR="00CB73E6" w:rsidRDefault="00803B91" w:rsidP="00CB73E6">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417" w:type="dxa"/>
          </w:tcPr>
          <w:p w:rsidR="00CB73E6" w:rsidRPr="00803B91" w:rsidRDefault="00803B91" w:rsidP="00CB73E6">
            <w:pPr>
              <w:autoSpaceDE w:val="0"/>
              <w:autoSpaceDN w:val="0"/>
              <w:adjustRightInd w:val="0"/>
              <w:rPr>
                <w:rFonts w:ascii="Times New Roman" w:hAnsi="Times New Roman" w:cs="Times New Roman"/>
                <w:bCs/>
              </w:rPr>
            </w:pPr>
            <w:r w:rsidRPr="00803B91">
              <w:rPr>
                <w:rFonts w:ascii="Times New Roman" w:hAnsi="Times New Roman" w:cs="Times New Roman"/>
              </w:rPr>
              <w:t>Tidak Pernah</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3</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11</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6</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11</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6</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12</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9</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14,7</w:t>
            </w:r>
          </w:p>
        </w:tc>
      </w:tr>
      <w:tr w:rsidR="00CB73E6" w:rsidTr="00803B91">
        <w:tc>
          <w:tcPr>
            <w:tcW w:w="534" w:type="dxa"/>
          </w:tcPr>
          <w:p w:rsidR="00CB73E6" w:rsidRDefault="00803B91" w:rsidP="00CB73E6">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1417" w:type="dxa"/>
          </w:tcPr>
          <w:p w:rsidR="00CB73E6" w:rsidRPr="00803B91" w:rsidRDefault="00803B91" w:rsidP="00CB73E6">
            <w:pPr>
              <w:autoSpaceDE w:val="0"/>
              <w:autoSpaceDN w:val="0"/>
              <w:adjustRightInd w:val="0"/>
              <w:rPr>
                <w:rFonts w:ascii="Times New Roman" w:hAnsi="Times New Roman" w:cs="Times New Roman"/>
                <w:bCs/>
              </w:rPr>
            </w:pPr>
            <w:r w:rsidRPr="00803B91">
              <w:rPr>
                <w:rFonts w:ascii="Times New Roman" w:hAnsi="Times New Roman" w:cs="Times New Roman"/>
                <w:bCs/>
              </w:rPr>
              <w:t>Jarang</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9</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11</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2</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4</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6</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9,8</w:t>
            </w:r>
          </w:p>
        </w:tc>
      </w:tr>
      <w:tr w:rsidR="00CB73E6" w:rsidTr="00803B91">
        <w:tc>
          <w:tcPr>
            <w:tcW w:w="534" w:type="dxa"/>
          </w:tcPr>
          <w:p w:rsidR="00CB73E6" w:rsidRDefault="00803B91" w:rsidP="00CB73E6">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417" w:type="dxa"/>
          </w:tcPr>
          <w:p w:rsidR="00CB73E6" w:rsidRPr="00803B91" w:rsidRDefault="00803B91" w:rsidP="00CB73E6">
            <w:pPr>
              <w:autoSpaceDE w:val="0"/>
              <w:autoSpaceDN w:val="0"/>
              <w:adjustRightInd w:val="0"/>
              <w:rPr>
                <w:rFonts w:ascii="Times New Roman" w:hAnsi="Times New Roman" w:cs="Times New Roman"/>
                <w:bCs/>
              </w:rPr>
            </w:pPr>
            <w:r w:rsidRPr="00803B91">
              <w:rPr>
                <w:rFonts w:ascii="Times New Roman" w:hAnsi="Times New Roman" w:cs="Times New Roman"/>
                <w:bCs/>
              </w:rPr>
              <w:t>Kadang</w:t>
            </w:r>
            <w:r>
              <w:rPr>
                <w:rFonts w:ascii="Times New Roman" w:hAnsi="Times New Roman" w:cs="Times New Roman"/>
                <w:bCs/>
              </w:rPr>
              <w:t>2</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9</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32</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19</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34</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14</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27</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20</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32,8</w:t>
            </w:r>
          </w:p>
        </w:tc>
      </w:tr>
      <w:tr w:rsidR="00CB73E6" w:rsidTr="00803B91">
        <w:tc>
          <w:tcPr>
            <w:tcW w:w="534" w:type="dxa"/>
          </w:tcPr>
          <w:p w:rsidR="00CB73E6" w:rsidRDefault="00803B91" w:rsidP="00CB73E6">
            <w:pPr>
              <w:autoSpaceDE w:val="0"/>
              <w:autoSpaceDN w:val="0"/>
              <w:adjustRightInd w:val="0"/>
              <w:rPr>
                <w:rFonts w:ascii="Times New Roman" w:hAnsi="Times New Roman" w:cs="Times New Roman"/>
                <w:b/>
                <w:bCs/>
              </w:rPr>
            </w:pPr>
            <w:r>
              <w:rPr>
                <w:rFonts w:ascii="Times New Roman" w:hAnsi="Times New Roman" w:cs="Times New Roman"/>
                <w:b/>
                <w:bCs/>
              </w:rPr>
              <w:t>4</w:t>
            </w:r>
          </w:p>
        </w:tc>
        <w:tc>
          <w:tcPr>
            <w:tcW w:w="1417" w:type="dxa"/>
          </w:tcPr>
          <w:p w:rsidR="00CB73E6" w:rsidRPr="00803B91" w:rsidRDefault="00803B91" w:rsidP="00CB73E6">
            <w:pPr>
              <w:autoSpaceDE w:val="0"/>
              <w:autoSpaceDN w:val="0"/>
              <w:adjustRightInd w:val="0"/>
              <w:rPr>
                <w:rFonts w:ascii="Times New Roman" w:hAnsi="Times New Roman" w:cs="Times New Roman"/>
                <w:bCs/>
              </w:rPr>
            </w:pPr>
            <w:r>
              <w:rPr>
                <w:rFonts w:ascii="Times New Roman" w:hAnsi="Times New Roman" w:cs="Times New Roman"/>
                <w:bCs/>
              </w:rPr>
              <w:t>Sering</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16</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57</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25</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45</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30</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58</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26</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42,6</w:t>
            </w:r>
          </w:p>
        </w:tc>
      </w:tr>
      <w:tr w:rsidR="00CB73E6" w:rsidTr="00803B91">
        <w:tc>
          <w:tcPr>
            <w:tcW w:w="534" w:type="dxa"/>
          </w:tcPr>
          <w:p w:rsidR="00CB73E6" w:rsidRDefault="00803B91" w:rsidP="00CB73E6">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1417" w:type="dxa"/>
          </w:tcPr>
          <w:p w:rsidR="00CB73E6" w:rsidRPr="00803B91" w:rsidRDefault="00803B91" w:rsidP="00CB73E6">
            <w:pPr>
              <w:autoSpaceDE w:val="0"/>
              <w:autoSpaceDN w:val="0"/>
              <w:adjustRightInd w:val="0"/>
              <w:rPr>
                <w:rFonts w:ascii="Times New Roman" w:hAnsi="Times New Roman" w:cs="Times New Roman"/>
                <w:bCs/>
              </w:rPr>
            </w:pPr>
            <w:r>
              <w:rPr>
                <w:rFonts w:ascii="Times New Roman" w:hAnsi="Times New Roman" w:cs="Times New Roman"/>
                <w:bCs/>
              </w:rPr>
              <w:t>Selalu</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r>
      <w:tr w:rsidR="00CB73E6" w:rsidTr="00803B91">
        <w:tc>
          <w:tcPr>
            <w:tcW w:w="534" w:type="dxa"/>
          </w:tcPr>
          <w:p w:rsidR="00CB73E6" w:rsidRDefault="00CB73E6" w:rsidP="00CB73E6">
            <w:pPr>
              <w:autoSpaceDE w:val="0"/>
              <w:autoSpaceDN w:val="0"/>
              <w:adjustRightInd w:val="0"/>
              <w:rPr>
                <w:rFonts w:ascii="Times New Roman" w:hAnsi="Times New Roman" w:cs="Times New Roman"/>
                <w:b/>
                <w:bCs/>
              </w:rPr>
            </w:pPr>
          </w:p>
        </w:tc>
        <w:tc>
          <w:tcPr>
            <w:tcW w:w="1417" w:type="dxa"/>
          </w:tcPr>
          <w:p w:rsidR="00CB73E6" w:rsidRDefault="00803B91" w:rsidP="00CB73E6">
            <w:pPr>
              <w:autoSpaceDE w:val="0"/>
              <w:autoSpaceDN w:val="0"/>
              <w:adjustRightInd w:val="0"/>
              <w:rPr>
                <w:rFonts w:ascii="Times New Roman" w:hAnsi="Times New Roman" w:cs="Times New Roman"/>
                <w:b/>
                <w:bCs/>
              </w:rPr>
            </w:pPr>
            <w:r>
              <w:rPr>
                <w:rFonts w:ascii="Times New Roman" w:hAnsi="Times New Roman" w:cs="Times New Roman"/>
                <w:b/>
                <w:bCs/>
              </w:rPr>
              <w:t>Total</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28</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56</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52</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c>
          <w:tcPr>
            <w:tcW w:w="708"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61</w:t>
            </w:r>
          </w:p>
        </w:tc>
        <w:tc>
          <w:tcPr>
            <w:tcW w:w="709" w:type="dxa"/>
          </w:tcPr>
          <w:p w:rsidR="00CB73E6" w:rsidRDefault="00803B91" w:rsidP="00803B91">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r>
    </w:tbl>
    <w:p w:rsidR="00CB73E6" w:rsidRDefault="00CB73E6" w:rsidP="00CB73E6">
      <w:pPr>
        <w:autoSpaceDE w:val="0"/>
        <w:autoSpaceDN w:val="0"/>
        <w:adjustRightInd w:val="0"/>
        <w:spacing w:after="0" w:line="240" w:lineRule="auto"/>
        <w:rPr>
          <w:rFonts w:ascii="Times New Roman" w:hAnsi="Times New Roman" w:cs="Times New Roman"/>
          <w:b/>
          <w:bCs/>
        </w:rPr>
      </w:pPr>
    </w:p>
    <w:p w:rsidR="00803B91" w:rsidRDefault="00803B91" w:rsidP="00E71DEF">
      <w:pPr>
        <w:autoSpaceDE w:val="0"/>
        <w:autoSpaceDN w:val="0"/>
        <w:adjustRightInd w:val="0"/>
        <w:spacing w:after="0" w:line="240" w:lineRule="auto"/>
        <w:jc w:val="both"/>
        <w:rPr>
          <w:rFonts w:ascii="Times New Roman" w:hAnsi="Times New Roman" w:cs="Times New Roman"/>
          <w:color w:val="000000"/>
          <w:sz w:val="24"/>
          <w:szCs w:val="24"/>
        </w:rPr>
        <w:sectPr w:rsidR="00803B91" w:rsidSect="00CB73E6">
          <w:type w:val="continuous"/>
          <w:pgSz w:w="12240" w:h="15840"/>
          <w:pgMar w:top="1701" w:right="1701" w:bottom="1701" w:left="2268" w:header="709" w:footer="709" w:gutter="0"/>
          <w:cols w:space="708"/>
          <w:docGrid w:linePitch="299"/>
        </w:sectPr>
      </w:pPr>
    </w:p>
    <w:p w:rsidR="00013B90" w:rsidRPr="00E71DEF" w:rsidRDefault="00803B91"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lastRenderedPageBreak/>
        <w:t xml:space="preserve">Jawaban </w:t>
      </w:r>
      <w:r w:rsidR="00013B90" w:rsidRPr="00E71DEF">
        <w:rPr>
          <w:rFonts w:ascii="Times New Roman" w:hAnsi="Times New Roman" w:cs="Times New Roman"/>
          <w:color w:val="000000"/>
          <w:sz w:val="24"/>
          <w:szCs w:val="24"/>
        </w:rPr>
        <w:t>kontraktor gred 5 tentang kualitas pekerjaan menyatakan bahwa unsur-unsur yang</w:t>
      </w:r>
      <w:r>
        <w:rPr>
          <w:rFonts w:ascii="Times New Roman" w:hAnsi="Times New Roman" w:cs="Times New Roman"/>
          <w:color w:val="000000"/>
          <w:sz w:val="24"/>
          <w:szCs w:val="24"/>
        </w:rPr>
        <w:t xml:space="preserve"> </w:t>
      </w:r>
      <w:r w:rsidR="00013B90" w:rsidRPr="00E71DEF">
        <w:rPr>
          <w:rFonts w:ascii="Times New Roman" w:hAnsi="Times New Roman" w:cs="Times New Roman"/>
          <w:color w:val="000000"/>
          <w:sz w:val="24"/>
          <w:szCs w:val="24"/>
        </w:rPr>
        <w:t>tergabung dalam aspek legal sering membuktikan keaslian pada proses tender berlangsung dengan</w:t>
      </w:r>
      <w:r>
        <w:rPr>
          <w:rFonts w:ascii="Times New Roman" w:hAnsi="Times New Roman" w:cs="Times New Roman"/>
          <w:color w:val="000000"/>
          <w:sz w:val="24"/>
          <w:szCs w:val="24"/>
        </w:rPr>
        <w:t xml:space="preserve"> </w:t>
      </w:r>
      <w:r w:rsidR="00013B90" w:rsidRPr="00E71DEF">
        <w:rPr>
          <w:rFonts w:ascii="Times New Roman" w:hAnsi="Times New Roman" w:cs="Times New Roman"/>
          <w:color w:val="000000"/>
          <w:sz w:val="24"/>
          <w:szCs w:val="24"/>
        </w:rPr>
        <w:t>skala nilai sebesar 57%, selanjutnya yang menyatakan kadang-kadang dibuktikan keaslian</w:t>
      </w:r>
      <w:r>
        <w:rPr>
          <w:rFonts w:ascii="Times New Roman" w:hAnsi="Times New Roman" w:cs="Times New Roman"/>
          <w:color w:val="000000"/>
          <w:sz w:val="24"/>
          <w:szCs w:val="24"/>
        </w:rPr>
        <w:t xml:space="preserve"> </w:t>
      </w:r>
      <w:r w:rsidR="00013B90" w:rsidRPr="00E71DEF">
        <w:rPr>
          <w:rFonts w:ascii="Times New Roman" w:hAnsi="Times New Roman" w:cs="Times New Roman"/>
          <w:color w:val="000000"/>
          <w:sz w:val="24"/>
          <w:szCs w:val="24"/>
        </w:rPr>
        <w:lastRenderedPageBreak/>
        <w:t xml:space="preserve">dokumen perusahaan pada proses tender dengan skala nilai sebesar 32%, </w:t>
      </w:r>
      <w:proofErr w:type="gramStart"/>
      <w:r w:rsidR="00013B90" w:rsidRPr="00E71DEF">
        <w:rPr>
          <w:rFonts w:ascii="Times New Roman" w:hAnsi="Times New Roman" w:cs="Times New Roman"/>
          <w:color w:val="000000"/>
          <w:sz w:val="24"/>
          <w:szCs w:val="24"/>
        </w:rPr>
        <w:t>sedangkan</w:t>
      </w:r>
      <w:proofErr w:type="gramEnd"/>
      <w:r w:rsidR="00013B90" w:rsidRPr="00E71DEF">
        <w:rPr>
          <w:rFonts w:ascii="Times New Roman" w:hAnsi="Times New Roman" w:cs="Times New Roman"/>
          <w:color w:val="000000"/>
          <w:sz w:val="24"/>
          <w:szCs w:val="24"/>
        </w:rPr>
        <w:t xml:space="preserve"> yang</w:t>
      </w:r>
      <w:r>
        <w:rPr>
          <w:rFonts w:ascii="Times New Roman" w:hAnsi="Times New Roman" w:cs="Times New Roman"/>
          <w:color w:val="000000"/>
          <w:sz w:val="24"/>
          <w:szCs w:val="24"/>
        </w:rPr>
        <w:t xml:space="preserve"> </w:t>
      </w:r>
      <w:r w:rsidR="00013B90" w:rsidRPr="00E71DEF">
        <w:rPr>
          <w:rFonts w:ascii="Times New Roman" w:hAnsi="Times New Roman" w:cs="Times New Roman"/>
          <w:color w:val="000000"/>
          <w:sz w:val="24"/>
          <w:szCs w:val="24"/>
        </w:rPr>
        <w:t>menyatakan tidak pernah dibuktikan keaslian dokumen perusahaan pada proses tender dengan</w:t>
      </w: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skala</w:t>
      </w:r>
      <w:proofErr w:type="gramEnd"/>
      <w:r w:rsidRPr="00E71DEF">
        <w:rPr>
          <w:rFonts w:ascii="Times New Roman" w:hAnsi="Times New Roman" w:cs="Times New Roman"/>
          <w:color w:val="000000"/>
          <w:sz w:val="24"/>
          <w:szCs w:val="24"/>
        </w:rPr>
        <w:t xml:space="preserve"> nilai sebesar 11%.</w:t>
      </w:r>
    </w:p>
    <w:p w:rsidR="00803B91" w:rsidRDefault="00803B91"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lastRenderedPageBreak/>
        <w:t>Jawaban kontraktor gred 4, tentang unsur-unsur yang tergabung dalam aspek legal sering</w:t>
      </w:r>
      <w:r w:rsidR="00803B91">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membuktikan keaslian pada proses tender berlangsung dengan skala nilai sebesar 45%, selanjutnya</w:t>
      </w:r>
      <w:r w:rsidR="00803B91">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kontraktor yang menyatakan kadang-kadang dibuktikan keaslian dokumen perusahaan pada</w:t>
      </w:r>
      <w:r w:rsidR="00803B91">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proses tender dengan skala nilai sebesar 34%, dan kontraktor yang menyatakan tidak pernah</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membuktikan keaslian dokumen perusahaan pada proses tender dengan skala nilai sebesar 11%,</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dan akhirnya kontraktor yang menyatakan jarang</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dibuktikan keaslian dokumen perusahaan pada</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proses tender dengan skala nilai sebesar 11%.</w:t>
      </w:r>
    </w:p>
    <w:p w:rsidR="00FD31F9" w:rsidRDefault="00FD31F9"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Jawaban kontraktor gred 3, tentang unsur-unsur yang tergabung dalam aspek legal yang</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menyatakan sering membuktikan keaslian dokumen perusahaan pada proses tender dengan skala</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nilai sebesar 58%, sedangkan kontraktor yang menyatakan kadang-kadang dibuktikan keaslian</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dokumen perusahaan pada proses tender dengan </w:t>
      </w:r>
      <w:r w:rsidRPr="00E71DEF">
        <w:rPr>
          <w:rFonts w:ascii="Times New Roman" w:hAnsi="Times New Roman" w:cs="Times New Roman"/>
          <w:color w:val="000000"/>
          <w:sz w:val="24"/>
          <w:szCs w:val="24"/>
        </w:rPr>
        <w:lastRenderedPageBreak/>
        <w:t>skala nilai sebesar 27%, dan kontraktor yang</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menyatakan tidak pernah dibuktikan keaslian dokumen perusahaan pada proses tender dengan</w:t>
      </w: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skala</w:t>
      </w:r>
      <w:proofErr w:type="gramEnd"/>
      <w:r w:rsidRPr="00E71DEF">
        <w:rPr>
          <w:rFonts w:ascii="Times New Roman" w:hAnsi="Times New Roman" w:cs="Times New Roman"/>
          <w:color w:val="000000"/>
          <w:sz w:val="24"/>
          <w:szCs w:val="24"/>
        </w:rPr>
        <w:t xml:space="preserve"> nilai sebesar 12%, dan akhirnya kontraktor yang menyatakan jarang dibuktikan keaslian</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dokumen perusahaan pada proses tender dengan skala nilai sebesar 4%.</w:t>
      </w:r>
    </w:p>
    <w:p w:rsidR="00FD31F9" w:rsidRDefault="00FD31F9" w:rsidP="00E71DEF">
      <w:pPr>
        <w:autoSpaceDE w:val="0"/>
        <w:autoSpaceDN w:val="0"/>
        <w:adjustRightInd w:val="0"/>
        <w:spacing w:after="0" w:line="240" w:lineRule="auto"/>
        <w:jc w:val="both"/>
        <w:rPr>
          <w:rFonts w:ascii="Times New Roman" w:hAnsi="Times New Roman" w:cs="Times New Roman"/>
          <w:color w:val="000000"/>
          <w:sz w:val="24"/>
          <w:szCs w:val="24"/>
        </w:rPr>
      </w:pPr>
    </w:p>
    <w:p w:rsidR="00803B91"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sectPr w:rsidR="00803B91" w:rsidSect="00803B91">
          <w:type w:val="continuous"/>
          <w:pgSz w:w="12240" w:h="15840"/>
          <w:pgMar w:top="1701" w:right="1701" w:bottom="1701" w:left="2268" w:header="709" w:footer="709" w:gutter="0"/>
          <w:cols w:num="2" w:space="708"/>
          <w:docGrid w:linePitch="299"/>
        </w:sectPr>
      </w:pPr>
      <w:r w:rsidRPr="00E71DEF">
        <w:rPr>
          <w:rFonts w:ascii="Times New Roman" w:hAnsi="Times New Roman" w:cs="Times New Roman"/>
          <w:color w:val="000000"/>
          <w:sz w:val="24"/>
          <w:szCs w:val="24"/>
        </w:rPr>
        <w:t>Jawaban kontraktor gred 2, tentang unsur-unsur yang tergabung dalam aspek legal yang</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menyatakan sering dibuktikan keaslian dokumen perusahaan pada proses tender dengan skala nilai</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sebesar 42,6%, sedangkan kontraktor yang menyatakan kadang-kadang dibuktikan keaslian</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dokumen perusahaan pada proses tender dengan skala nilai sebesar 32,8%, dan kontraktor yang</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menyatakan tidak pernah dibuktikan keaslian dokumen perusahaan pada proses tender dengan</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skala nilai sebesar 14,7%, dan akhirnya kontraktor yang menyatakan jarang dibuktikan keaslian</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dokumen perusahaan pada proses tender dengan skala nilai sebesar 9,8%.</w:t>
      </w: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4.2.1.2 Aspek Teknis Tentang Kualitas Pekerjaan</w:t>
      </w:r>
    </w:p>
    <w:p w:rsidR="00FD31F9" w:rsidRDefault="00FD31F9" w:rsidP="00E71DEF">
      <w:pPr>
        <w:autoSpaceDE w:val="0"/>
        <w:autoSpaceDN w:val="0"/>
        <w:adjustRightInd w:val="0"/>
        <w:spacing w:after="0" w:line="240" w:lineRule="auto"/>
        <w:jc w:val="both"/>
        <w:rPr>
          <w:rFonts w:ascii="Times New Roman" w:hAnsi="Times New Roman" w:cs="Times New Roman"/>
          <w:color w:val="000000"/>
          <w:sz w:val="24"/>
          <w:szCs w:val="24"/>
        </w:rPr>
      </w:pPr>
    </w:p>
    <w:p w:rsidR="00FD31F9" w:rsidRDefault="00FD31F9" w:rsidP="00FD31F9">
      <w:pPr>
        <w:autoSpaceDE w:val="0"/>
        <w:autoSpaceDN w:val="0"/>
        <w:adjustRightInd w:val="0"/>
        <w:spacing w:after="0" w:line="240" w:lineRule="auto"/>
        <w:rPr>
          <w:rFonts w:ascii="Times New Roman" w:hAnsi="Times New Roman" w:cs="Times New Roman"/>
          <w:color w:val="000000"/>
          <w:sz w:val="24"/>
          <w:szCs w:val="24"/>
        </w:rPr>
      </w:pPr>
      <w:r w:rsidRPr="00E71DEF">
        <w:rPr>
          <w:rFonts w:ascii="Times New Roman" w:hAnsi="Times New Roman" w:cs="Times New Roman"/>
          <w:color w:val="000000"/>
          <w:sz w:val="24"/>
          <w:szCs w:val="24"/>
        </w:rPr>
        <w:t>Tabel 4.2 Analisis Aspek Teknis Tentang Kualitas Pekerjaan</w:t>
      </w:r>
    </w:p>
    <w:p w:rsidR="00FD31F9" w:rsidRDefault="00FD31F9" w:rsidP="00E71DEF">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Layout w:type="fixed"/>
        <w:tblLook w:val="04A0"/>
      </w:tblPr>
      <w:tblGrid>
        <w:gridCol w:w="534"/>
        <w:gridCol w:w="1417"/>
        <w:gridCol w:w="709"/>
        <w:gridCol w:w="709"/>
        <w:gridCol w:w="708"/>
        <w:gridCol w:w="709"/>
        <w:gridCol w:w="709"/>
        <w:gridCol w:w="709"/>
        <w:gridCol w:w="708"/>
        <w:gridCol w:w="709"/>
      </w:tblGrid>
      <w:tr w:rsidR="00FD31F9" w:rsidTr="00FD31F9">
        <w:tc>
          <w:tcPr>
            <w:tcW w:w="534" w:type="dxa"/>
            <w:vMerge w:val="restart"/>
            <w:vAlign w:val="center"/>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No</w:t>
            </w:r>
          </w:p>
        </w:tc>
        <w:tc>
          <w:tcPr>
            <w:tcW w:w="1417" w:type="dxa"/>
            <w:vMerge w:val="restart"/>
            <w:vAlign w:val="center"/>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Skala</w:t>
            </w:r>
          </w:p>
        </w:tc>
        <w:tc>
          <w:tcPr>
            <w:tcW w:w="5670" w:type="dxa"/>
            <w:gridSpan w:val="8"/>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ASPEK</w:t>
            </w:r>
          </w:p>
        </w:tc>
      </w:tr>
      <w:tr w:rsidR="00FD31F9" w:rsidTr="00FD31F9">
        <w:tc>
          <w:tcPr>
            <w:tcW w:w="534" w:type="dxa"/>
            <w:vMerge/>
          </w:tcPr>
          <w:p w:rsidR="00FD31F9" w:rsidRDefault="00FD31F9" w:rsidP="00FD31F9">
            <w:pPr>
              <w:autoSpaceDE w:val="0"/>
              <w:autoSpaceDN w:val="0"/>
              <w:adjustRightInd w:val="0"/>
              <w:jc w:val="center"/>
              <w:rPr>
                <w:rFonts w:ascii="Times New Roman" w:hAnsi="Times New Roman" w:cs="Times New Roman"/>
                <w:b/>
                <w:bCs/>
              </w:rPr>
            </w:pPr>
          </w:p>
        </w:tc>
        <w:tc>
          <w:tcPr>
            <w:tcW w:w="1417" w:type="dxa"/>
            <w:vMerge/>
          </w:tcPr>
          <w:p w:rsidR="00FD31F9" w:rsidRDefault="00FD31F9" w:rsidP="00FD31F9">
            <w:pPr>
              <w:autoSpaceDE w:val="0"/>
              <w:autoSpaceDN w:val="0"/>
              <w:adjustRightInd w:val="0"/>
              <w:jc w:val="center"/>
              <w:rPr>
                <w:rFonts w:ascii="Times New Roman" w:hAnsi="Times New Roman" w:cs="Times New Roman"/>
                <w:b/>
                <w:bCs/>
              </w:rPr>
            </w:pPr>
          </w:p>
        </w:tc>
        <w:tc>
          <w:tcPr>
            <w:tcW w:w="5670" w:type="dxa"/>
            <w:gridSpan w:val="8"/>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KUALIFIKASI KONTRAKTOR</w:t>
            </w:r>
          </w:p>
        </w:tc>
      </w:tr>
      <w:tr w:rsidR="00FD31F9" w:rsidTr="00FD31F9">
        <w:tc>
          <w:tcPr>
            <w:tcW w:w="534" w:type="dxa"/>
            <w:vMerge/>
          </w:tcPr>
          <w:p w:rsidR="00FD31F9" w:rsidRDefault="00FD31F9" w:rsidP="00FD31F9">
            <w:pPr>
              <w:autoSpaceDE w:val="0"/>
              <w:autoSpaceDN w:val="0"/>
              <w:adjustRightInd w:val="0"/>
              <w:jc w:val="center"/>
              <w:rPr>
                <w:rFonts w:ascii="Times New Roman" w:hAnsi="Times New Roman" w:cs="Times New Roman"/>
                <w:b/>
                <w:bCs/>
              </w:rPr>
            </w:pPr>
          </w:p>
        </w:tc>
        <w:tc>
          <w:tcPr>
            <w:tcW w:w="1417" w:type="dxa"/>
            <w:vMerge/>
          </w:tcPr>
          <w:p w:rsidR="00FD31F9" w:rsidRDefault="00FD31F9" w:rsidP="00FD31F9">
            <w:pPr>
              <w:autoSpaceDE w:val="0"/>
              <w:autoSpaceDN w:val="0"/>
              <w:adjustRightInd w:val="0"/>
              <w:jc w:val="center"/>
              <w:rPr>
                <w:rFonts w:ascii="Times New Roman" w:hAnsi="Times New Roman" w:cs="Times New Roman"/>
                <w:b/>
                <w:bCs/>
              </w:rPr>
            </w:pPr>
          </w:p>
        </w:tc>
        <w:tc>
          <w:tcPr>
            <w:tcW w:w="1418" w:type="dxa"/>
            <w:gridSpan w:val="2"/>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Grade 5</w:t>
            </w:r>
          </w:p>
        </w:tc>
        <w:tc>
          <w:tcPr>
            <w:tcW w:w="1417" w:type="dxa"/>
            <w:gridSpan w:val="2"/>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Grade 4</w:t>
            </w:r>
          </w:p>
        </w:tc>
        <w:tc>
          <w:tcPr>
            <w:tcW w:w="1418" w:type="dxa"/>
            <w:gridSpan w:val="2"/>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Grade 3</w:t>
            </w:r>
          </w:p>
        </w:tc>
        <w:tc>
          <w:tcPr>
            <w:tcW w:w="1417" w:type="dxa"/>
            <w:gridSpan w:val="2"/>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Grade 2</w:t>
            </w:r>
          </w:p>
        </w:tc>
      </w:tr>
      <w:tr w:rsidR="00FD31F9" w:rsidTr="00FD31F9">
        <w:tc>
          <w:tcPr>
            <w:tcW w:w="534" w:type="dxa"/>
            <w:vMerge/>
          </w:tcPr>
          <w:p w:rsidR="00FD31F9" w:rsidRDefault="00FD31F9" w:rsidP="00FD31F9">
            <w:pPr>
              <w:autoSpaceDE w:val="0"/>
              <w:autoSpaceDN w:val="0"/>
              <w:adjustRightInd w:val="0"/>
              <w:jc w:val="center"/>
              <w:rPr>
                <w:rFonts w:ascii="Times New Roman" w:hAnsi="Times New Roman" w:cs="Times New Roman"/>
                <w:b/>
                <w:bCs/>
              </w:rPr>
            </w:pPr>
          </w:p>
        </w:tc>
        <w:tc>
          <w:tcPr>
            <w:tcW w:w="1417" w:type="dxa"/>
            <w:vMerge/>
          </w:tcPr>
          <w:p w:rsidR="00FD31F9" w:rsidRDefault="00FD31F9" w:rsidP="00FD31F9">
            <w:pPr>
              <w:autoSpaceDE w:val="0"/>
              <w:autoSpaceDN w:val="0"/>
              <w:adjustRightInd w:val="0"/>
              <w:jc w:val="center"/>
              <w:rPr>
                <w:rFonts w:ascii="Times New Roman" w:hAnsi="Times New Roman" w:cs="Times New Roman"/>
                <w:b/>
                <w:bCs/>
              </w:rPr>
            </w:pP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sidRPr="00803B91">
              <w:rPr>
                <w:rFonts w:ascii="Times New Roman" w:hAnsi="Times New Roman" w:cs="Times New Roman"/>
              </w:rPr>
              <w:t>Tidak Pernah</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8</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11</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14</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8</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17</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14,5</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sidRPr="00803B91">
              <w:rPr>
                <w:rFonts w:ascii="Times New Roman" w:hAnsi="Times New Roman" w:cs="Times New Roman"/>
                <w:bCs/>
              </w:rPr>
              <w:t>Jarang</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14</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15</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8,5</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sidRPr="00803B91">
              <w:rPr>
                <w:rFonts w:ascii="Times New Roman" w:hAnsi="Times New Roman" w:cs="Times New Roman"/>
                <w:bCs/>
              </w:rPr>
              <w:t>Kadang</w:t>
            </w:r>
            <w:r>
              <w:rPr>
                <w:rFonts w:ascii="Times New Roman" w:hAnsi="Times New Roman" w:cs="Times New Roman"/>
                <w:bCs/>
              </w:rPr>
              <w:t>2</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24</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34</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50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36</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38</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29</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35</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30</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4</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Pr>
                <w:rFonts w:ascii="Times New Roman" w:hAnsi="Times New Roman" w:cs="Times New Roman"/>
                <w:bCs/>
              </w:rPr>
              <w:t>Sering</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38</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54</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62</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44</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62</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48</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55</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47</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Pr>
                <w:rFonts w:ascii="Times New Roman" w:hAnsi="Times New Roman" w:cs="Times New Roman"/>
                <w:bCs/>
              </w:rPr>
              <w:t>Selalu</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p>
        </w:tc>
        <w:tc>
          <w:tcPr>
            <w:tcW w:w="1417"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Total</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70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140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130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117</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r>
    </w:tbl>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p>
    <w:p w:rsidR="00FD31F9" w:rsidRDefault="00FD31F9" w:rsidP="00E71DEF">
      <w:pPr>
        <w:autoSpaceDE w:val="0"/>
        <w:autoSpaceDN w:val="0"/>
        <w:adjustRightInd w:val="0"/>
        <w:spacing w:after="0" w:line="240" w:lineRule="auto"/>
        <w:jc w:val="both"/>
        <w:rPr>
          <w:rFonts w:ascii="Times New Roman" w:hAnsi="Times New Roman" w:cs="Times New Roman"/>
          <w:color w:val="000000"/>
          <w:sz w:val="24"/>
          <w:szCs w:val="24"/>
        </w:rPr>
        <w:sectPr w:rsidR="00FD31F9" w:rsidSect="00CB73E6">
          <w:type w:val="continuous"/>
          <w:pgSz w:w="12240" w:h="15840"/>
          <w:pgMar w:top="1701" w:right="1701" w:bottom="1701" w:left="2268" w:header="709" w:footer="709" w:gutter="0"/>
          <w:cols w:space="708"/>
          <w:docGrid w:linePitch="299"/>
        </w:sectPr>
      </w:pP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lastRenderedPageBreak/>
        <w:t>Kontraktor gred 5 memberikan jawaban bahwa unsur-unsur yang tercakup didalam aspek</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teknis yang menyatakan sering sebanyak 54%, yang menyatakan kadang-kadang sebanyak 34%,</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sedangkan yang menyatakan tidak pernah sebanyak 11%.</w:t>
      </w:r>
    </w:p>
    <w:p w:rsidR="00FD31F9" w:rsidRDefault="00FD31F9"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Kontraktor gred 4 memberikan jawaban bahwa unsur-unsur yang tercakup didalam aspek</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teknis yang menyatakan sering sebanyak 44%, yang menyatakan kadang-kadang sebanyak 36%,</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sedangkan yang menyatakan jarang sebanyak 10% dan yang tidak pernah sebanyak 10%.</w:t>
      </w: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lastRenderedPageBreak/>
        <w:t>Kontraktor gred 3 memberikan jawaban bahwa unsur-unsur yang tercakup didalam aspek</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teknis yang menyatakan sering sebanyak 48%, yang menyatakan kadang-kadang sebanyak 29%,</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sedangkan yang menyatakan jarang sebanyak 15% dan tidak pernah sebanyak 8%.</w:t>
      </w:r>
    </w:p>
    <w:p w:rsidR="00FD31F9" w:rsidRDefault="00FD31F9"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Kontraktor gred 2 memberikan jawaban bahwa unsur-unsur yang tercakup didalam aspek</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teknis yang menyatakan sering sebanyak 47%, yang menyatakan kadang-kadang sebanyak 30%,</w:t>
      </w:r>
      <w:r w:rsidR="00FD31F9">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sedangkan yang menyatakan jarang sebanyak 8,5% dan tidak pernah sebanyak 14,5%.</w:t>
      </w:r>
    </w:p>
    <w:p w:rsidR="00FD31F9" w:rsidRDefault="00FD31F9" w:rsidP="00E71DEF">
      <w:pPr>
        <w:autoSpaceDE w:val="0"/>
        <w:autoSpaceDN w:val="0"/>
        <w:adjustRightInd w:val="0"/>
        <w:spacing w:after="0" w:line="240" w:lineRule="auto"/>
        <w:jc w:val="both"/>
        <w:rPr>
          <w:rFonts w:ascii="Times New Roman" w:hAnsi="Times New Roman" w:cs="Times New Roman"/>
          <w:b/>
          <w:bCs/>
          <w:color w:val="000000"/>
          <w:sz w:val="24"/>
          <w:szCs w:val="24"/>
        </w:rPr>
        <w:sectPr w:rsidR="00FD31F9" w:rsidSect="00FD31F9">
          <w:type w:val="continuous"/>
          <w:pgSz w:w="12240" w:h="15840"/>
          <w:pgMar w:top="1701" w:right="1701" w:bottom="1701" w:left="2268" w:header="709" w:footer="709" w:gutter="0"/>
          <w:cols w:num="2" w:space="708"/>
          <w:docGrid w:linePitch="299"/>
        </w:sectPr>
      </w:pPr>
    </w:p>
    <w:p w:rsidR="00FD31F9" w:rsidRDefault="00FD31F9"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4.2.1.3 Aspek Administrasi Terhadap Kualitas Pekerjaan</w:t>
      </w:r>
    </w:p>
    <w:p w:rsidR="00FD31F9" w:rsidRDefault="00FD31F9" w:rsidP="00E71DEF">
      <w:pPr>
        <w:autoSpaceDE w:val="0"/>
        <w:autoSpaceDN w:val="0"/>
        <w:adjustRightInd w:val="0"/>
        <w:spacing w:after="0" w:line="240" w:lineRule="auto"/>
        <w:jc w:val="both"/>
        <w:rPr>
          <w:rFonts w:ascii="Times New Roman" w:hAnsi="Times New Roman" w:cs="Times New Roman"/>
          <w:color w:val="000000"/>
          <w:sz w:val="24"/>
          <w:szCs w:val="24"/>
        </w:rPr>
      </w:pPr>
    </w:p>
    <w:p w:rsidR="00FD31F9" w:rsidRDefault="00FD31F9" w:rsidP="00D201EB">
      <w:pPr>
        <w:autoSpaceDE w:val="0"/>
        <w:autoSpaceDN w:val="0"/>
        <w:adjustRightInd w:val="0"/>
        <w:spacing w:after="0" w:line="240" w:lineRule="auto"/>
        <w:rPr>
          <w:rFonts w:ascii="Times New Roman" w:hAnsi="Times New Roman" w:cs="Times New Roman"/>
          <w:color w:val="000000"/>
          <w:sz w:val="24"/>
          <w:szCs w:val="24"/>
        </w:rPr>
      </w:pPr>
      <w:r w:rsidRPr="00E71DEF">
        <w:rPr>
          <w:rFonts w:ascii="Times New Roman" w:hAnsi="Times New Roman" w:cs="Times New Roman"/>
          <w:color w:val="000000"/>
          <w:sz w:val="24"/>
          <w:szCs w:val="24"/>
        </w:rPr>
        <w:t>Tabel 4.3 Analisis Aspek Administrasi Tentang Kualitas Pekerjaan</w:t>
      </w:r>
    </w:p>
    <w:p w:rsidR="00FD31F9" w:rsidRDefault="00FD31F9" w:rsidP="00E71DEF">
      <w:pPr>
        <w:autoSpaceDE w:val="0"/>
        <w:autoSpaceDN w:val="0"/>
        <w:adjustRightInd w:val="0"/>
        <w:spacing w:after="0" w:line="240" w:lineRule="auto"/>
        <w:jc w:val="both"/>
        <w:rPr>
          <w:rFonts w:ascii="Times New Roman" w:hAnsi="Times New Roman" w:cs="Times New Roman"/>
          <w:color w:val="000000"/>
          <w:sz w:val="24"/>
          <w:szCs w:val="24"/>
        </w:rPr>
      </w:pPr>
    </w:p>
    <w:tbl>
      <w:tblPr>
        <w:tblStyle w:val="TableGrid"/>
        <w:tblW w:w="0" w:type="auto"/>
        <w:tblLayout w:type="fixed"/>
        <w:tblLook w:val="04A0"/>
      </w:tblPr>
      <w:tblGrid>
        <w:gridCol w:w="534"/>
        <w:gridCol w:w="1417"/>
        <w:gridCol w:w="709"/>
        <w:gridCol w:w="709"/>
        <w:gridCol w:w="708"/>
        <w:gridCol w:w="709"/>
        <w:gridCol w:w="709"/>
        <w:gridCol w:w="709"/>
        <w:gridCol w:w="708"/>
        <w:gridCol w:w="709"/>
      </w:tblGrid>
      <w:tr w:rsidR="00FD31F9" w:rsidTr="00FD31F9">
        <w:tc>
          <w:tcPr>
            <w:tcW w:w="534" w:type="dxa"/>
            <w:vMerge w:val="restart"/>
            <w:vAlign w:val="center"/>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No</w:t>
            </w:r>
          </w:p>
        </w:tc>
        <w:tc>
          <w:tcPr>
            <w:tcW w:w="1417" w:type="dxa"/>
            <w:vMerge w:val="restart"/>
            <w:vAlign w:val="center"/>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Skala</w:t>
            </w:r>
          </w:p>
        </w:tc>
        <w:tc>
          <w:tcPr>
            <w:tcW w:w="5670" w:type="dxa"/>
            <w:gridSpan w:val="8"/>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ASPEK</w:t>
            </w:r>
          </w:p>
        </w:tc>
      </w:tr>
      <w:tr w:rsidR="00FD31F9" w:rsidTr="00FD31F9">
        <w:tc>
          <w:tcPr>
            <w:tcW w:w="534" w:type="dxa"/>
            <w:vMerge/>
          </w:tcPr>
          <w:p w:rsidR="00FD31F9" w:rsidRDefault="00FD31F9" w:rsidP="00FD31F9">
            <w:pPr>
              <w:autoSpaceDE w:val="0"/>
              <w:autoSpaceDN w:val="0"/>
              <w:adjustRightInd w:val="0"/>
              <w:jc w:val="center"/>
              <w:rPr>
                <w:rFonts w:ascii="Times New Roman" w:hAnsi="Times New Roman" w:cs="Times New Roman"/>
                <w:b/>
                <w:bCs/>
              </w:rPr>
            </w:pPr>
          </w:p>
        </w:tc>
        <w:tc>
          <w:tcPr>
            <w:tcW w:w="1417" w:type="dxa"/>
            <w:vMerge/>
          </w:tcPr>
          <w:p w:rsidR="00FD31F9" w:rsidRDefault="00FD31F9" w:rsidP="00FD31F9">
            <w:pPr>
              <w:autoSpaceDE w:val="0"/>
              <w:autoSpaceDN w:val="0"/>
              <w:adjustRightInd w:val="0"/>
              <w:jc w:val="center"/>
              <w:rPr>
                <w:rFonts w:ascii="Times New Roman" w:hAnsi="Times New Roman" w:cs="Times New Roman"/>
                <w:b/>
                <w:bCs/>
              </w:rPr>
            </w:pPr>
          </w:p>
        </w:tc>
        <w:tc>
          <w:tcPr>
            <w:tcW w:w="5670" w:type="dxa"/>
            <w:gridSpan w:val="8"/>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KUALIFIKASI KONTRAKTOR</w:t>
            </w:r>
          </w:p>
        </w:tc>
      </w:tr>
      <w:tr w:rsidR="00FD31F9" w:rsidTr="00FD31F9">
        <w:tc>
          <w:tcPr>
            <w:tcW w:w="534" w:type="dxa"/>
            <w:vMerge/>
          </w:tcPr>
          <w:p w:rsidR="00FD31F9" w:rsidRDefault="00FD31F9" w:rsidP="00FD31F9">
            <w:pPr>
              <w:autoSpaceDE w:val="0"/>
              <w:autoSpaceDN w:val="0"/>
              <w:adjustRightInd w:val="0"/>
              <w:jc w:val="center"/>
              <w:rPr>
                <w:rFonts w:ascii="Times New Roman" w:hAnsi="Times New Roman" w:cs="Times New Roman"/>
                <w:b/>
                <w:bCs/>
              </w:rPr>
            </w:pPr>
          </w:p>
        </w:tc>
        <w:tc>
          <w:tcPr>
            <w:tcW w:w="1417" w:type="dxa"/>
            <w:vMerge/>
          </w:tcPr>
          <w:p w:rsidR="00FD31F9" w:rsidRDefault="00FD31F9" w:rsidP="00FD31F9">
            <w:pPr>
              <w:autoSpaceDE w:val="0"/>
              <w:autoSpaceDN w:val="0"/>
              <w:adjustRightInd w:val="0"/>
              <w:jc w:val="center"/>
              <w:rPr>
                <w:rFonts w:ascii="Times New Roman" w:hAnsi="Times New Roman" w:cs="Times New Roman"/>
                <w:b/>
                <w:bCs/>
              </w:rPr>
            </w:pPr>
          </w:p>
        </w:tc>
        <w:tc>
          <w:tcPr>
            <w:tcW w:w="1418" w:type="dxa"/>
            <w:gridSpan w:val="2"/>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Grade 5</w:t>
            </w:r>
          </w:p>
        </w:tc>
        <w:tc>
          <w:tcPr>
            <w:tcW w:w="1417" w:type="dxa"/>
            <w:gridSpan w:val="2"/>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Grade 4</w:t>
            </w:r>
          </w:p>
        </w:tc>
        <w:tc>
          <w:tcPr>
            <w:tcW w:w="1418" w:type="dxa"/>
            <w:gridSpan w:val="2"/>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Grade 3</w:t>
            </w:r>
          </w:p>
        </w:tc>
        <w:tc>
          <w:tcPr>
            <w:tcW w:w="1417" w:type="dxa"/>
            <w:gridSpan w:val="2"/>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Grade 2</w:t>
            </w:r>
          </w:p>
        </w:tc>
      </w:tr>
      <w:tr w:rsidR="00FD31F9" w:rsidTr="00FD31F9">
        <w:tc>
          <w:tcPr>
            <w:tcW w:w="534" w:type="dxa"/>
            <w:vMerge/>
          </w:tcPr>
          <w:p w:rsidR="00FD31F9" w:rsidRDefault="00FD31F9" w:rsidP="00FD31F9">
            <w:pPr>
              <w:autoSpaceDE w:val="0"/>
              <w:autoSpaceDN w:val="0"/>
              <w:adjustRightInd w:val="0"/>
              <w:jc w:val="center"/>
              <w:rPr>
                <w:rFonts w:ascii="Times New Roman" w:hAnsi="Times New Roman" w:cs="Times New Roman"/>
                <w:b/>
                <w:bCs/>
              </w:rPr>
            </w:pPr>
          </w:p>
        </w:tc>
        <w:tc>
          <w:tcPr>
            <w:tcW w:w="1417" w:type="dxa"/>
            <w:vMerge/>
          </w:tcPr>
          <w:p w:rsidR="00FD31F9" w:rsidRDefault="00FD31F9" w:rsidP="00FD31F9">
            <w:pPr>
              <w:autoSpaceDE w:val="0"/>
              <w:autoSpaceDN w:val="0"/>
              <w:adjustRightInd w:val="0"/>
              <w:jc w:val="center"/>
              <w:rPr>
                <w:rFonts w:ascii="Times New Roman" w:hAnsi="Times New Roman" w:cs="Times New Roman"/>
                <w:b/>
                <w:bCs/>
              </w:rPr>
            </w:pP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Nilai</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rPr>
              <w:t>%</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1</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sidRPr="00803B91">
              <w:rPr>
                <w:rFonts w:ascii="Times New Roman" w:hAnsi="Times New Roman" w:cs="Times New Roman"/>
              </w:rPr>
              <w:t>Tidak Pernah</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w:t>
            </w:r>
            <w:r w:rsidR="00FD31F9">
              <w:rPr>
                <w:rFonts w:ascii="Times New Roman" w:hAnsi="Times New Roman" w:cs="Times New Roman"/>
                <w:b/>
                <w:bCs/>
              </w:rPr>
              <w:t>3</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16</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24</w:t>
            </w:r>
          </w:p>
        </w:tc>
        <w:tc>
          <w:tcPr>
            <w:tcW w:w="709" w:type="dxa"/>
          </w:tcPr>
          <w:p w:rsidR="00FD31F9" w:rsidRDefault="00FD31F9" w:rsidP="00D201EB">
            <w:pPr>
              <w:autoSpaceDE w:val="0"/>
              <w:autoSpaceDN w:val="0"/>
              <w:adjustRightInd w:val="0"/>
              <w:jc w:val="center"/>
              <w:rPr>
                <w:rFonts w:ascii="Times New Roman" w:hAnsi="Times New Roman" w:cs="Times New Roman"/>
                <w:b/>
                <w:bCs/>
              </w:rPr>
            </w:pPr>
            <w:r>
              <w:rPr>
                <w:rFonts w:ascii="Times New Roman" w:hAnsi="Times New Roman" w:cs="Times New Roman"/>
                <w:b/>
                <w:bCs/>
              </w:rPr>
              <w:t>1</w:t>
            </w:r>
            <w:r w:rsidR="00D201EB">
              <w:rPr>
                <w:rFonts w:ascii="Times New Roman" w:hAnsi="Times New Roman" w:cs="Times New Roman"/>
                <w:b/>
                <w:bCs/>
              </w:rPr>
              <w:t>3</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w:t>
            </w:r>
            <w:r w:rsidR="00FD31F9">
              <w:rPr>
                <w:rFonts w:ascii="Times New Roman" w:hAnsi="Times New Roman" w:cs="Times New Roman"/>
                <w:b/>
                <w:bCs/>
              </w:rPr>
              <w:t>6</w:t>
            </w:r>
          </w:p>
        </w:tc>
        <w:tc>
          <w:tcPr>
            <w:tcW w:w="709" w:type="dxa"/>
          </w:tcPr>
          <w:p w:rsidR="00FD31F9" w:rsidRDefault="00FD31F9" w:rsidP="00D201EB">
            <w:pPr>
              <w:autoSpaceDE w:val="0"/>
              <w:autoSpaceDN w:val="0"/>
              <w:adjustRightInd w:val="0"/>
              <w:jc w:val="center"/>
              <w:rPr>
                <w:rFonts w:ascii="Times New Roman" w:hAnsi="Times New Roman" w:cs="Times New Roman"/>
                <w:b/>
                <w:bCs/>
              </w:rPr>
            </w:pPr>
            <w:r>
              <w:rPr>
                <w:rFonts w:ascii="Times New Roman" w:hAnsi="Times New Roman" w:cs="Times New Roman"/>
                <w:b/>
                <w:bCs/>
              </w:rPr>
              <w:t>1</w:t>
            </w:r>
            <w:r w:rsidR="00D201EB">
              <w:rPr>
                <w:rFonts w:ascii="Times New Roman" w:hAnsi="Times New Roman" w:cs="Times New Roman"/>
                <w:b/>
                <w:bCs/>
              </w:rPr>
              <w:t>5</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357</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21,1</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2</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sidRPr="00803B91">
              <w:rPr>
                <w:rFonts w:ascii="Times New Roman" w:hAnsi="Times New Roman" w:cs="Times New Roman"/>
                <w:bCs/>
              </w:rPr>
              <w:t>Jarang</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13</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7</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13</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8</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24</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15,4</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3</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sidRPr="00803B91">
              <w:rPr>
                <w:rFonts w:ascii="Times New Roman" w:hAnsi="Times New Roman" w:cs="Times New Roman"/>
                <w:bCs/>
              </w:rPr>
              <w:t>Kadang</w:t>
            </w:r>
            <w:r>
              <w:rPr>
                <w:rFonts w:ascii="Times New Roman" w:hAnsi="Times New Roman" w:cs="Times New Roman"/>
                <w:bCs/>
              </w:rPr>
              <w:t>2</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37</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46</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52</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29</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51</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30</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33</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21,2</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4</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Pr>
                <w:rFonts w:ascii="Times New Roman" w:hAnsi="Times New Roman" w:cs="Times New Roman"/>
                <w:bCs/>
              </w:rPr>
              <w:t>Sering</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28</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35</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85</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47</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76</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45</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66</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42,3</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5</w:t>
            </w:r>
          </w:p>
        </w:tc>
        <w:tc>
          <w:tcPr>
            <w:tcW w:w="1417" w:type="dxa"/>
          </w:tcPr>
          <w:p w:rsidR="00FD31F9" w:rsidRPr="00803B91" w:rsidRDefault="00FD31F9" w:rsidP="00FD31F9">
            <w:pPr>
              <w:autoSpaceDE w:val="0"/>
              <w:autoSpaceDN w:val="0"/>
              <w:adjustRightInd w:val="0"/>
              <w:rPr>
                <w:rFonts w:ascii="Times New Roman" w:hAnsi="Times New Roman" w:cs="Times New Roman"/>
                <w:bCs/>
              </w:rPr>
            </w:pPr>
            <w:r>
              <w:rPr>
                <w:rFonts w:ascii="Times New Roman" w:hAnsi="Times New Roman" w:cs="Times New Roman"/>
                <w:bCs/>
              </w:rPr>
              <w:t>Selalu</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4</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8</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4</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3</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2</w:t>
            </w:r>
          </w:p>
        </w:tc>
        <w:tc>
          <w:tcPr>
            <w:tcW w:w="708"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0</w:t>
            </w:r>
          </w:p>
        </w:tc>
      </w:tr>
      <w:tr w:rsidR="00FD31F9" w:rsidTr="00FD31F9">
        <w:tc>
          <w:tcPr>
            <w:tcW w:w="534" w:type="dxa"/>
          </w:tcPr>
          <w:p w:rsidR="00FD31F9" w:rsidRDefault="00FD31F9" w:rsidP="00FD31F9">
            <w:pPr>
              <w:autoSpaceDE w:val="0"/>
              <w:autoSpaceDN w:val="0"/>
              <w:adjustRightInd w:val="0"/>
              <w:rPr>
                <w:rFonts w:ascii="Times New Roman" w:hAnsi="Times New Roman" w:cs="Times New Roman"/>
                <w:b/>
                <w:bCs/>
              </w:rPr>
            </w:pPr>
          </w:p>
        </w:tc>
        <w:tc>
          <w:tcPr>
            <w:tcW w:w="1417" w:type="dxa"/>
          </w:tcPr>
          <w:p w:rsidR="00FD31F9" w:rsidRDefault="00FD31F9" w:rsidP="00FD31F9">
            <w:pPr>
              <w:autoSpaceDE w:val="0"/>
              <w:autoSpaceDN w:val="0"/>
              <w:adjustRightInd w:val="0"/>
              <w:rPr>
                <w:rFonts w:ascii="Times New Roman" w:hAnsi="Times New Roman" w:cs="Times New Roman"/>
                <w:b/>
                <w:bCs/>
              </w:rPr>
            </w:pPr>
            <w:r>
              <w:rPr>
                <w:rFonts w:ascii="Times New Roman" w:hAnsi="Times New Roman" w:cs="Times New Roman"/>
                <w:b/>
                <w:bCs/>
              </w:rPr>
              <w:t>Total</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8</w:t>
            </w:r>
            <w:r w:rsidR="00D201EB">
              <w:rPr>
                <w:rFonts w:ascii="Times New Roman" w:hAnsi="Times New Roman" w:cs="Times New Roman"/>
                <w:b/>
                <w:bCs/>
              </w:rPr>
              <w:t>1</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182</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c>
          <w:tcPr>
            <w:tcW w:w="709"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169</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c>
          <w:tcPr>
            <w:tcW w:w="708" w:type="dxa"/>
          </w:tcPr>
          <w:p w:rsidR="00FD31F9" w:rsidRDefault="00D201EB"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156</w:t>
            </w:r>
          </w:p>
        </w:tc>
        <w:tc>
          <w:tcPr>
            <w:tcW w:w="709" w:type="dxa"/>
          </w:tcPr>
          <w:p w:rsidR="00FD31F9" w:rsidRDefault="00FD31F9" w:rsidP="00FD31F9">
            <w:pPr>
              <w:autoSpaceDE w:val="0"/>
              <w:autoSpaceDN w:val="0"/>
              <w:adjustRightInd w:val="0"/>
              <w:jc w:val="center"/>
              <w:rPr>
                <w:rFonts w:ascii="Times New Roman" w:hAnsi="Times New Roman" w:cs="Times New Roman"/>
                <w:b/>
                <w:bCs/>
              </w:rPr>
            </w:pPr>
            <w:r>
              <w:rPr>
                <w:rFonts w:ascii="Times New Roman" w:hAnsi="Times New Roman" w:cs="Times New Roman"/>
                <w:b/>
                <w:bCs/>
              </w:rPr>
              <w:t>100</w:t>
            </w:r>
          </w:p>
        </w:tc>
      </w:tr>
    </w:tbl>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p>
    <w:p w:rsidR="00D201EB" w:rsidRDefault="00D201EB" w:rsidP="00E71DEF">
      <w:pPr>
        <w:autoSpaceDE w:val="0"/>
        <w:autoSpaceDN w:val="0"/>
        <w:adjustRightInd w:val="0"/>
        <w:spacing w:after="0" w:line="240" w:lineRule="auto"/>
        <w:jc w:val="both"/>
        <w:rPr>
          <w:rFonts w:ascii="Times New Roman" w:hAnsi="Times New Roman" w:cs="Times New Roman"/>
          <w:color w:val="000000"/>
          <w:sz w:val="24"/>
          <w:szCs w:val="24"/>
        </w:rPr>
        <w:sectPr w:rsidR="00D201EB" w:rsidSect="00CB73E6">
          <w:type w:val="continuous"/>
          <w:pgSz w:w="12240" w:h="15840"/>
          <w:pgMar w:top="1701" w:right="1701" w:bottom="1701" w:left="2268" w:header="709" w:footer="709" w:gutter="0"/>
          <w:cols w:space="708"/>
          <w:docGrid w:linePitch="299"/>
        </w:sectPr>
      </w:pP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lastRenderedPageBreak/>
        <w:t>Kontraktor gred 5 memberikan jawaban bahwa unsur-unsur yang tercakup didalam aspek</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administrasi yang menyatakan selalu sebanyak 4%, sering sebanyak 35%, yang menyatakan</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kadang-kadang sebanyak 46%, sedangkan yang menyatakan jarang tidak ada dan tidak pernah</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sebanyak 16%.</w:t>
      </w:r>
    </w:p>
    <w:p w:rsidR="00D201EB" w:rsidRDefault="00D201EB"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Kontraktor gred 4 memberikan jawaban bahwa unsur-unsur yang </w:t>
      </w:r>
      <w:r w:rsidRPr="00E71DEF">
        <w:rPr>
          <w:rFonts w:ascii="Times New Roman" w:hAnsi="Times New Roman" w:cs="Times New Roman"/>
          <w:color w:val="000000"/>
          <w:sz w:val="24"/>
          <w:szCs w:val="24"/>
        </w:rPr>
        <w:lastRenderedPageBreak/>
        <w:t>tercakup didalam aspek</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administrasi yang menyatakan selalu sebanyak 4%, sering sebanyak 47%, yang menyatakan</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kadang-kadang sebanyak 29%, sedangkan yang menyatakan jarang sebanyak 7% dan tidak pernah</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sebanyak 13%.</w:t>
      </w:r>
    </w:p>
    <w:p w:rsidR="00D201EB" w:rsidRDefault="00D201EB"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Kontraktor gred 3 memberikan jawaban bahwa unsur-unsur yang tercakup didalam aspek</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administrasi yang menyatakan selalu sebanyak 2%, </w:t>
      </w:r>
      <w:r w:rsidRPr="00E71DEF">
        <w:rPr>
          <w:rFonts w:ascii="Times New Roman" w:hAnsi="Times New Roman" w:cs="Times New Roman"/>
          <w:color w:val="000000"/>
          <w:sz w:val="24"/>
          <w:szCs w:val="24"/>
        </w:rPr>
        <w:lastRenderedPageBreak/>
        <w:t>sering sebanyak 45%, yang menyatakan</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kadang-kadang sebanyak 8%, sedangkan yang menyatakan jarang sebanyak 8% dan tidak pernah</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sebanyak 15%.</w:t>
      </w:r>
    </w:p>
    <w:p w:rsidR="00D201EB" w:rsidRDefault="00D201EB"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Kontraktor gred 2 memberikan jawaban bahwa unsur-unsur yang tercakup didalam aspek</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administrasi yang menyatakan sering sebanyak 42,3%, yang menyatakan kadang-kadang sebanyak</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21,2%, sedangkan yang menyatakan jarang sebanyak 15,4% dan tidak pernah sebanyak 21,1%.</w:t>
      </w:r>
    </w:p>
    <w:p w:rsidR="00D201EB" w:rsidRDefault="00D201EB"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D201EB" w:rsidP="00E71DEF">
      <w:pPr>
        <w:autoSpaceDE w:val="0"/>
        <w:autoSpaceDN w:val="0"/>
        <w:adjustRightInd w:val="0"/>
        <w:spacing w:after="0" w:line="240" w:lineRule="auto"/>
        <w:jc w:val="both"/>
        <w:rPr>
          <w:rFonts w:ascii="Times New Roman" w:hAnsi="Times New Roman" w:cs="Times New Roman"/>
          <w:b/>
          <w:bCs/>
          <w:color w:val="000000"/>
          <w:sz w:val="24"/>
          <w:szCs w:val="24"/>
        </w:rPr>
      </w:pPr>
      <w:r>
        <w:rPr>
          <w:rFonts w:ascii="Times New Roman" w:hAnsi="Times New Roman" w:cs="Times New Roman"/>
          <w:b/>
          <w:bCs/>
          <w:color w:val="000000"/>
          <w:sz w:val="24"/>
          <w:szCs w:val="24"/>
        </w:rPr>
        <w:t>V</w:t>
      </w:r>
      <w:r w:rsidR="00013B90" w:rsidRPr="00E71DEF">
        <w:rPr>
          <w:rFonts w:ascii="Times New Roman" w:hAnsi="Times New Roman" w:cs="Times New Roman"/>
          <w:b/>
          <w:bCs/>
          <w:color w:val="000000"/>
          <w:sz w:val="24"/>
          <w:szCs w:val="24"/>
        </w:rPr>
        <w:t>. KESIMPULAN DAN SARAN</w:t>
      </w:r>
    </w:p>
    <w:p w:rsidR="00D201EB" w:rsidRDefault="00D201EB" w:rsidP="00E71DEF">
      <w:pPr>
        <w:autoSpaceDE w:val="0"/>
        <w:autoSpaceDN w:val="0"/>
        <w:adjustRightInd w:val="0"/>
        <w:spacing w:after="0" w:line="240" w:lineRule="auto"/>
        <w:jc w:val="both"/>
        <w:rPr>
          <w:rFonts w:ascii="Times New Roman" w:hAnsi="Times New Roman" w:cs="Times New Roman"/>
          <w:b/>
          <w:bCs/>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5.1 Kesimpulan</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1. Klasifikasi kontraktor yang menangani proyek konstruksi di Kabupaten </w:t>
      </w:r>
      <w:r w:rsidR="00D201EB" w:rsidRPr="00E71DEF">
        <w:rPr>
          <w:rFonts w:ascii="Times New Roman" w:hAnsi="Times New Roman" w:cs="Times New Roman"/>
          <w:color w:val="000000"/>
          <w:sz w:val="24"/>
          <w:szCs w:val="24"/>
        </w:rPr>
        <w:t xml:space="preserve">Tanah </w:t>
      </w:r>
      <w:proofErr w:type="gramStart"/>
      <w:r w:rsidR="00D201EB" w:rsidRPr="00E71DEF">
        <w:rPr>
          <w:rFonts w:ascii="Times New Roman" w:hAnsi="Times New Roman" w:cs="Times New Roman"/>
          <w:color w:val="000000"/>
          <w:sz w:val="24"/>
          <w:szCs w:val="24"/>
        </w:rPr>
        <w:t>Datar</w:t>
      </w:r>
      <w:r w:rsidRPr="00E71DEF">
        <w:rPr>
          <w:rFonts w:ascii="Times New Roman" w:hAnsi="Times New Roman" w:cs="Times New Roman"/>
          <w:color w:val="000000"/>
          <w:sz w:val="24"/>
          <w:szCs w:val="24"/>
        </w:rPr>
        <w:t xml:space="preserve"> :</w:t>
      </w:r>
      <w:proofErr w:type="gramEnd"/>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a</w:t>
      </w:r>
      <w:proofErr w:type="gramEnd"/>
      <w:r w:rsidRPr="00E71DEF">
        <w:rPr>
          <w:rFonts w:ascii="Times New Roman" w:hAnsi="Times New Roman" w:cs="Times New Roman"/>
          <w:color w:val="000000"/>
          <w:sz w:val="24"/>
          <w:szCs w:val="24"/>
        </w:rPr>
        <w:t>. Grade 2 sering melaksanakan pekerjaan sebesar 42,3% setara dengan nilai 66.</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b</w:t>
      </w:r>
      <w:proofErr w:type="gramEnd"/>
      <w:r w:rsidRPr="00E71DEF">
        <w:rPr>
          <w:rFonts w:ascii="Times New Roman" w:hAnsi="Times New Roman" w:cs="Times New Roman"/>
          <w:color w:val="000000"/>
          <w:sz w:val="24"/>
          <w:szCs w:val="24"/>
        </w:rPr>
        <w:t>. Grade 3 sering melaksanakan pekerjaan sebesar 45% setara dengan nilai 76.</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c</w:t>
      </w:r>
      <w:proofErr w:type="gramEnd"/>
      <w:r w:rsidRPr="00E71DEF">
        <w:rPr>
          <w:rFonts w:ascii="Times New Roman" w:hAnsi="Times New Roman" w:cs="Times New Roman"/>
          <w:color w:val="000000"/>
          <w:sz w:val="24"/>
          <w:szCs w:val="24"/>
        </w:rPr>
        <w:t>. Grade 4 sering melaksanakan pekerjaan sebesar 47% setara dengan nilai 85.</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d</w:t>
      </w:r>
      <w:proofErr w:type="gramEnd"/>
      <w:r w:rsidRPr="00E71DEF">
        <w:rPr>
          <w:rFonts w:ascii="Times New Roman" w:hAnsi="Times New Roman" w:cs="Times New Roman"/>
          <w:color w:val="000000"/>
          <w:sz w:val="24"/>
          <w:szCs w:val="24"/>
        </w:rPr>
        <w:t>. Grade 5 sering melaksanakan pekerjaan sebesar 46% setara dengan nilai 37.</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2. Faktor-faktor yang mempengaruhi kualitas pekerjaan kontraktor di Kabupaten </w:t>
      </w:r>
      <w:r w:rsidR="00D201EB" w:rsidRPr="00E71DEF">
        <w:rPr>
          <w:rFonts w:ascii="Times New Roman" w:hAnsi="Times New Roman" w:cs="Times New Roman"/>
          <w:color w:val="000000"/>
          <w:sz w:val="24"/>
          <w:szCs w:val="24"/>
        </w:rPr>
        <w:t xml:space="preserve">Tanah </w:t>
      </w:r>
      <w:proofErr w:type="gramStart"/>
      <w:r w:rsidR="00D201EB" w:rsidRPr="00E71DEF">
        <w:rPr>
          <w:rFonts w:ascii="Times New Roman" w:hAnsi="Times New Roman" w:cs="Times New Roman"/>
          <w:color w:val="000000"/>
          <w:sz w:val="24"/>
          <w:szCs w:val="24"/>
        </w:rPr>
        <w:t>Datar</w:t>
      </w:r>
      <w:r w:rsidRPr="00E71DEF">
        <w:rPr>
          <w:rFonts w:ascii="Times New Roman" w:hAnsi="Times New Roman" w:cs="Times New Roman"/>
          <w:color w:val="000000"/>
          <w:sz w:val="24"/>
          <w:szCs w:val="24"/>
        </w:rPr>
        <w:t xml:space="preserve"> :</w:t>
      </w:r>
      <w:proofErr w:type="gramEnd"/>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a. Faktor sumber daya manusia sepeti tenaga teknik yang kurang memahami spesifikasi</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teknik, gambar kerja dan modal yang cukup untuk membiayai proyek yang dikerjakan</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sehingga kontraktor mengalami kesulitan keuangan saat melaksanakan proyek.</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lastRenderedPageBreak/>
        <w:t>b. Kontraktor kesulitan menempatkan tenaga teknik S1.</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c. Kesulitan dalam pengajuan termin, modal proyek diperoleh dari pinjaman bank.</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d. Kesulitan menempatkan tenaga teknik STM dan D3.</w:t>
      </w:r>
    </w:p>
    <w:p w:rsidR="00D201EB" w:rsidRDefault="00D201EB" w:rsidP="00D201EB">
      <w:pPr>
        <w:autoSpaceDE w:val="0"/>
        <w:autoSpaceDN w:val="0"/>
        <w:adjustRightInd w:val="0"/>
        <w:spacing w:after="0" w:line="240" w:lineRule="auto"/>
        <w:ind w:firstLine="284"/>
        <w:jc w:val="both"/>
        <w:rPr>
          <w:rFonts w:ascii="Times New Roman" w:hAnsi="Times New Roman" w:cs="Times New Roman"/>
          <w:b/>
          <w:bCs/>
          <w:color w:val="000000"/>
          <w:sz w:val="24"/>
          <w:szCs w:val="24"/>
        </w:rPr>
      </w:pPr>
    </w:p>
    <w:p w:rsidR="00013B90" w:rsidRPr="00E71DEF" w:rsidRDefault="00013B90" w:rsidP="00D201EB">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5.2 Saran</w:t>
      </w:r>
    </w:p>
    <w:p w:rsidR="00013B90" w:rsidRPr="00E71DEF" w:rsidRDefault="00013B90" w:rsidP="00D201EB">
      <w:pPr>
        <w:autoSpaceDE w:val="0"/>
        <w:autoSpaceDN w:val="0"/>
        <w:adjustRightInd w:val="0"/>
        <w:spacing w:after="0" w:line="240" w:lineRule="auto"/>
        <w:ind w:firstLine="720"/>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Berdasarkan pada kesimpulan di atas, maka saran-saran yang dapat disampaikan adalah</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sebagai berikut:</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1) Untuk meningkatkan daya saing </w:t>
      </w:r>
      <w:r w:rsidR="00D201EB">
        <w:rPr>
          <w:rFonts w:ascii="Times New Roman" w:hAnsi="Times New Roman" w:cs="Times New Roman"/>
          <w:color w:val="000000"/>
          <w:sz w:val="24"/>
          <w:szCs w:val="24"/>
        </w:rPr>
        <w:t xml:space="preserve">kontraktor gred 5 kebawah perlu </w:t>
      </w:r>
      <w:r w:rsidRPr="00E71DEF">
        <w:rPr>
          <w:rFonts w:ascii="Times New Roman" w:hAnsi="Times New Roman" w:cs="Times New Roman"/>
          <w:color w:val="000000"/>
          <w:sz w:val="24"/>
          <w:szCs w:val="24"/>
        </w:rPr>
        <w:t>meningkatkan kualifikasi</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pendidikan dan pengalaman tenagakerjanya.</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2) Untuk meningkatkan kualitas pekerjaan kontraktor perlu ditingkatkan faktor kualitas sumber</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daya manusia dan modal kontraktor yang mempengaruhi kualitas pekerjaan.</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3) Penelitian ini dapat dikembangkan lagi untuk mengetahui karakteristik seluruh kontraktor di</w:t>
      </w:r>
      <w:r w:rsidR="00D201EB">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 xml:space="preserve">Kabupaten </w:t>
      </w:r>
      <w:r w:rsidR="00D201EB" w:rsidRPr="00E71DEF">
        <w:rPr>
          <w:rFonts w:ascii="Times New Roman" w:hAnsi="Times New Roman" w:cs="Times New Roman"/>
          <w:color w:val="000000"/>
          <w:sz w:val="24"/>
          <w:szCs w:val="24"/>
        </w:rPr>
        <w:t>Tanah Datar</w:t>
      </w:r>
      <w:r w:rsidRPr="00E71DEF">
        <w:rPr>
          <w:rFonts w:ascii="Times New Roman" w:hAnsi="Times New Roman" w:cs="Times New Roman"/>
          <w:color w:val="000000"/>
          <w:sz w:val="24"/>
          <w:szCs w:val="24"/>
        </w:rPr>
        <w:t>.</w:t>
      </w:r>
    </w:p>
    <w:p w:rsidR="00013B90" w:rsidRPr="00E71DEF" w:rsidRDefault="00013B90" w:rsidP="00D201EB">
      <w:pPr>
        <w:autoSpaceDE w:val="0"/>
        <w:autoSpaceDN w:val="0"/>
        <w:adjustRightInd w:val="0"/>
        <w:spacing w:after="0" w:line="240" w:lineRule="auto"/>
        <w:ind w:firstLine="284"/>
        <w:jc w:val="both"/>
        <w:rPr>
          <w:rFonts w:ascii="Times New Roman" w:hAnsi="Times New Roman" w:cs="Times New Roman"/>
          <w:color w:val="000000"/>
          <w:sz w:val="24"/>
          <w:szCs w:val="24"/>
        </w:rPr>
      </w:pPr>
    </w:p>
    <w:p w:rsidR="00013B90" w:rsidRPr="00E71DEF" w:rsidRDefault="00013B90" w:rsidP="00E71DEF">
      <w:pPr>
        <w:autoSpaceDE w:val="0"/>
        <w:autoSpaceDN w:val="0"/>
        <w:adjustRightInd w:val="0"/>
        <w:spacing w:after="0" w:line="240" w:lineRule="auto"/>
        <w:jc w:val="both"/>
        <w:rPr>
          <w:rFonts w:ascii="Times New Roman" w:hAnsi="Times New Roman" w:cs="Times New Roman"/>
          <w:b/>
          <w:bCs/>
          <w:color w:val="000000"/>
          <w:sz w:val="24"/>
          <w:szCs w:val="24"/>
        </w:rPr>
      </w:pPr>
      <w:r w:rsidRPr="00E71DEF">
        <w:rPr>
          <w:rFonts w:ascii="Times New Roman" w:hAnsi="Times New Roman" w:cs="Times New Roman"/>
          <w:b/>
          <w:bCs/>
          <w:color w:val="000000"/>
          <w:sz w:val="24"/>
          <w:szCs w:val="24"/>
        </w:rPr>
        <w:t>DAFTAR PUSTAKA</w:t>
      </w:r>
    </w:p>
    <w:p w:rsidR="00D201EB" w:rsidRDefault="00D201EB" w:rsidP="00E71DEF">
      <w:pPr>
        <w:autoSpaceDE w:val="0"/>
        <w:autoSpaceDN w:val="0"/>
        <w:adjustRightInd w:val="0"/>
        <w:spacing w:after="0" w:line="240" w:lineRule="auto"/>
        <w:jc w:val="both"/>
        <w:rPr>
          <w:rFonts w:ascii="Times New Roman" w:hAnsi="Times New Roman" w:cs="Times New Roman"/>
          <w:color w:val="000000"/>
          <w:sz w:val="24"/>
          <w:szCs w:val="24"/>
        </w:rPr>
      </w:pPr>
    </w:p>
    <w:p w:rsidR="00013B90" w:rsidRPr="00E71DEF" w:rsidRDefault="00013B90" w:rsidP="00D201EB">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Juran</w:t>
      </w:r>
      <w:proofErr w:type="gramStart"/>
      <w:r w:rsidRPr="00E71DEF">
        <w:rPr>
          <w:rFonts w:ascii="Times New Roman" w:hAnsi="Times New Roman" w:cs="Times New Roman"/>
          <w:color w:val="000000"/>
          <w:sz w:val="24"/>
          <w:szCs w:val="24"/>
        </w:rPr>
        <w:t>,J.M.1996</w:t>
      </w:r>
      <w:proofErr w:type="gramEnd"/>
      <w:r w:rsidRPr="00E71DEF">
        <w:rPr>
          <w:rFonts w:ascii="Times New Roman" w:hAnsi="Times New Roman" w:cs="Times New Roman"/>
          <w:color w:val="000000"/>
          <w:sz w:val="24"/>
          <w:szCs w:val="24"/>
        </w:rPr>
        <w:t xml:space="preserve">. </w:t>
      </w:r>
      <w:r w:rsidRPr="00E71DEF">
        <w:rPr>
          <w:rFonts w:ascii="Times New Roman" w:hAnsi="Times New Roman" w:cs="Times New Roman"/>
          <w:i/>
          <w:iCs/>
          <w:color w:val="000000"/>
          <w:sz w:val="24"/>
          <w:szCs w:val="24"/>
        </w:rPr>
        <w:t>Merancang Mutu.</w:t>
      </w:r>
      <w:r w:rsidR="00DF1806">
        <w:rPr>
          <w:rFonts w:ascii="Times New Roman" w:hAnsi="Times New Roman" w:cs="Times New Roman"/>
          <w:i/>
          <w:iCs/>
          <w:color w:val="000000"/>
          <w:sz w:val="24"/>
          <w:szCs w:val="24"/>
        </w:rPr>
        <w:t xml:space="preserve"> Ra</w:t>
      </w:r>
      <w:r w:rsidRPr="00E71DEF">
        <w:rPr>
          <w:rFonts w:ascii="Times New Roman" w:hAnsi="Times New Roman" w:cs="Times New Roman"/>
          <w:i/>
          <w:iCs/>
          <w:color w:val="000000"/>
          <w:sz w:val="24"/>
          <w:szCs w:val="24"/>
        </w:rPr>
        <w:t>ncangan Baru Mewujudkan Mutu kedalam Barang dan</w:t>
      </w:r>
      <w:r w:rsidR="00DF1806">
        <w:rPr>
          <w:rFonts w:ascii="Times New Roman" w:hAnsi="Times New Roman" w:cs="Times New Roman"/>
          <w:i/>
          <w:iCs/>
          <w:color w:val="000000"/>
          <w:sz w:val="24"/>
          <w:szCs w:val="24"/>
        </w:rPr>
        <w:t xml:space="preserve"> </w:t>
      </w:r>
      <w:r w:rsidRPr="00E71DEF">
        <w:rPr>
          <w:rFonts w:ascii="Times New Roman" w:hAnsi="Times New Roman" w:cs="Times New Roman"/>
          <w:i/>
          <w:iCs/>
          <w:color w:val="000000"/>
          <w:sz w:val="24"/>
          <w:szCs w:val="24"/>
        </w:rPr>
        <w:t>Jasa</w:t>
      </w:r>
      <w:r w:rsidRPr="00E71DEF">
        <w:rPr>
          <w:rFonts w:ascii="Times New Roman" w:hAnsi="Times New Roman" w:cs="Times New Roman"/>
          <w:color w:val="000000"/>
          <w:sz w:val="24"/>
          <w:szCs w:val="24"/>
        </w:rPr>
        <w:t>.Jakarta: PT Pustaka Binaman Pressindo.</w:t>
      </w:r>
    </w:p>
    <w:p w:rsidR="00013B90" w:rsidRPr="00E71DEF" w:rsidRDefault="00013B90" w:rsidP="00D201EB">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Imam Soeharto</w:t>
      </w:r>
      <w:proofErr w:type="gramStart"/>
      <w:r w:rsidRPr="00E71DEF">
        <w:rPr>
          <w:rFonts w:ascii="Times New Roman" w:hAnsi="Times New Roman" w:cs="Times New Roman"/>
          <w:color w:val="000000"/>
          <w:sz w:val="24"/>
          <w:szCs w:val="24"/>
        </w:rPr>
        <w:t>,I</w:t>
      </w:r>
      <w:proofErr w:type="gramEnd"/>
      <w:r w:rsidRPr="00E71DEF">
        <w:rPr>
          <w:rFonts w:ascii="Times New Roman" w:hAnsi="Times New Roman" w:cs="Times New Roman"/>
          <w:color w:val="000000"/>
          <w:sz w:val="24"/>
          <w:szCs w:val="24"/>
        </w:rPr>
        <w:t xml:space="preserve">. 1995. </w:t>
      </w:r>
      <w:r w:rsidRPr="00E71DEF">
        <w:rPr>
          <w:rFonts w:ascii="Times New Roman" w:hAnsi="Times New Roman" w:cs="Times New Roman"/>
          <w:i/>
          <w:iCs/>
          <w:color w:val="000000"/>
          <w:sz w:val="24"/>
          <w:szCs w:val="24"/>
        </w:rPr>
        <w:t>Manajemen Proyek Konstruksi</w:t>
      </w:r>
      <w:r w:rsidRPr="00E71DEF">
        <w:rPr>
          <w:rFonts w:ascii="Times New Roman" w:hAnsi="Times New Roman" w:cs="Times New Roman"/>
          <w:color w:val="000000"/>
          <w:sz w:val="24"/>
          <w:szCs w:val="24"/>
        </w:rPr>
        <w:t xml:space="preserve">. </w:t>
      </w:r>
      <w:r w:rsidRPr="00E71DEF">
        <w:rPr>
          <w:rFonts w:ascii="Times New Roman" w:hAnsi="Times New Roman" w:cs="Times New Roman"/>
          <w:i/>
          <w:iCs/>
          <w:color w:val="000000"/>
          <w:sz w:val="24"/>
          <w:szCs w:val="24"/>
        </w:rPr>
        <w:t>Dari Konseptual sampai Operasional</w:t>
      </w:r>
      <w:r w:rsidRPr="00E71DEF">
        <w:rPr>
          <w:rFonts w:ascii="Times New Roman" w:hAnsi="Times New Roman" w:cs="Times New Roman"/>
          <w:color w:val="000000"/>
          <w:sz w:val="24"/>
          <w:szCs w:val="24"/>
        </w:rPr>
        <w:t>.</w:t>
      </w:r>
      <w:r w:rsidR="00DF180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Erlangga Jakarta.13740</w:t>
      </w:r>
    </w:p>
    <w:p w:rsidR="00013B90" w:rsidRPr="00E71DEF" w:rsidRDefault="00013B90" w:rsidP="00D201EB">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Anonim.2000.</w:t>
      </w:r>
      <w:r w:rsidRPr="00E71DEF">
        <w:rPr>
          <w:rFonts w:ascii="Times New Roman" w:hAnsi="Times New Roman" w:cs="Times New Roman"/>
          <w:i/>
          <w:iCs/>
          <w:color w:val="000000"/>
          <w:sz w:val="24"/>
          <w:szCs w:val="24"/>
        </w:rPr>
        <w:t>Undang-undang RI Nomor 18 Tahun 1999, Tentang Jasa Konstruksi</w:t>
      </w:r>
      <w:r w:rsidRPr="00E71DEF">
        <w:rPr>
          <w:rFonts w:ascii="Times New Roman" w:hAnsi="Times New Roman" w:cs="Times New Roman"/>
          <w:color w:val="000000"/>
          <w:sz w:val="24"/>
          <w:szCs w:val="24"/>
        </w:rPr>
        <w:t>. Departemen</w:t>
      </w:r>
      <w:r w:rsidR="00DF180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PekerjaanUmum:</w:t>
      </w:r>
      <w:r w:rsidR="00DF180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Penerbit</w:t>
      </w:r>
      <w:r w:rsidR="00DF180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PT.Mediatama Saptakarya.</w:t>
      </w:r>
    </w:p>
    <w:p w:rsidR="00013B90" w:rsidRPr="00E71DEF" w:rsidRDefault="00013B90" w:rsidP="00D201EB">
      <w:pPr>
        <w:autoSpaceDE w:val="0"/>
        <w:autoSpaceDN w:val="0"/>
        <w:adjustRightInd w:val="0"/>
        <w:spacing w:after="0" w:line="240" w:lineRule="auto"/>
        <w:ind w:left="426" w:hanging="426"/>
        <w:jc w:val="both"/>
        <w:rPr>
          <w:rFonts w:ascii="Times New Roman" w:hAnsi="Times New Roman" w:cs="Times New Roman"/>
          <w:i/>
          <w:iCs/>
          <w:color w:val="000000"/>
          <w:sz w:val="24"/>
          <w:szCs w:val="24"/>
        </w:rPr>
      </w:pPr>
      <w:proofErr w:type="gramStart"/>
      <w:r w:rsidRPr="00E71DEF">
        <w:rPr>
          <w:rFonts w:ascii="Times New Roman" w:hAnsi="Times New Roman" w:cs="Times New Roman"/>
          <w:color w:val="000000"/>
          <w:sz w:val="24"/>
          <w:szCs w:val="24"/>
        </w:rPr>
        <w:t xml:space="preserve">Anonim.2004. </w:t>
      </w:r>
      <w:r w:rsidRPr="00E71DEF">
        <w:rPr>
          <w:rFonts w:ascii="Times New Roman" w:hAnsi="Times New Roman" w:cs="Times New Roman"/>
          <w:i/>
          <w:iCs/>
          <w:color w:val="000000"/>
          <w:sz w:val="24"/>
          <w:szCs w:val="24"/>
        </w:rPr>
        <w:t xml:space="preserve">Keputusan Menteri Permukiman dan Prasarana </w:t>
      </w:r>
      <w:r w:rsidRPr="00E71DEF">
        <w:rPr>
          <w:rFonts w:ascii="Times New Roman" w:hAnsi="Times New Roman" w:cs="Times New Roman"/>
          <w:i/>
          <w:iCs/>
          <w:color w:val="000000"/>
          <w:sz w:val="24"/>
          <w:szCs w:val="24"/>
        </w:rPr>
        <w:lastRenderedPageBreak/>
        <w:t>Wilayah, Nomor 257/KPTS/M/2004,</w:t>
      </w:r>
      <w:r w:rsidR="00DF1806">
        <w:rPr>
          <w:rFonts w:ascii="Times New Roman" w:hAnsi="Times New Roman" w:cs="Times New Roman"/>
          <w:i/>
          <w:iCs/>
          <w:color w:val="000000"/>
          <w:sz w:val="24"/>
          <w:szCs w:val="24"/>
        </w:rPr>
        <w:t xml:space="preserve"> </w:t>
      </w:r>
      <w:r w:rsidRPr="00E71DEF">
        <w:rPr>
          <w:rFonts w:ascii="Times New Roman" w:hAnsi="Times New Roman" w:cs="Times New Roman"/>
          <w:i/>
          <w:iCs/>
          <w:color w:val="000000"/>
          <w:sz w:val="24"/>
          <w:szCs w:val="24"/>
        </w:rPr>
        <w:t>Tentang</w:t>
      </w:r>
      <w:r w:rsidR="00DF1806">
        <w:rPr>
          <w:rFonts w:ascii="Times New Roman" w:hAnsi="Times New Roman" w:cs="Times New Roman"/>
          <w:i/>
          <w:iCs/>
          <w:color w:val="000000"/>
          <w:sz w:val="24"/>
          <w:szCs w:val="24"/>
        </w:rPr>
        <w:t xml:space="preserve"> </w:t>
      </w:r>
      <w:r w:rsidRPr="00E71DEF">
        <w:rPr>
          <w:rFonts w:ascii="Times New Roman" w:hAnsi="Times New Roman" w:cs="Times New Roman"/>
          <w:i/>
          <w:iCs/>
          <w:color w:val="000000"/>
          <w:sz w:val="24"/>
          <w:szCs w:val="24"/>
        </w:rPr>
        <w:t>Standar</w:t>
      </w:r>
      <w:r w:rsidR="00DF1806">
        <w:rPr>
          <w:rFonts w:ascii="Times New Roman" w:hAnsi="Times New Roman" w:cs="Times New Roman"/>
          <w:i/>
          <w:iCs/>
          <w:color w:val="000000"/>
          <w:sz w:val="24"/>
          <w:szCs w:val="24"/>
        </w:rPr>
        <w:t xml:space="preserve"> </w:t>
      </w:r>
      <w:r w:rsidRPr="00E71DEF">
        <w:rPr>
          <w:rFonts w:ascii="Times New Roman" w:hAnsi="Times New Roman" w:cs="Times New Roman"/>
          <w:i/>
          <w:iCs/>
          <w:color w:val="000000"/>
          <w:sz w:val="24"/>
          <w:szCs w:val="24"/>
        </w:rPr>
        <w:t>dan</w:t>
      </w:r>
      <w:r w:rsidR="00DF1806">
        <w:rPr>
          <w:rFonts w:ascii="Times New Roman" w:hAnsi="Times New Roman" w:cs="Times New Roman"/>
          <w:i/>
          <w:iCs/>
          <w:color w:val="000000"/>
          <w:sz w:val="24"/>
          <w:szCs w:val="24"/>
        </w:rPr>
        <w:t xml:space="preserve"> </w:t>
      </w:r>
      <w:r w:rsidRPr="00E71DEF">
        <w:rPr>
          <w:rFonts w:ascii="Times New Roman" w:hAnsi="Times New Roman" w:cs="Times New Roman"/>
          <w:i/>
          <w:iCs/>
          <w:color w:val="000000"/>
          <w:sz w:val="24"/>
          <w:szCs w:val="24"/>
        </w:rPr>
        <w:t>Pedoman Pengadaan</w:t>
      </w:r>
      <w:r w:rsidR="00DF1806">
        <w:rPr>
          <w:rFonts w:ascii="Times New Roman" w:hAnsi="Times New Roman" w:cs="Times New Roman"/>
          <w:i/>
          <w:iCs/>
          <w:color w:val="000000"/>
          <w:sz w:val="24"/>
          <w:szCs w:val="24"/>
        </w:rPr>
        <w:t xml:space="preserve"> </w:t>
      </w:r>
      <w:r w:rsidRPr="00E71DEF">
        <w:rPr>
          <w:rFonts w:ascii="Times New Roman" w:hAnsi="Times New Roman" w:cs="Times New Roman"/>
          <w:i/>
          <w:iCs/>
          <w:color w:val="000000"/>
          <w:sz w:val="24"/>
          <w:szCs w:val="24"/>
        </w:rPr>
        <w:t>Jasa Konstruksi.</w:t>
      </w:r>
      <w:proofErr w:type="gramEnd"/>
    </w:p>
    <w:p w:rsidR="00013B90" w:rsidRPr="00E71DEF" w:rsidRDefault="00013B90" w:rsidP="00D201EB">
      <w:pPr>
        <w:autoSpaceDE w:val="0"/>
        <w:autoSpaceDN w:val="0"/>
        <w:adjustRightInd w:val="0"/>
        <w:spacing w:after="0" w:line="240" w:lineRule="auto"/>
        <w:ind w:left="426" w:hanging="426"/>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Anonim.</w:t>
      </w:r>
      <w:proofErr w:type="gramEnd"/>
      <w:r w:rsidRPr="00E71DEF">
        <w:rPr>
          <w:rFonts w:ascii="Times New Roman" w:hAnsi="Times New Roman" w:cs="Times New Roman"/>
          <w:color w:val="000000"/>
          <w:sz w:val="24"/>
          <w:szCs w:val="24"/>
        </w:rPr>
        <w:t xml:space="preserve"> 2006</w:t>
      </w:r>
      <w:r w:rsidRPr="00E71DEF">
        <w:rPr>
          <w:rFonts w:ascii="Times New Roman" w:hAnsi="Times New Roman" w:cs="Times New Roman"/>
          <w:i/>
          <w:iCs/>
          <w:color w:val="000000"/>
          <w:sz w:val="24"/>
          <w:szCs w:val="24"/>
        </w:rPr>
        <w:t>. Kepres RI No. 80 Tahun 2003, Tentang Pedoman Pelaksanaan Pengadaan Barang/Jasa</w:t>
      </w:r>
      <w:r w:rsidR="00DF1806">
        <w:rPr>
          <w:rFonts w:ascii="Times New Roman" w:hAnsi="Times New Roman" w:cs="Times New Roman"/>
          <w:i/>
          <w:iCs/>
          <w:color w:val="000000"/>
          <w:sz w:val="24"/>
          <w:szCs w:val="24"/>
        </w:rPr>
        <w:t xml:space="preserve"> </w:t>
      </w:r>
      <w:r w:rsidRPr="00E71DEF">
        <w:rPr>
          <w:rFonts w:ascii="Times New Roman" w:hAnsi="Times New Roman" w:cs="Times New Roman"/>
          <w:i/>
          <w:iCs/>
          <w:color w:val="000000"/>
          <w:sz w:val="24"/>
          <w:szCs w:val="24"/>
        </w:rPr>
        <w:t>Pemerintah. Beserta Penjelasannya</w:t>
      </w:r>
      <w:r w:rsidRPr="00E71DEF">
        <w:rPr>
          <w:rFonts w:ascii="Times New Roman" w:hAnsi="Times New Roman" w:cs="Times New Roman"/>
          <w:color w:val="000000"/>
          <w:sz w:val="24"/>
          <w:szCs w:val="24"/>
        </w:rPr>
        <w:t>.</w:t>
      </w:r>
      <w:r w:rsidR="00DF1806">
        <w:rPr>
          <w:rFonts w:ascii="Times New Roman" w:hAnsi="Times New Roman" w:cs="Times New Roman"/>
          <w:color w:val="000000"/>
          <w:sz w:val="24"/>
          <w:szCs w:val="24"/>
        </w:rPr>
        <w:t xml:space="preserve"> </w:t>
      </w:r>
      <w:r w:rsidRPr="00E71DEF">
        <w:rPr>
          <w:rFonts w:ascii="Times New Roman" w:hAnsi="Times New Roman" w:cs="Times New Roman"/>
          <w:color w:val="000000"/>
          <w:sz w:val="24"/>
          <w:szCs w:val="24"/>
        </w:rPr>
        <w:t>Bandung: Penerbit Citra Umbara.</w:t>
      </w:r>
    </w:p>
    <w:p w:rsidR="00013B90" w:rsidRPr="00E71DEF" w:rsidRDefault="00013B90" w:rsidP="00D201EB">
      <w:pPr>
        <w:autoSpaceDE w:val="0"/>
        <w:autoSpaceDN w:val="0"/>
        <w:adjustRightInd w:val="0"/>
        <w:spacing w:after="0" w:line="240" w:lineRule="auto"/>
        <w:ind w:left="426" w:hanging="426"/>
        <w:jc w:val="both"/>
        <w:rPr>
          <w:rFonts w:ascii="Times New Roman" w:hAnsi="Times New Roman" w:cs="Times New Roman"/>
          <w:color w:val="000000"/>
          <w:sz w:val="24"/>
          <w:szCs w:val="24"/>
        </w:rPr>
      </w:pPr>
      <w:r w:rsidRPr="00E71DEF">
        <w:rPr>
          <w:rFonts w:ascii="Times New Roman" w:hAnsi="Times New Roman" w:cs="Times New Roman"/>
          <w:color w:val="000000"/>
          <w:sz w:val="24"/>
          <w:szCs w:val="24"/>
        </w:rPr>
        <w:t xml:space="preserve">Anonim.2006. </w:t>
      </w:r>
      <w:r w:rsidRPr="00E71DEF">
        <w:rPr>
          <w:rFonts w:ascii="Times New Roman" w:hAnsi="Times New Roman" w:cs="Times New Roman"/>
          <w:i/>
          <w:iCs/>
          <w:color w:val="000000"/>
          <w:sz w:val="24"/>
          <w:szCs w:val="24"/>
        </w:rPr>
        <w:t xml:space="preserve">Peraturan Lembaga Pengembangan Jasa Konstruksi </w:t>
      </w:r>
      <w:r w:rsidRPr="00E71DEF">
        <w:rPr>
          <w:rFonts w:ascii="Times New Roman" w:hAnsi="Times New Roman" w:cs="Times New Roman"/>
          <w:i/>
          <w:iCs/>
          <w:color w:val="000000"/>
          <w:sz w:val="24"/>
          <w:szCs w:val="24"/>
        </w:rPr>
        <w:lastRenderedPageBreak/>
        <w:t>Nomor</w:t>
      </w:r>
      <w:proofErr w:type="gramStart"/>
      <w:r w:rsidRPr="00E71DEF">
        <w:rPr>
          <w:rFonts w:ascii="Times New Roman" w:hAnsi="Times New Roman" w:cs="Times New Roman"/>
          <w:i/>
          <w:iCs/>
          <w:color w:val="000000"/>
          <w:sz w:val="24"/>
          <w:szCs w:val="24"/>
        </w:rPr>
        <w:t>:11</w:t>
      </w:r>
      <w:proofErr w:type="gramEnd"/>
      <w:r w:rsidRPr="00E71DEF">
        <w:rPr>
          <w:rFonts w:ascii="Times New Roman" w:hAnsi="Times New Roman" w:cs="Times New Roman"/>
          <w:i/>
          <w:iCs/>
          <w:color w:val="000000"/>
          <w:sz w:val="24"/>
          <w:szCs w:val="24"/>
        </w:rPr>
        <w:t xml:space="preserve"> Tahun 2006, Tentang</w:t>
      </w:r>
      <w:r w:rsidR="00DF1806">
        <w:rPr>
          <w:rFonts w:ascii="Times New Roman" w:hAnsi="Times New Roman" w:cs="Times New Roman"/>
          <w:i/>
          <w:iCs/>
          <w:color w:val="000000"/>
          <w:sz w:val="24"/>
          <w:szCs w:val="24"/>
        </w:rPr>
        <w:t xml:space="preserve"> </w:t>
      </w:r>
      <w:r w:rsidRPr="00E71DEF">
        <w:rPr>
          <w:rFonts w:ascii="Times New Roman" w:hAnsi="Times New Roman" w:cs="Times New Roman"/>
          <w:i/>
          <w:iCs/>
          <w:color w:val="000000"/>
          <w:sz w:val="24"/>
          <w:szCs w:val="24"/>
        </w:rPr>
        <w:t>Registrasi Usaha Jasa Pelaksana Konstruksi</w:t>
      </w:r>
      <w:r w:rsidRPr="00E71DEF">
        <w:rPr>
          <w:rFonts w:ascii="Times New Roman" w:hAnsi="Times New Roman" w:cs="Times New Roman"/>
          <w:color w:val="000000"/>
          <w:sz w:val="24"/>
          <w:szCs w:val="24"/>
        </w:rPr>
        <w:t>. Jakarta.</w:t>
      </w:r>
    </w:p>
    <w:p w:rsidR="00013B90" w:rsidRPr="00E71DEF" w:rsidRDefault="00013B90" w:rsidP="00D201EB">
      <w:pPr>
        <w:autoSpaceDE w:val="0"/>
        <w:autoSpaceDN w:val="0"/>
        <w:adjustRightInd w:val="0"/>
        <w:spacing w:after="0" w:line="240" w:lineRule="auto"/>
        <w:ind w:left="426" w:hanging="426"/>
        <w:jc w:val="both"/>
        <w:rPr>
          <w:rFonts w:ascii="Times New Roman" w:hAnsi="Times New Roman" w:cs="Times New Roman"/>
          <w:color w:val="000000"/>
          <w:sz w:val="24"/>
          <w:szCs w:val="24"/>
        </w:rPr>
      </w:pPr>
      <w:proofErr w:type="gramStart"/>
      <w:r w:rsidRPr="00E71DEF">
        <w:rPr>
          <w:rFonts w:ascii="Times New Roman" w:hAnsi="Times New Roman" w:cs="Times New Roman"/>
          <w:color w:val="000000"/>
          <w:sz w:val="24"/>
          <w:szCs w:val="24"/>
        </w:rPr>
        <w:t>Ervianto, W. I. 2005.</w:t>
      </w:r>
      <w:proofErr w:type="gramEnd"/>
      <w:r w:rsidRPr="00E71DEF">
        <w:rPr>
          <w:rFonts w:ascii="Times New Roman" w:hAnsi="Times New Roman" w:cs="Times New Roman"/>
          <w:color w:val="000000"/>
          <w:sz w:val="24"/>
          <w:szCs w:val="24"/>
        </w:rPr>
        <w:t xml:space="preserve"> </w:t>
      </w:r>
      <w:r w:rsidRPr="00E71DEF">
        <w:rPr>
          <w:rFonts w:ascii="Times New Roman" w:hAnsi="Times New Roman" w:cs="Times New Roman"/>
          <w:i/>
          <w:iCs/>
          <w:color w:val="000000"/>
          <w:sz w:val="24"/>
          <w:szCs w:val="24"/>
        </w:rPr>
        <w:t>Manajemen Proyek Konstruksi</w:t>
      </w:r>
      <w:r w:rsidRPr="00E71DEF">
        <w:rPr>
          <w:rFonts w:ascii="Times New Roman" w:hAnsi="Times New Roman" w:cs="Times New Roman"/>
          <w:color w:val="000000"/>
          <w:sz w:val="24"/>
          <w:szCs w:val="24"/>
        </w:rPr>
        <w:t>. Yogyakarta: Penerbit ANDI</w:t>
      </w:r>
    </w:p>
    <w:p w:rsidR="00E71DEF" w:rsidRPr="00E71DEF" w:rsidRDefault="00013B90" w:rsidP="00D201EB">
      <w:pPr>
        <w:ind w:left="426" w:hanging="426"/>
        <w:jc w:val="both"/>
        <w:rPr>
          <w:rFonts w:ascii="Times New Roman" w:hAnsi="Times New Roman" w:cs="Times New Roman"/>
          <w:color w:val="000000"/>
          <w:sz w:val="24"/>
          <w:szCs w:val="24"/>
        </w:rPr>
        <w:sectPr w:rsidR="00E71DEF" w:rsidRPr="00E71DEF" w:rsidSect="00D201EB">
          <w:type w:val="continuous"/>
          <w:pgSz w:w="12240" w:h="15840"/>
          <w:pgMar w:top="1701" w:right="1701" w:bottom="1701" w:left="2268" w:header="709" w:footer="709" w:gutter="0"/>
          <w:cols w:num="2" w:space="708"/>
          <w:docGrid w:linePitch="299"/>
        </w:sectPr>
      </w:pPr>
      <w:proofErr w:type="gramStart"/>
      <w:r w:rsidRPr="00E71DEF">
        <w:rPr>
          <w:rFonts w:ascii="Times New Roman" w:hAnsi="Times New Roman" w:cs="Times New Roman"/>
          <w:color w:val="000000"/>
          <w:sz w:val="24"/>
          <w:szCs w:val="24"/>
        </w:rPr>
        <w:t>Gaspersz, V. 2005.</w:t>
      </w:r>
      <w:proofErr w:type="gramEnd"/>
      <w:r w:rsidRPr="00E71DEF">
        <w:rPr>
          <w:rFonts w:ascii="Times New Roman" w:hAnsi="Times New Roman" w:cs="Times New Roman"/>
          <w:color w:val="000000"/>
          <w:sz w:val="24"/>
          <w:szCs w:val="24"/>
        </w:rPr>
        <w:t xml:space="preserve"> </w:t>
      </w:r>
      <w:proofErr w:type="gramStart"/>
      <w:r w:rsidRPr="00E71DEF">
        <w:rPr>
          <w:rFonts w:ascii="Times New Roman" w:hAnsi="Times New Roman" w:cs="Times New Roman"/>
          <w:i/>
          <w:iCs/>
          <w:color w:val="000000"/>
          <w:sz w:val="24"/>
          <w:szCs w:val="24"/>
        </w:rPr>
        <w:t>Total Quality Management</w:t>
      </w:r>
      <w:r w:rsidRPr="00E71DEF">
        <w:rPr>
          <w:rFonts w:ascii="Times New Roman" w:hAnsi="Times New Roman" w:cs="Times New Roman"/>
          <w:color w:val="000000"/>
          <w:sz w:val="24"/>
          <w:szCs w:val="24"/>
        </w:rPr>
        <w:t>.</w:t>
      </w:r>
      <w:proofErr w:type="gramEnd"/>
      <w:r w:rsidRPr="00E71DEF">
        <w:rPr>
          <w:rFonts w:ascii="Times New Roman" w:hAnsi="Times New Roman" w:cs="Times New Roman"/>
          <w:color w:val="000000"/>
          <w:sz w:val="24"/>
          <w:szCs w:val="24"/>
        </w:rPr>
        <w:t xml:space="preserve"> Jakarta: Penerbit PT Gramedia Pustaka Utama</w:t>
      </w:r>
    </w:p>
    <w:p w:rsidR="00D201EB" w:rsidRDefault="00D201EB" w:rsidP="00013B90">
      <w:pPr>
        <w:rPr>
          <w:rFonts w:ascii="Times New Roman" w:hAnsi="Times New Roman" w:cs="Times New Roman"/>
          <w:sz w:val="24"/>
          <w:szCs w:val="24"/>
        </w:rPr>
        <w:sectPr w:rsidR="00D201EB" w:rsidSect="00CB73E6">
          <w:type w:val="continuous"/>
          <w:pgSz w:w="12240" w:h="15840"/>
          <w:pgMar w:top="1701" w:right="1701" w:bottom="1701" w:left="2268" w:header="709" w:footer="709" w:gutter="0"/>
          <w:cols w:space="708"/>
          <w:docGrid w:linePitch="299"/>
        </w:sectPr>
      </w:pPr>
    </w:p>
    <w:p w:rsidR="0016311C" w:rsidRPr="00E71DEF" w:rsidRDefault="0016311C" w:rsidP="00013B90">
      <w:pPr>
        <w:rPr>
          <w:rFonts w:ascii="Times New Roman" w:hAnsi="Times New Roman" w:cs="Times New Roman"/>
          <w:sz w:val="24"/>
          <w:szCs w:val="24"/>
        </w:rPr>
      </w:pPr>
    </w:p>
    <w:sectPr w:rsidR="0016311C" w:rsidRPr="00E71DEF" w:rsidSect="00CB73E6">
      <w:type w:val="continuous"/>
      <w:pgSz w:w="12240" w:h="15840"/>
      <w:pgMar w:top="1701" w:right="1701" w:bottom="1701" w:left="2268" w:header="709" w:footer="709" w:gutter="0"/>
      <w:cols w:space="708"/>
      <w:docGrid w:linePitch="299"/>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hideSpellingErrors/>
  <w:proofState w:grammar="clean"/>
  <w:defaultTabStop w:val="720"/>
  <w:drawingGridHorizontalSpacing w:val="110"/>
  <w:drawingGridVerticalSpacing w:val="299"/>
  <w:displayHorizontalDrawingGridEvery w:val="2"/>
  <w:characterSpacingControl w:val="doNotCompress"/>
  <w:compat/>
  <w:rsids>
    <w:rsidRoot w:val="00013B90"/>
    <w:rsid w:val="00013B90"/>
    <w:rsid w:val="0002214E"/>
    <w:rsid w:val="0002645F"/>
    <w:rsid w:val="00030BB5"/>
    <w:rsid w:val="00047B62"/>
    <w:rsid w:val="0005097C"/>
    <w:rsid w:val="00052D1E"/>
    <w:rsid w:val="00061331"/>
    <w:rsid w:val="00066CAB"/>
    <w:rsid w:val="00067C3D"/>
    <w:rsid w:val="000813BE"/>
    <w:rsid w:val="00081624"/>
    <w:rsid w:val="000832C7"/>
    <w:rsid w:val="00093BA4"/>
    <w:rsid w:val="000B3693"/>
    <w:rsid w:val="000C0277"/>
    <w:rsid w:val="000C4338"/>
    <w:rsid w:val="000C4654"/>
    <w:rsid w:val="000C57DC"/>
    <w:rsid w:val="001033A4"/>
    <w:rsid w:val="0010351A"/>
    <w:rsid w:val="00104998"/>
    <w:rsid w:val="00105BEB"/>
    <w:rsid w:val="00112AA2"/>
    <w:rsid w:val="00130FD2"/>
    <w:rsid w:val="00132E6F"/>
    <w:rsid w:val="00162095"/>
    <w:rsid w:val="0016311C"/>
    <w:rsid w:val="001711C3"/>
    <w:rsid w:val="00173F70"/>
    <w:rsid w:val="00184AAA"/>
    <w:rsid w:val="00184DFF"/>
    <w:rsid w:val="001851BB"/>
    <w:rsid w:val="001A3D33"/>
    <w:rsid w:val="001A6608"/>
    <w:rsid w:val="001A6FB1"/>
    <w:rsid w:val="001A77E9"/>
    <w:rsid w:val="001D02EF"/>
    <w:rsid w:val="001D0FD3"/>
    <w:rsid w:val="001D2BEC"/>
    <w:rsid w:val="001E4A3C"/>
    <w:rsid w:val="00221F8A"/>
    <w:rsid w:val="0022741E"/>
    <w:rsid w:val="00236248"/>
    <w:rsid w:val="0025279C"/>
    <w:rsid w:val="00255043"/>
    <w:rsid w:val="00267C15"/>
    <w:rsid w:val="00267D18"/>
    <w:rsid w:val="00270616"/>
    <w:rsid w:val="002736A2"/>
    <w:rsid w:val="002A02F2"/>
    <w:rsid w:val="002A3B86"/>
    <w:rsid w:val="002B35B3"/>
    <w:rsid w:val="002B6C48"/>
    <w:rsid w:val="002C1392"/>
    <w:rsid w:val="002C4A72"/>
    <w:rsid w:val="002D1FB0"/>
    <w:rsid w:val="002E26FF"/>
    <w:rsid w:val="002E6387"/>
    <w:rsid w:val="002F415A"/>
    <w:rsid w:val="0030043E"/>
    <w:rsid w:val="00304AE4"/>
    <w:rsid w:val="00311A30"/>
    <w:rsid w:val="00312FCC"/>
    <w:rsid w:val="00314DA3"/>
    <w:rsid w:val="00316245"/>
    <w:rsid w:val="00333551"/>
    <w:rsid w:val="003400BA"/>
    <w:rsid w:val="003637A0"/>
    <w:rsid w:val="00364B85"/>
    <w:rsid w:val="003727E5"/>
    <w:rsid w:val="0038194D"/>
    <w:rsid w:val="0038244E"/>
    <w:rsid w:val="003878C3"/>
    <w:rsid w:val="00395A6E"/>
    <w:rsid w:val="00395E0E"/>
    <w:rsid w:val="003A42CA"/>
    <w:rsid w:val="003A4699"/>
    <w:rsid w:val="003C016A"/>
    <w:rsid w:val="003C3E21"/>
    <w:rsid w:val="003C3FA7"/>
    <w:rsid w:val="003C4CB2"/>
    <w:rsid w:val="003D4506"/>
    <w:rsid w:val="003F19AC"/>
    <w:rsid w:val="004013E1"/>
    <w:rsid w:val="00406B89"/>
    <w:rsid w:val="0041220A"/>
    <w:rsid w:val="00417D56"/>
    <w:rsid w:val="00430825"/>
    <w:rsid w:val="00430B07"/>
    <w:rsid w:val="004347A2"/>
    <w:rsid w:val="00435C9A"/>
    <w:rsid w:val="00446E8B"/>
    <w:rsid w:val="0045049A"/>
    <w:rsid w:val="00450500"/>
    <w:rsid w:val="004559E0"/>
    <w:rsid w:val="0045720A"/>
    <w:rsid w:val="004645BB"/>
    <w:rsid w:val="0046730E"/>
    <w:rsid w:val="00471BCF"/>
    <w:rsid w:val="00480741"/>
    <w:rsid w:val="00484314"/>
    <w:rsid w:val="00487049"/>
    <w:rsid w:val="00487F4A"/>
    <w:rsid w:val="004901AC"/>
    <w:rsid w:val="004916C2"/>
    <w:rsid w:val="004A0065"/>
    <w:rsid w:val="004A620E"/>
    <w:rsid w:val="004B79C5"/>
    <w:rsid w:val="004C0E40"/>
    <w:rsid w:val="004F5DA5"/>
    <w:rsid w:val="005006CC"/>
    <w:rsid w:val="0051049C"/>
    <w:rsid w:val="00510D70"/>
    <w:rsid w:val="00512CD9"/>
    <w:rsid w:val="0051388A"/>
    <w:rsid w:val="00515442"/>
    <w:rsid w:val="00521A9F"/>
    <w:rsid w:val="005331C1"/>
    <w:rsid w:val="00537241"/>
    <w:rsid w:val="00541578"/>
    <w:rsid w:val="005440C2"/>
    <w:rsid w:val="005444E5"/>
    <w:rsid w:val="005511CA"/>
    <w:rsid w:val="005520C6"/>
    <w:rsid w:val="00570228"/>
    <w:rsid w:val="00580DA0"/>
    <w:rsid w:val="005A1C55"/>
    <w:rsid w:val="005A349A"/>
    <w:rsid w:val="005A523B"/>
    <w:rsid w:val="005A6341"/>
    <w:rsid w:val="005B26D2"/>
    <w:rsid w:val="005B5033"/>
    <w:rsid w:val="005B5939"/>
    <w:rsid w:val="005C4CAD"/>
    <w:rsid w:val="005D24AC"/>
    <w:rsid w:val="005E078C"/>
    <w:rsid w:val="005E2551"/>
    <w:rsid w:val="005E5337"/>
    <w:rsid w:val="005F5F9A"/>
    <w:rsid w:val="00615F86"/>
    <w:rsid w:val="00617533"/>
    <w:rsid w:val="00620E47"/>
    <w:rsid w:val="00627B76"/>
    <w:rsid w:val="00632978"/>
    <w:rsid w:val="0064587C"/>
    <w:rsid w:val="00651B4B"/>
    <w:rsid w:val="006534CD"/>
    <w:rsid w:val="006627AF"/>
    <w:rsid w:val="00666670"/>
    <w:rsid w:val="00670C0C"/>
    <w:rsid w:val="00674247"/>
    <w:rsid w:val="00682275"/>
    <w:rsid w:val="00695DF8"/>
    <w:rsid w:val="006B12E7"/>
    <w:rsid w:val="006B2926"/>
    <w:rsid w:val="006B3717"/>
    <w:rsid w:val="006C3B5C"/>
    <w:rsid w:val="006C4ACB"/>
    <w:rsid w:val="006D3534"/>
    <w:rsid w:val="006D47AC"/>
    <w:rsid w:val="006D4B74"/>
    <w:rsid w:val="006D6208"/>
    <w:rsid w:val="006E045D"/>
    <w:rsid w:val="006E3DBB"/>
    <w:rsid w:val="006E5300"/>
    <w:rsid w:val="00704DD6"/>
    <w:rsid w:val="00742D79"/>
    <w:rsid w:val="0075486E"/>
    <w:rsid w:val="007754F0"/>
    <w:rsid w:val="0078057E"/>
    <w:rsid w:val="00785A65"/>
    <w:rsid w:val="00792A97"/>
    <w:rsid w:val="00793D32"/>
    <w:rsid w:val="007B1704"/>
    <w:rsid w:val="007B4148"/>
    <w:rsid w:val="007B4ABF"/>
    <w:rsid w:val="007B4E0B"/>
    <w:rsid w:val="007C0AB3"/>
    <w:rsid w:val="007C0CB4"/>
    <w:rsid w:val="007C1BED"/>
    <w:rsid w:val="007C1E17"/>
    <w:rsid w:val="007C2530"/>
    <w:rsid w:val="007C3EED"/>
    <w:rsid w:val="007D26F7"/>
    <w:rsid w:val="007D2897"/>
    <w:rsid w:val="007E19C5"/>
    <w:rsid w:val="007E7379"/>
    <w:rsid w:val="00803A61"/>
    <w:rsid w:val="00803B91"/>
    <w:rsid w:val="008070E3"/>
    <w:rsid w:val="0081082A"/>
    <w:rsid w:val="00820B47"/>
    <w:rsid w:val="008241AC"/>
    <w:rsid w:val="008278F3"/>
    <w:rsid w:val="0083367B"/>
    <w:rsid w:val="00840B12"/>
    <w:rsid w:val="00841C7D"/>
    <w:rsid w:val="00841F37"/>
    <w:rsid w:val="00850B82"/>
    <w:rsid w:val="0085439B"/>
    <w:rsid w:val="008703CB"/>
    <w:rsid w:val="00875AA7"/>
    <w:rsid w:val="00885C04"/>
    <w:rsid w:val="00891B7A"/>
    <w:rsid w:val="0089369A"/>
    <w:rsid w:val="008A7BF1"/>
    <w:rsid w:val="008C534C"/>
    <w:rsid w:val="008D4B39"/>
    <w:rsid w:val="008D597B"/>
    <w:rsid w:val="008D6DE2"/>
    <w:rsid w:val="008E1F03"/>
    <w:rsid w:val="008E3C57"/>
    <w:rsid w:val="008F1F81"/>
    <w:rsid w:val="009409D0"/>
    <w:rsid w:val="00944FD1"/>
    <w:rsid w:val="009469E4"/>
    <w:rsid w:val="0094719A"/>
    <w:rsid w:val="009704A1"/>
    <w:rsid w:val="00974692"/>
    <w:rsid w:val="00985D5E"/>
    <w:rsid w:val="009864A3"/>
    <w:rsid w:val="009911DD"/>
    <w:rsid w:val="0099297B"/>
    <w:rsid w:val="00993A67"/>
    <w:rsid w:val="009A6168"/>
    <w:rsid w:val="009B12F9"/>
    <w:rsid w:val="009C5764"/>
    <w:rsid w:val="009D1008"/>
    <w:rsid w:val="009D49C6"/>
    <w:rsid w:val="009E114A"/>
    <w:rsid w:val="009F3D1D"/>
    <w:rsid w:val="009F63B1"/>
    <w:rsid w:val="00A00B11"/>
    <w:rsid w:val="00A02404"/>
    <w:rsid w:val="00A04984"/>
    <w:rsid w:val="00A12923"/>
    <w:rsid w:val="00A155A8"/>
    <w:rsid w:val="00A17599"/>
    <w:rsid w:val="00A3632A"/>
    <w:rsid w:val="00A410C6"/>
    <w:rsid w:val="00A430E4"/>
    <w:rsid w:val="00A512EA"/>
    <w:rsid w:val="00A52A2F"/>
    <w:rsid w:val="00A6117B"/>
    <w:rsid w:val="00A661FD"/>
    <w:rsid w:val="00A73AB8"/>
    <w:rsid w:val="00A82D87"/>
    <w:rsid w:val="00A86ED4"/>
    <w:rsid w:val="00AA2CD2"/>
    <w:rsid w:val="00AB2F16"/>
    <w:rsid w:val="00AB7891"/>
    <w:rsid w:val="00AC1A16"/>
    <w:rsid w:val="00AC1B29"/>
    <w:rsid w:val="00AC4402"/>
    <w:rsid w:val="00AC6CBF"/>
    <w:rsid w:val="00AC7FD9"/>
    <w:rsid w:val="00AD33AF"/>
    <w:rsid w:val="00AD4945"/>
    <w:rsid w:val="00AE4C88"/>
    <w:rsid w:val="00AF1718"/>
    <w:rsid w:val="00AF2C80"/>
    <w:rsid w:val="00B02291"/>
    <w:rsid w:val="00B05970"/>
    <w:rsid w:val="00B059AA"/>
    <w:rsid w:val="00B11BA2"/>
    <w:rsid w:val="00B1797F"/>
    <w:rsid w:val="00B25554"/>
    <w:rsid w:val="00B27573"/>
    <w:rsid w:val="00B30A98"/>
    <w:rsid w:val="00B342C8"/>
    <w:rsid w:val="00B44CEA"/>
    <w:rsid w:val="00B455F0"/>
    <w:rsid w:val="00B52BC4"/>
    <w:rsid w:val="00B54EAD"/>
    <w:rsid w:val="00B716F0"/>
    <w:rsid w:val="00B742F2"/>
    <w:rsid w:val="00B763AE"/>
    <w:rsid w:val="00B91705"/>
    <w:rsid w:val="00B92997"/>
    <w:rsid w:val="00B97ABE"/>
    <w:rsid w:val="00BA26D8"/>
    <w:rsid w:val="00BA3511"/>
    <w:rsid w:val="00BB68D3"/>
    <w:rsid w:val="00BC2C28"/>
    <w:rsid w:val="00BC2C60"/>
    <w:rsid w:val="00BC56B2"/>
    <w:rsid w:val="00BD7708"/>
    <w:rsid w:val="00BE0027"/>
    <w:rsid w:val="00BE31B6"/>
    <w:rsid w:val="00BF0BC5"/>
    <w:rsid w:val="00BF4180"/>
    <w:rsid w:val="00BF5001"/>
    <w:rsid w:val="00C06202"/>
    <w:rsid w:val="00C12815"/>
    <w:rsid w:val="00C22603"/>
    <w:rsid w:val="00C25406"/>
    <w:rsid w:val="00C3423A"/>
    <w:rsid w:val="00C34D87"/>
    <w:rsid w:val="00C55407"/>
    <w:rsid w:val="00C5661B"/>
    <w:rsid w:val="00C61B6F"/>
    <w:rsid w:val="00C7226D"/>
    <w:rsid w:val="00C722BA"/>
    <w:rsid w:val="00C755CE"/>
    <w:rsid w:val="00C76459"/>
    <w:rsid w:val="00CB5687"/>
    <w:rsid w:val="00CB73E6"/>
    <w:rsid w:val="00CD4DE3"/>
    <w:rsid w:val="00CD4E1A"/>
    <w:rsid w:val="00CF3D0B"/>
    <w:rsid w:val="00D01F55"/>
    <w:rsid w:val="00D061F0"/>
    <w:rsid w:val="00D10806"/>
    <w:rsid w:val="00D11068"/>
    <w:rsid w:val="00D201EB"/>
    <w:rsid w:val="00D31FF8"/>
    <w:rsid w:val="00D356F3"/>
    <w:rsid w:val="00D3695C"/>
    <w:rsid w:val="00D447A1"/>
    <w:rsid w:val="00D56E51"/>
    <w:rsid w:val="00D62478"/>
    <w:rsid w:val="00D624F8"/>
    <w:rsid w:val="00D671DF"/>
    <w:rsid w:val="00D76F6F"/>
    <w:rsid w:val="00DA6298"/>
    <w:rsid w:val="00DA7247"/>
    <w:rsid w:val="00DD0449"/>
    <w:rsid w:val="00DE10DA"/>
    <w:rsid w:val="00DE4048"/>
    <w:rsid w:val="00DE6F52"/>
    <w:rsid w:val="00DF1806"/>
    <w:rsid w:val="00E13672"/>
    <w:rsid w:val="00E23D42"/>
    <w:rsid w:val="00E25759"/>
    <w:rsid w:val="00E35E08"/>
    <w:rsid w:val="00E56AAF"/>
    <w:rsid w:val="00E61623"/>
    <w:rsid w:val="00E71DEF"/>
    <w:rsid w:val="00E729EA"/>
    <w:rsid w:val="00E74D13"/>
    <w:rsid w:val="00E756F6"/>
    <w:rsid w:val="00E83933"/>
    <w:rsid w:val="00E87365"/>
    <w:rsid w:val="00EA40FA"/>
    <w:rsid w:val="00EB0A1E"/>
    <w:rsid w:val="00EB0E15"/>
    <w:rsid w:val="00EB5B6F"/>
    <w:rsid w:val="00EB75D3"/>
    <w:rsid w:val="00EC28FB"/>
    <w:rsid w:val="00EC3021"/>
    <w:rsid w:val="00EC4CC0"/>
    <w:rsid w:val="00ED4B09"/>
    <w:rsid w:val="00ED4E06"/>
    <w:rsid w:val="00ED5830"/>
    <w:rsid w:val="00EE0DA6"/>
    <w:rsid w:val="00EE2C4C"/>
    <w:rsid w:val="00EE328B"/>
    <w:rsid w:val="00EF30A2"/>
    <w:rsid w:val="00F04C2D"/>
    <w:rsid w:val="00F13B48"/>
    <w:rsid w:val="00F15539"/>
    <w:rsid w:val="00F210A1"/>
    <w:rsid w:val="00F40663"/>
    <w:rsid w:val="00F4168F"/>
    <w:rsid w:val="00F41702"/>
    <w:rsid w:val="00F446C7"/>
    <w:rsid w:val="00F45438"/>
    <w:rsid w:val="00F47EC1"/>
    <w:rsid w:val="00F5625A"/>
    <w:rsid w:val="00F75D0B"/>
    <w:rsid w:val="00F76CB8"/>
    <w:rsid w:val="00F91889"/>
    <w:rsid w:val="00F97B56"/>
    <w:rsid w:val="00FA2876"/>
    <w:rsid w:val="00FA55B9"/>
    <w:rsid w:val="00FB63A5"/>
    <w:rsid w:val="00FB7F48"/>
    <w:rsid w:val="00FC16A1"/>
    <w:rsid w:val="00FC301B"/>
    <w:rsid w:val="00FC5B51"/>
    <w:rsid w:val="00FC7D6A"/>
    <w:rsid w:val="00FD31F9"/>
    <w:rsid w:val="00FD4E1E"/>
    <w:rsid w:val="00FD6888"/>
    <w:rsid w:val="00FD6E43"/>
    <w:rsid w:val="00FE015D"/>
    <w:rsid w:val="00FE40FF"/>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16311C"/>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CB73E6"/>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 w:type="paragraph" w:styleId="ListParagraph">
    <w:name w:val="List Paragraph"/>
    <w:basedOn w:val="Normal"/>
    <w:uiPriority w:val="34"/>
    <w:qFormat/>
    <w:rsid w:val="00D201EB"/>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106</TotalTime>
  <Pages>10</Pages>
  <Words>3405</Words>
  <Characters>19411</Characters>
  <Application>Microsoft Office Word</Application>
  <DocSecurity>0</DocSecurity>
  <Lines>161</Lines>
  <Paragraphs>45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22771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Windows User</dc:creator>
  <cp:lastModifiedBy>Windows User</cp:lastModifiedBy>
  <cp:revision>2</cp:revision>
  <dcterms:created xsi:type="dcterms:W3CDTF">2018-05-01T13:47:00Z</dcterms:created>
  <dcterms:modified xsi:type="dcterms:W3CDTF">2018-05-01T15:33:00Z</dcterms:modified>
</cp:coreProperties>
</file>