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A61" w:rsidRPr="00D846A1" w:rsidRDefault="00C763A2" w:rsidP="003028B3">
      <w:pPr>
        <w:ind w:left="360" w:firstLine="900"/>
        <w:jc w:val="center"/>
        <w:rPr>
          <w:b/>
          <w:sz w:val="26"/>
          <w:lang w:val="id-ID"/>
        </w:rPr>
      </w:pPr>
      <w:r w:rsidRPr="00D846A1">
        <w:rPr>
          <w:b/>
          <w:sz w:val="26"/>
          <w:lang w:val="id-ID"/>
        </w:rPr>
        <w:t>P</w:t>
      </w:r>
      <w:r w:rsidRPr="00D846A1">
        <w:rPr>
          <w:b/>
          <w:sz w:val="26"/>
        </w:rPr>
        <w:t xml:space="preserve">ERBANDINGAN KUAT TEKAN BETON ANTARA CAMPURAN AGGREGAT KASAR BATU PECAH (SPLIT) DENGAN BATU ALAM </w:t>
      </w:r>
      <w:r w:rsidR="00D846A1" w:rsidRPr="00D846A1">
        <w:rPr>
          <w:b/>
          <w:sz w:val="26"/>
          <w:lang w:val="id-ID"/>
        </w:rPr>
        <w:t xml:space="preserve">PALEMBAYAN </w:t>
      </w:r>
      <w:r w:rsidRPr="00D846A1">
        <w:rPr>
          <w:b/>
          <w:sz w:val="26"/>
        </w:rPr>
        <w:t>UNTUK BETON STRUKTUR</w:t>
      </w:r>
    </w:p>
    <w:p w:rsidR="00392A61" w:rsidRDefault="00FE179B" w:rsidP="003028B3">
      <w:pPr>
        <w:jc w:val="center"/>
        <w:rPr>
          <w:b/>
          <w:lang w:val="id-ID"/>
        </w:rPr>
      </w:pPr>
      <w:r>
        <w:rPr>
          <w:b/>
          <w:lang w:val="id-ID"/>
        </w:rPr>
        <w:t>MASRIL</w:t>
      </w:r>
    </w:p>
    <w:p w:rsidR="00C763A2" w:rsidRPr="00C763A2" w:rsidRDefault="00C763A2" w:rsidP="003028B3">
      <w:pPr>
        <w:jc w:val="center"/>
        <w:rPr>
          <w:b/>
          <w:lang w:val="id-ID"/>
        </w:rPr>
      </w:pPr>
      <w:r w:rsidRPr="00664B3D">
        <w:t xml:space="preserve">Email : </w:t>
      </w:r>
      <w:r w:rsidRPr="00C763A2">
        <w:rPr>
          <w:lang w:val="id-ID"/>
        </w:rPr>
        <w:t>mril6030</w:t>
      </w:r>
      <w:r>
        <w:rPr>
          <w:lang w:val="id-ID"/>
        </w:rPr>
        <w:t>@</w:t>
      </w:r>
      <w:r w:rsidRPr="00C763A2">
        <w:rPr>
          <w:lang w:val="id-ID"/>
        </w:rPr>
        <w:t>gmai</w:t>
      </w:r>
      <w:r>
        <w:rPr>
          <w:lang w:val="id-ID"/>
        </w:rPr>
        <w:t>l.com</w:t>
      </w:r>
    </w:p>
    <w:p w:rsidR="00FE179B" w:rsidRPr="00FE179B" w:rsidRDefault="00FE179B" w:rsidP="003028B3">
      <w:pPr>
        <w:jc w:val="center"/>
        <w:rPr>
          <w:b/>
          <w:i/>
          <w:lang w:val="id-ID"/>
        </w:rPr>
      </w:pPr>
      <w:r w:rsidRPr="00FE179B">
        <w:rPr>
          <w:b/>
          <w:i/>
          <w:lang w:val="id-ID"/>
        </w:rPr>
        <w:t>Dosen Tetap FT . UMSB</w:t>
      </w:r>
    </w:p>
    <w:p w:rsidR="00392A61" w:rsidRPr="0059279A" w:rsidRDefault="00392A61" w:rsidP="003028B3">
      <w:pPr>
        <w:jc w:val="center"/>
        <w:rPr>
          <w:b/>
          <w:noProof/>
          <w:szCs w:val="30"/>
          <w:lang w:val="id-ID"/>
        </w:rPr>
      </w:pPr>
      <w:r>
        <w:rPr>
          <w:b/>
          <w:noProof/>
          <w:szCs w:val="30"/>
        </w:rPr>
        <w:t>Abstrak</w:t>
      </w:r>
      <w:bookmarkStart w:id="0" w:name="_GoBack"/>
      <w:bookmarkEnd w:id="0"/>
    </w:p>
    <w:p w:rsidR="00AE2739" w:rsidRDefault="00AE2739" w:rsidP="00AE2739">
      <w:pPr>
        <w:pStyle w:val="BodyText"/>
        <w:spacing w:after="0"/>
        <w:ind w:right="-288"/>
        <w:jc w:val="both"/>
        <w:rPr>
          <w:rFonts w:cs="Arial"/>
        </w:rPr>
      </w:pPr>
      <w:r>
        <w:rPr>
          <w:rFonts w:cs="Arial"/>
        </w:rPr>
        <w:t>Kekuatan beton sekarang ini sangat dipengaruhi oleh bahan dan material yang digunakan serta dilatar belakangi oleh dua jenis aggregat kasar dan mutu beton yang dipakai untuk struktur bangunan. Sehingga mampu memenuhi kebutuhan struktur saat ini.</w:t>
      </w:r>
    </w:p>
    <w:p w:rsidR="00AE2739" w:rsidRDefault="00AE2739" w:rsidP="00AE2739">
      <w:pPr>
        <w:pStyle w:val="BodyText"/>
        <w:spacing w:after="0"/>
        <w:ind w:right="-288"/>
        <w:jc w:val="both"/>
        <w:rPr>
          <w:rFonts w:cs="Arial"/>
        </w:rPr>
      </w:pPr>
      <w:r>
        <w:rPr>
          <w:rFonts w:cs="Arial"/>
        </w:rPr>
        <w:t>Pemilihan material beton dilakukan untuk menentukan kekuatan karakteristik dari struktur beton itu sendiri, material dari aggregat kasar yang dipergunakan aggregat kasar batu pecah (split) dan aggregat kasar batu alam kemudian yang sangat menentukan sekali adalah aggregat halus.</w:t>
      </w:r>
    </w:p>
    <w:p w:rsidR="00AE2739" w:rsidRDefault="00AE2739" w:rsidP="00AE2739">
      <w:pPr>
        <w:pStyle w:val="BodyText"/>
        <w:spacing w:after="0"/>
        <w:ind w:right="-288"/>
        <w:jc w:val="both"/>
        <w:rPr>
          <w:rFonts w:cs="Arial"/>
        </w:rPr>
      </w:pPr>
      <w:r>
        <w:rPr>
          <w:rFonts w:cs="Arial"/>
        </w:rPr>
        <w:t>Dalam penelitian perbandingan campuran beton  memakai aggregat halus pasir murni dengan membandingkan aggregat halus yang dicampur dengan debu batu bara dengan porsentase campurannya 1%, 2%, 5%, 10% dan 15% , kemudian diukur nilai slump dengan dengan air yang bervariasi dan air untuk 1m3 campuran membutuhkan air yang maksimalnya sekitar 259 liter, masing-masing dilakukan pengujian terhadap benda uji berbentuk selinder pada umur 7 hari, 14 hari, 21 hari dan 28 hari, dan analisa akhir pada penelitian ini adalah umur 28 hari, ternyata campuran beton aggregat halus dicampur dengan debu batu bara lebih tinggi kuat tekan beton struktur, pada mutu beton rencana yang sama (K 250), dengan selisih pebedaan sekitar 5%.</w:t>
      </w:r>
    </w:p>
    <w:p w:rsidR="0068349D" w:rsidRPr="0068349D" w:rsidRDefault="0068349D" w:rsidP="00AE2739">
      <w:pPr>
        <w:tabs>
          <w:tab w:val="left" w:pos="0"/>
        </w:tabs>
        <w:jc w:val="both"/>
        <w:rPr>
          <w:rFonts w:asciiTheme="majorBidi" w:hAnsiTheme="majorBidi" w:cstheme="majorBidi"/>
          <w:i/>
          <w:lang w:val="id-ID"/>
        </w:rPr>
      </w:pPr>
    </w:p>
    <w:p w:rsidR="00392A61" w:rsidRPr="00F527AB" w:rsidRDefault="00392A61" w:rsidP="003028B3">
      <w:pPr>
        <w:tabs>
          <w:tab w:val="left" w:pos="480"/>
          <w:tab w:val="left" w:pos="960"/>
        </w:tabs>
        <w:jc w:val="both"/>
        <w:rPr>
          <w:rFonts w:asciiTheme="majorBidi" w:hAnsiTheme="majorBidi" w:cstheme="majorBidi"/>
          <w:lang w:val="id-ID"/>
        </w:rPr>
      </w:pPr>
      <w:r w:rsidRPr="000E362B">
        <w:rPr>
          <w:rFonts w:asciiTheme="majorBidi" w:hAnsiTheme="majorBidi" w:cstheme="majorBidi"/>
          <w:i/>
          <w:lang w:val="sv-SE"/>
        </w:rPr>
        <w:t>Kata Kunci :</w:t>
      </w:r>
      <w:r w:rsidRPr="000E362B">
        <w:rPr>
          <w:rFonts w:asciiTheme="majorBidi" w:hAnsiTheme="majorBidi" w:cstheme="majorBidi"/>
          <w:b/>
          <w:lang w:val="sv-SE"/>
        </w:rPr>
        <w:t xml:space="preserve"> </w:t>
      </w:r>
      <w:r w:rsidR="00795186">
        <w:rPr>
          <w:rFonts w:asciiTheme="majorBidi" w:hAnsiTheme="majorBidi" w:cstheme="majorBidi"/>
          <w:b/>
          <w:lang w:val="id-ID"/>
        </w:rPr>
        <w:t xml:space="preserve"> </w:t>
      </w:r>
      <w:r w:rsidR="00795186" w:rsidRPr="00795186">
        <w:rPr>
          <w:rFonts w:asciiTheme="majorBidi" w:hAnsiTheme="majorBidi" w:cstheme="majorBidi"/>
          <w:lang w:val="id-ID"/>
        </w:rPr>
        <w:t>Uji Kuat Tekan Beton</w:t>
      </w:r>
      <w:r w:rsidR="00795186">
        <w:rPr>
          <w:rFonts w:asciiTheme="majorBidi" w:hAnsiTheme="majorBidi" w:cstheme="majorBidi"/>
          <w:b/>
          <w:lang w:val="id-ID"/>
        </w:rPr>
        <w:t xml:space="preserve"> </w:t>
      </w:r>
      <w:r w:rsidR="00F527AB">
        <w:rPr>
          <w:rFonts w:asciiTheme="majorBidi" w:hAnsiTheme="majorBidi" w:cstheme="majorBidi"/>
          <w:b/>
          <w:i/>
          <w:lang w:val="id-ID"/>
        </w:rPr>
        <w:t xml:space="preserve"> </w:t>
      </w:r>
    </w:p>
    <w:p w:rsidR="005D5D92" w:rsidRDefault="005D5D92" w:rsidP="00DA1557">
      <w:pPr>
        <w:pStyle w:val="HTMLPreformatted"/>
        <w:jc w:val="center"/>
        <w:rPr>
          <w:rFonts w:ascii="Times New Roman" w:hAnsi="Times New Roman" w:cs="Times New Roman"/>
          <w:b/>
          <w:sz w:val="24"/>
          <w:szCs w:val="24"/>
        </w:rPr>
      </w:pPr>
    </w:p>
    <w:p w:rsidR="00D846A1" w:rsidRPr="00D846A1" w:rsidRDefault="00D846A1" w:rsidP="00D846A1">
      <w:pPr>
        <w:pStyle w:val="HTMLPreformatted"/>
        <w:jc w:val="center"/>
        <w:rPr>
          <w:rFonts w:ascii="Times New Roman" w:hAnsi="Times New Roman" w:cs="Times New Roman"/>
          <w:b/>
          <w:sz w:val="26"/>
          <w:szCs w:val="26"/>
        </w:rPr>
      </w:pPr>
      <w:r w:rsidRPr="00D846A1">
        <w:rPr>
          <w:rFonts w:ascii="Times New Roman" w:hAnsi="Times New Roman" w:cs="Times New Roman"/>
          <w:b/>
          <w:sz w:val="26"/>
          <w:szCs w:val="26"/>
        </w:rPr>
        <w:t>COMPARISON OF STRONG PRESS COMPETITION BETWEEN MIXED RUBBER AGGREGAT FRUIT (SPLIT) WITH NATURAL PALEMBAYAN FOR CONCRETE STRUCTURES</w:t>
      </w:r>
    </w:p>
    <w:p w:rsidR="00FE179B" w:rsidRPr="00DA1557" w:rsidRDefault="00FE179B" w:rsidP="00FE179B">
      <w:pPr>
        <w:jc w:val="center"/>
        <w:rPr>
          <w:b/>
          <w:color w:val="000000" w:themeColor="text1"/>
          <w:lang w:val="id-ID"/>
        </w:rPr>
      </w:pPr>
      <w:r w:rsidRPr="00DA1557">
        <w:rPr>
          <w:b/>
          <w:color w:val="000000" w:themeColor="text1"/>
          <w:lang w:val="id-ID"/>
        </w:rPr>
        <w:t>MASRIL</w:t>
      </w:r>
    </w:p>
    <w:p w:rsidR="00DA1557" w:rsidRPr="00DA1557" w:rsidRDefault="00DA1557" w:rsidP="00DA1557">
      <w:pPr>
        <w:jc w:val="center"/>
        <w:rPr>
          <w:b/>
          <w:color w:val="000000" w:themeColor="text1"/>
          <w:lang w:val="id-ID"/>
        </w:rPr>
      </w:pPr>
      <w:r w:rsidRPr="00DA1557">
        <w:rPr>
          <w:color w:val="000000" w:themeColor="text1"/>
        </w:rPr>
        <w:t xml:space="preserve">Email : </w:t>
      </w:r>
      <w:r w:rsidRPr="00DA1557">
        <w:rPr>
          <w:color w:val="000000" w:themeColor="text1"/>
          <w:lang w:val="id-ID"/>
        </w:rPr>
        <w:t>mril6030@gmail.com</w:t>
      </w:r>
    </w:p>
    <w:p w:rsidR="00360BA4" w:rsidRPr="00DA1557" w:rsidRDefault="00360BA4" w:rsidP="003028B3">
      <w:pPr>
        <w:jc w:val="center"/>
        <w:rPr>
          <w:b/>
          <w:i/>
          <w:noProof/>
          <w:color w:val="000000" w:themeColor="text1"/>
          <w:szCs w:val="30"/>
        </w:rPr>
      </w:pPr>
      <w:r w:rsidRPr="00DA1557">
        <w:rPr>
          <w:b/>
          <w:i/>
          <w:noProof/>
          <w:color w:val="000000" w:themeColor="text1"/>
          <w:szCs w:val="30"/>
        </w:rPr>
        <w:t>Abstract</w:t>
      </w:r>
    </w:p>
    <w:p w:rsidR="00BA1525" w:rsidRPr="00BA1525" w:rsidRDefault="00BA1525" w:rsidP="00BA1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id-ID"/>
        </w:rPr>
      </w:pPr>
      <w:r w:rsidRPr="00BA1525">
        <w:rPr>
          <w:lang w:eastAsia="id-ID"/>
        </w:rPr>
        <w:t>The strength of concrete is now strongly influenced by the materials and materials used and backdropped by two types of coarse aggregates and concrete quality used for building structures. So as to meet the needs of the current structure.</w:t>
      </w:r>
    </w:p>
    <w:p w:rsidR="00BA1525" w:rsidRPr="00BA1525" w:rsidRDefault="00BA1525" w:rsidP="00BA1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id-ID"/>
        </w:rPr>
      </w:pPr>
      <w:r w:rsidRPr="00BA1525">
        <w:rPr>
          <w:lang w:eastAsia="id-ID"/>
        </w:rPr>
        <w:t>The selection of the concrete material is carried out to determine the characteristic strength of the concrete structure itself, the material of coarse aggregates employed by crude aggregates of split rock and rough aggregates of natural stones then of greatest determination are fine aggregates.</w:t>
      </w:r>
    </w:p>
    <w:p w:rsidR="00360BA4" w:rsidRPr="0087414D" w:rsidRDefault="00BA1525" w:rsidP="00160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highlight w:val="yellow"/>
        </w:rPr>
      </w:pPr>
      <w:r w:rsidRPr="00BA1525">
        <w:rPr>
          <w:lang w:eastAsia="id-ID"/>
        </w:rPr>
        <w:t>In the comparative study the concrete mixture uses fine aggregate of pure sand by comparing the fine aggregate mixed with coal dust with mixed percentage of 1%, 2%, 5%, 10% and 15%, then measured slump value with varying water and water for 1m3 mixture requires maximum water of about 259 liters, each tested on cylindrical test specimen at 7 days, 14 days, 21 days and 28 days, and final analysis in this study is 28 days, it turns out a fine aggregate concrete mixture mixed with coal dust higher compressive strength of concrete, on the same concrete plan quality (K 250), with difference of about 5% difference.</w:t>
      </w:r>
    </w:p>
    <w:p w:rsidR="0021620A" w:rsidRPr="0021620A" w:rsidRDefault="00A84233" w:rsidP="0021620A">
      <w:pPr>
        <w:pStyle w:val="HTMLPreformatted"/>
        <w:rPr>
          <w:i/>
        </w:rPr>
      </w:pPr>
      <w:r w:rsidRPr="0021620A">
        <w:rPr>
          <w:rFonts w:asciiTheme="majorBidi" w:hAnsiTheme="majorBidi" w:cstheme="majorBidi"/>
          <w:i/>
        </w:rPr>
        <w:t>Keywords</w:t>
      </w:r>
      <w:r w:rsidR="001729B8" w:rsidRPr="0021620A">
        <w:rPr>
          <w:rFonts w:asciiTheme="majorBidi" w:hAnsiTheme="majorBidi" w:cstheme="majorBidi"/>
          <w:i/>
        </w:rPr>
        <w:t xml:space="preserve"> </w:t>
      </w:r>
      <w:r w:rsidRPr="0021620A">
        <w:rPr>
          <w:rFonts w:ascii="Times New Roman" w:hAnsi="Times New Roman" w:cs="Times New Roman"/>
          <w:i/>
          <w:sz w:val="24"/>
          <w:szCs w:val="24"/>
        </w:rPr>
        <w:t xml:space="preserve">: </w:t>
      </w:r>
      <w:r w:rsidR="0021620A" w:rsidRPr="0021620A">
        <w:rPr>
          <w:rFonts w:ascii="Times New Roman" w:hAnsi="Times New Roman" w:cs="Times New Roman"/>
          <w:i/>
          <w:sz w:val="24"/>
          <w:szCs w:val="24"/>
        </w:rPr>
        <w:t>Strong Pressure Concrete Test</w:t>
      </w:r>
    </w:p>
    <w:p w:rsidR="00360BA4" w:rsidRPr="001729B8" w:rsidRDefault="00360BA4" w:rsidP="003028B3">
      <w:pPr>
        <w:jc w:val="both"/>
        <w:rPr>
          <w:rFonts w:asciiTheme="majorBidi" w:hAnsiTheme="majorBidi" w:cstheme="majorBidi"/>
        </w:rPr>
      </w:pPr>
    </w:p>
    <w:p w:rsidR="00843E18" w:rsidRDefault="00843E18" w:rsidP="003028B3">
      <w:pPr>
        <w:rPr>
          <w:lang w:val="id-ID"/>
        </w:rPr>
      </w:pPr>
    </w:p>
    <w:p w:rsidR="003028B3" w:rsidRDefault="003028B3" w:rsidP="003028B3">
      <w:pPr>
        <w:rPr>
          <w:b/>
          <w:lang w:val="id-ID"/>
        </w:rPr>
      </w:pPr>
    </w:p>
    <w:p w:rsidR="0016088E" w:rsidRDefault="0016088E" w:rsidP="003028B3">
      <w:pPr>
        <w:rPr>
          <w:b/>
          <w:lang w:val="id-ID"/>
        </w:rPr>
        <w:sectPr w:rsidR="0016088E" w:rsidSect="00FF4125">
          <w:footerReference w:type="default" r:id="rId8"/>
          <w:pgSz w:w="11906" w:h="16838" w:code="9"/>
          <w:pgMar w:top="1701" w:right="1701" w:bottom="1701" w:left="1701" w:header="709" w:footer="709" w:gutter="0"/>
          <w:cols w:space="708"/>
          <w:docGrid w:linePitch="360"/>
        </w:sectPr>
      </w:pPr>
    </w:p>
    <w:p w:rsidR="002F3AC2" w:rsidRDefault="00373D67" w:rsidP="002F3AC2">
      <w:pPr>
        <w:rPr>
          <w:b/>
        </w:rPr>
      </w:pPr>
      <w:r>
        <w:rPr>
          <w:b/>
        </w:rPr>
        <w:lastRenderedPageBreak/>
        <w:t xml:space="preserve">I . </w:t>
      </w:r>
      <w:r w:rsidR="00391494" w:rsidRPr="000B63BA">
        <w:rPr>
          <w:b/>
        </w:rPr>
        <w:t>PENDAHULUAN</w:t>
      </w:r>
      <w:r w:rsidR="002F3AC2">
        <w:rPr>
          <w:b/>
        </w:rPr>
        <w:t xml:space="preserve">        </w:t>
      </w:r>
    </w:p>
    <w:p w:rsidR="00391494" w:rsidRPr="000B63BA" w:rsidRDefault="00391494" w:rsidP="00373D67">
      <w:pPr>
        <w:ind w:left="270" w:hanging="270"/>
        <w:rPr>
          <w:b/>
        </w:rPr>
      </w:pPr>
      <w:r>
        <w:rPr>
          <w:b/>
        </w:rPr>
        <w:t xml:space="preserve"> </w:t>
      </w:r>
      <w:r w:rsidR="00373D67">
        <w:rPr>
          <w:b/>
        </w:rPr>
        <w:t xml:space="preserve">   A . </w:t>
      </w:r>
      <w:r w:rsidRPr="000B63BA">
        <w:rPr>
          <w:b/>
        </w:rPr>
        <w:t>LATAR BELAKANG</w:t>
      </w:r>
    </w:p>
    <w:p w:rsidR="00E055E1" w:rsidRPr="00E055E1" w:rsidRDefault="00E055E1" w:rsidP="00E055E1">
      <w:pPr>
        <w:tabs>
          <w:tab w:val="left" w:pos="900"/>
        </w:tabs>
        <w:ind w:left="540" w:right="-108"/>
        <w:jc w:val="both"/>
      </w:pPr>
      <w:r w:rsidRPr="00E055E1">
        <w:t>Untuk bangunan teknis maka material harus mempunyai sifat tahan terhadap pengaruh cuaca dan kekuatannya memenuhi</w:t>
      </w:r>
      <w:r w:rsidRPr="00E055E1">
        <w:rPr>
          <w:lang w:val="id-ID"/>
        </w:rPr>
        <w:t>.</w:t>
      </w:r>
      <w:r w:rsidRPr="00E055E1">
        <w:t>karakteristik perencanaan yang dipakai sebagai dasar perhitungan.</w:t>
      </w:r>
    </w:p>
    <w:p w:rsidR="00E055E1" w:rsidRPr="003D24A6" w:rsidRDefault="00E055E1" w:rsidP="00E055E1">
      <w:pPr>
        <w:tabs>
          <w:tab w:val="left" w:pos="900"/>
        </w:tabs>
        <w:ind w:left="540" w:right="-108"/>
        <w:jc w:val="both"/>
      </w:pPr>
      <w:r w:rsidRPr="00E055E1">
        <w:t>Pada umumnya para pekerja cendrung untuk mengerjakan pekerjaan dengan baik, tetapi sering terjadi adanya keinginan untuk mendapatkan hasil yang banyak sehingga melupakan persyaratan teknis konstruksi yang di syaratkan</w:t>
      </w:r>
      <w:r>
        <w:rPr>
          <w:rFonts w:ascii="Arial" w:hAnsi="Arial"/>
          <w:sz w:val="26"/>
        </w:rPr>
        <w:t>.</w:t>
      </w:r>
      <w:r w:rsidR="003D24A6" w:rsidRPr="003D24A6">
        <w:rPr>
          <w:rFonts w:ascii="Arial" w:hAnsi="Arial"/>
          <w:sz w:val="26"/>
        </w:rPr>
        <w:t xml:space="preserve"> </w:t>
      </w:r>
      <w:r w:rsidR="003D24A6" w:rsidRPr="003D24A6">
        <w:t>Sebagai alat kontrol maka fungsi laboratorium akan selalu dapat dipakai sebagai pedoman untuk mengendalikan mutu, tanpa harus membuat suatu konstruksi yang mempunyai yang sangat berlebihan</w:t>
      </w:r>
    </w:p>
    <w:p w:rsidR="00AB052C" w:rsidRPr="00341302" w:rsidRDefault="00AB052C" w:rsidP="003028B3">
      <w:pPr>
        <w:tabs>
          <w:tab w:val="left" w:pos="360"/>
        </w:tabs>
        <w:ind w:left="360" w:hanging="360"/>
        <w:jc w:val="both"/>
        <w:rPr>
          <w:b/>
          <w:lang w:val="sv-SE"/>
        </w:rPr>
      </w:pPr>
    </w:p>
    <w:p w:rsidR="00F26E93" w:rsidRPr="000B63BA" w:rsidRDefault="00F26E93" w:rsidP="00D5707F">
      <w:pPr>
        <w:tabs>
          <w:tab w:val="left" w:pos="360"/>
        </w:tabs>
        <w:jc w:val="both"/>
        <w:rPr>
          <w:b/>
          <w:lang w:val="sv-SE"/>
        </w:rPr>
      </w:pPr>
      <w:r>
        <w:rPr>
          <w:b/>
          <w:lang w:val="sv-SE"/>
        </w:rPr>
        <w:t xml:space="preserve"> </w:t>
      </w:r>
      <w:r w:rsidR="00373D67">
        <w:rPr>
          <w:b/>
          <w:lang w:val="sv-SE"/>
        </w:rPr>
        <w:t xml:space="preserve">   B . </w:t>
      </w:r>
      <w:r w:rsidRPr="000B63BA">
        <w:rPr>
          <w:b/>
          <w:lang w:val="sv-SE"/>
        </w:rPr>
        <w:t>RUMUSAN MASALAH</w:t>
      </w:r>
    </w:p>
    <w:p w:rsidR="003D24A6" w:rsidRPr="003D24A6" w:rsidRDefault="003D24A6" w:rsidP="003D24A6">
      <w:pPr>
        <w:ind w:left="567" w:right="-108"/>
        <w:jc w:val="both"/>
      </w:pPr>
      <w:r w:rsidRPr="003D24A6">
        <w:t xml:space="preserve">Dalam penelitian ini penulis hanya meneliti perbandingan kuat tekan beton antara campuran aggregat kasar batu pecah (split)  ukuran 2/3 cm dengan aggregat kasar dari batu alam untuk mutu beton K. 250, ini akan sangat erat hubungannya dengan pelaksanaan pekerjaan beton bertulang nantinya. </w:t>
      </w:r>
    </w:p>
    <w:p w:rsidR="00C342B5" w:rsidRDefault="00D5707F" w:rsidP="00C342B5">
      <w:pPr>
        <w:tabs>
          <w:tab w:val="left" w:pos="630"/>
        </w:tabs>
        <w:jc w:val="both"/>
        <w:rPr>
          <w:b/>
          <w:lang w:val="sv-SE"/>
        </w:rPr>
      </w:pPr>
      <w:r>
        <w:rPr>
          <w:b/>
          <w:lang w:val="sv-SE"/>
        </w:rPr>
        <w:t xml:space="preserve"> </w:t>
      </w:r>
    </w:p>
    <w:p w:rsidR="00F26E93" w:rsidRPr="000B63BA" w:rsidRDefault="00AB052C" w:rsidP="00AB052C">
      <w:pPr>
        <w:tabs>
          <w:tab w:val="left" w:pos="630"/>
        </w:tabs>
        <w:ind w:left="360" w:hanging="270"/>
        <w:jc w:val="both"/>
        <w:rPr>
          <w:b/>
          <w:lang w:val="sv-SE"/>
        </w:rPr>
      </w:pPr>
      <w:r>
        <w:rPr>
          <w:b/>
          <w:lang w:val="sv-SE"/>
        </w:rPr>
        <w:t>C.</w:t>
      </w:r>
      <w:r w:rsidR="00C342B5">
        <w:rPr>
          <w:b/>
          <w:lang w:val="sv-SE"/>
        </w:rPr>
        <w:t xml:space="preserve">MAKSUD DAN TUJUAN </w:t>
      </w:r>
      <w:r>
        <w:rPr>
          <w:b/>
          <w:lang w:val="sv-SE"/>
        </w:rPr>
        <w:t xml:space="preserve">   </w:t>
      </w:r>
      <w:r w:rsidR="00F26E93" w:rsidRPr="000B63BA">
        <w:rPr>
          <w:b/>
          <w:lang w:val="sv-SE"/>
        </w:rPr>
        <w:t>PENELITIAN</w:t>
      </w:r>
    </w:p>
    <w:p w:rsidR="00F26E93" w:rsidRPr="00A218ED" w:rsidRDefault="00AB052C" w:rsidP="00A218ED">
      <w:pPr>
        <w:pStyle w:val="ListParagraph"/>
        <w:ind w:left="426" w:hanging="142"/>
        <w:jc w:val="both"/>
        <w:rPr>
          <w:lang w:val="sv-SE"/>
        </w:rPr>
      </w:pPr>
      <w:r>
        <w:rPr>
          <w:b/>
          <w:lang w:val="sv-SE"/>
        </w:rPr>
        <w:t xml:space="preserve">           </w:t>
      </w:r>
      <w:r w:rsidR="00A218ED" w:rsidRPr="00A218ED">
        <w:t xml:space="preserve">Tujuan dan maksud penulisan ini adalah menentukan </w:t>
      </w:r>
      <w:r w:rsidR="00A218ED" w:rsidRPr="00541361">
        <w:t>perbandingan kuat tekan beton antara campuran aggregat kasar batu pecah (split) dengan batu alam untuk beton struktur</w:t>
      </w:r>
      <w:r w:rsidR="00A218ED" w:rsidRPr="00A218ED">
        <w:t>, disamping itu penulis ingin mengetahui lebih dekat lagi penerapan teori-teori yang perkuliahan dengan pelaksanaan yang sebenarnya. Dengan penulisan ini agar menambah ilmu dan pengalaman terutama bagi penulis sendiri</w:t>
      </w:r>
      <w:r w:rsidR="00C70709" w:rsidRPr="00A218ED">
        <w:rPr>
          <w:lang w:val="id-ID"/>
        </w:rPr>
        <w:t xml:space="preserve"> </w:t>
      </w:r>
    </w:p>
    <w:p w:rsidR="00F26E93" w:rsidRPr="000B63BA" w:rsidRDefault="00AB052C" w:rsidP="00AB052C">
      <w:pPr>
        <w:tabs>
          <w:tab w:val="left" w:pos="360"/>
        </w:tabs>
        <w:ind w:left="540" w:hanging="540"/>
        <w:jc w:val="both"/>
        <w:rPr>
          <w:b/>
          <w:lang w:val="sv-SE"/>
        </w:rPr>
      </w:pPr>
      <w:r>
        <w:rPr>
          <w:b/>
          <w:lang w:val="sv-SE"/>
        </w:rPr>
        <w:t xml:space="preserve">D. </w:t>
      </w:r>
      <w:r w:rsidR="00F26E93" w:rsidRPr="000B63BA">
        <w:rPr>
          <w:b/>
          <w:lang w:val="sv-SE"/>
        </w:rPr>
        <w:t>RUANG LINGKUP/BATASAN PENELITIAN</w:t>
      </w:r>
    </w:p>
    <w:p w:rsidR="00C342B5" w:rsidRPr="007440FA" w:rsidRDefault="007440FA" w:rsidP="007440FA">
      <w:pPr>
        <w:tabs>
          <w:tab w:val="left" w:pos="360"/>
        </w:tabs>
        <w:ind w:left="360"/>
        <w:jc w:val="both"/>
        <w:rPr>
          <w:lang w:val="id-ID"/>
        </w:rPr>
      </w:pPr>
      <w:r w:rsidRPr="00B51226">
        <w:lastRenderedPageBreak/>
        <w:t xml:space="preserve">Dalam menganalisa </w:t>
      </w:r>
      <w:r w:rsidR="00A218ED">
        <w:rPr>
          <w:lang w:val="id-ID"/>
        </w:rPr>
        <w:t xml:space="preserve">Agregat kasar </w:t>
      </w:r>
      <w:r w:rsidR="001A7ABC">
        <w:rPr>
          <w:lang w:val="id-ID"/>
        </w:rPr>
        <w:t xml:space="preserve"> </w:t>
      </w:r>
      <w:r w:rsidRPr="00B51226">
        <w:t xml:space="preserve"> penulis membatasi masalah yang akan dibahas pada </w:t>
      </w:r>
      <w:r>
        <w:rPr>
          <w:lang w:val="id-ID"/>
        </w:rPr>
        <w:t xml:space="preserve">penelitian ini adalah </w:t>
      </w:r>
      <w:r w:rsidR="00A218ED">
        <w:rPr>
          <w:lang w:val="id-ID"/>
        </w:rPr>
        <w:t>Hanya Menghitung kuat tekan beton mutu beton dengan mebandingkan kekuatan dengan memakai split dan ag</w:t>
      </w:r>
      <w:r w:rsidR="0003484C">
        <w:rPr>
          <w:lang w:val="id-ID"/>
        </w:rPr>
        <w:t xml:space="preserve">regat batu alam </w:t>
      </w:r>
      <w:r w:rsidR="00822C1E">
        <w:rPr>
          <w:lang w:val="id-ID"/>
        </w:rPr>
        <w:t>.</w:t>
      </w:r>
    </w:p>
    <w:p w:rsidR="00FB7560" w:rsidRPr="000B63BA" w:rsidRDefault="00AB052C" w:rsidP="003028B3">
      <w:pPr>
        <w:tabs>
          <w:tab w:val="left" w:pos="360"/>
        </w:tabs>
        <w:jc w:val="both"/>
        <w:rPr>
          <w:b/>
          <w:lang w:val="sv-SE"/>
        </w:rPr>
      </w:pPr>
      <w:r>
        <w:rPr>
          <w:b/>
          <w:lang w:val="sv-SE"/>
        </w:rPr>
        <w:t xml:space="preserve">E . </w:t>
      </w:r>
      <w:r w:rsidR="00FB7560" w:rsidRPr="000B63BA">
        <w:rPr>
          <w:b/>
          <w:lang w:val="sv-SE"/>
        </w:rPr>
        <w:t>SISTEMATIKA PENULISAN</w:t>
      </w:r>
    </w:p>
    <w:p w:rsidR="00FB7560" w:rsidRDefault="00FB7560" w:rsidP="00AB052C">
      <w:pPr>
        <w:ind w:left="270" w:firstLine="720"/>
        <w:jc w:val="both"/>
        <w:rPr>
          <w:lang w:val="sv-SE"/>
        </w:rPr>
      </w:pPr>
      <w:r w:rsidRPr="000B63BA">
        <w:rPr>
          <w:lang w:val="sv-SE"/>
        </w:rPr>
        <w:t xml:space="preserve">Sistematika yang digunakan dalam penulisa </w:t>
      </w:r>
      <w:r w:rsidR="007440FA">
        <w:rPr>
          <w:lang w:val="id-ID"/>
        </w:rPr>
        <w:t xml:space="preserve">penelitian </w:t>
      </w:r>
      <w:r w:rsidRPr="000B63BA">
        <w:rPr>
          <w:lang w:val="sv-SE"/>
        </w:rPr>
        <w:t xml:space="preserve"> ini adalah sebagai berikut:</w:t>
      </w:r>
    </w:p>
    <w:p w:rsidR="00FB7560" w:rsidRPr="000C7E64" w:rsidRDefault="00FB7560" w:rsidP="003028B3">
      <w:pPr>
        <w:tabs>
          <w:tab w:val="left" w:pos="360"/>
        </w:tabs>
        <w:ind w:left="360"/>
        <w:jc w:val="both"/>
        <w:rPr>
          <w:sz w:val="16"/>
          <w:szCs w:val="16"/>
          <w:lang w:val="sv-SE"/>
        </w:rPr>
      </w:pPr>
    </w:p>
    <w:p w:rsidR="00FB7560" w:rsidRPr="000B63BA" w:rsidRDefault="00BB3986" w:rsidP="00697B5D">
      <w:pPr>
        <w:tabs>
          <w:tab w:val="left" w:pos="360"/>
          <w:tab w:val="left" w:pos="1260"/>
          <w:tab w:val="left" w:pos="1440"/>
        </w:tabs>
        <w:ind w:left="360"/>
        <w:jc w:val="both"/>
        <w:rPr>
          <w:b/>
          <w:lang w:val="sv-SE"/>
        </w:rPr>
      </w:pPr>
      <w:r>
        <w:rPr>
          <w:b/>
          <w:lang w:val="sv-SE"/>
        </w:rPr>
        <w:t xml:space="preserve">I </w:t>
      </w:r>
      <w:r w:rsidR="00697B5D">
        <w:rPr>
          <w:b/>
          <w:lang w:val="sv-SE"/>
        </w:rPr>
        <w:t xml:space="preserve">   </w:t>
      </w:r>
      <w:r>
        <w:rPr>
          <w:b/>
          <w:lang w:val="sv-SE"/>
        </w:rPr>
        <w:t xml:space="preserve">: </w:t>
      </w:r>
      <w:r w:rsidR="00FB7560" w:rsidRPr="000B63BA">
        <w:rPr>
          <w:b/>
          <w:lang w:val="sv-SE"/>
        </w:rPr>
        <w:t>PENDAHULUAN</w:t>
      </w:r>
    </w:p>
    <w:p w:rsidR="007440FA" w:rsidRDefault="005B1127" w:rsidP="00697B5D">
      <w:pPr>
        <w:tabs>
          <w:tab w:val="left" w:pos="360"/>
          <w:tab w:val="left" w:pos="900"/>
          <w:tab w:val="left" w:pos="1260"/>
          <w:tab w:val="left" w:pos="1440"/>
        </w:tabs>
        <w:ind w:left="720" w:hanging="360"/>
        <w:jc w:val="both"/>
        <w:rPr>
          <w:b/>
          <w:lang w:val="id-ID"/>
        </w:rPr>
      </w:pPr>
      <w:r>
        <w:rPr>
          <w:lang w:val="id-ID"/>
        </w:rPr>
        <w:tab/>
      </w:r>
      <w:r w:rsidR="007440FA" w:rsidRPr="00C97DC4">
        <w:t>Dalam bab ini diuraikan tentang lata</w:t>
      </w:r>
      <w:r w:rsidR="007440FA">
        <w:t>r belakang, rumusan masalah,  maksud, tujuan,  permasalahan, batasan masalah</w:t>
      </w:r>
      <w:r w:rsidR="007440FA" w:rsidRPr="00C97DC4">
        <w:t>, dan sistematika penulis</w:t>
      </w:r>
      <w:r w:rsidR="007440FA">
        <w:rPr>
          <w:b/>
          <w:lang w:val="sv-SE"/>
        </w:rPr>
        <w:t xml:space="preserve"> </w:t>
      </w:r>
    </w:p>
    <w:p w:rsidR="00FB7560" w:rsidRPr="000B63BA" w:rsidRDefault="00BB3986" w:rsidP="00697B5D">
      <w:pPr>
        <w:tabs>
          <w:tab w:val="left" w:pos="360"/>
          <w:tab w:val="left" w:pos="900"/>
          <w:tab w:val="left" w:pos="1260"/>
          <w:tab w:val="left" w:pos="1440"/>
        </w:tabs>
        <w:ind w:left="720" w:hanging="360"/>
        <w:jc w:val="both"/>
        <w:rPr>
          <w:b/>
          <w:lang w:val="sv-SE"/>
        </w:rPr>
      </w:pPr>
      <w:r>
        <w:rPr>
          <w:b/>
          <w:lang w:val="sv-SE"/>
        </w:rPr>
        <w:t xml:space="preserve">II </w:t>
      </w:r>
      <w:r w:rsidR="00697B5D">
        <w:rPr>
          <w:b/>
          <w:lang w:val="sv-SE"/>
        </w:rPr>
        <w:t xml:space="preserve">  :</w:t>
      </w:r>
      <w:r w:rsidR="005B1127" w:rsidRPr="005B1127">
        <w:rPr>
          <w:b/>
        </w:rPr>
        <w:t xml:space="preserve"> </w:t>
      </w:r>
      <w:r w:rsidR="005B1127" w:rsidRPr="00123A49">
        <w:rPr>
          <w:b/>
        </w:rPr>
        <w:t>KAJIAN PUSTAKA</w:t>
      </w:r>
    </w:p>
    <w:p w:rsidR="00D350DA" w:rsidRPr="00D350DA" w:rsidRDefault="00D350DA" w:rsidP="00D350DA">
      <w:pPr>
        <w:pStyle w:val="BodyTextIndent3"/>
        <w:ind w:left="709"/>
        <w:jc w:val="both"/>
        <w:rPr>
          <w:sz w:val="24"/>
          <w:szCs w:val="24"/>
        </w:rPr>
      </w:pPr>
      <w:r>
        <w:rPr>
          <w:sz w:val="24"/>
          <w:szCs w:val="24"/>
          <w:lang w:val="id-ID"/>
        </w:rPr>
        <w:t>A</w:t>
      </w:r>
      <w:r w:rsidRPr="00D350DA">
        <w:rPr>
          <w:sz w:val="24"/>
          <w:szCs w:val="24"/>
        </w:rPr>
        <w:t>kan dibahas tentang teori campuran beton struktur, karakteristik dan perilaku campuran, juga membahas tentang aggregat kasar dan dasar perencanaan beton struktur campuran aggregat kasar.</w:t>
      </w:r>
    </w:p>
    <w:p w:rsidR="00FB7560" w:rsidRPr="00D350DA" w:rsidRDefault="00FB7560" w:rsidP="00697B5D">
      <w:pPr>
        <w:tabs>
          <w:tab w:val="left" w:pos="810"/>
          <w:tab w:val="left" w:pos="1260"/>
        </w:tabs>
        <w:ind w:left="720" w:firstLine="540"/>
        <w:jc w:val="both"/>
        <w:rPr>
          <w:lang w:val="id-ID"/>
        </w:rPr>
      </w:pPr>
    </w:p>
    <w:p w:rsidR="00FB7560" w:rsidRPr="000C7E64" w:rsidRDefault="00FB7560" w:rsidP="003028B3">
      <w:pPr>
        <w:tabs>
          <w:tab w:val="left" w:pos="360"/>
          <w:tab w:val="left" w:pos="900"/>
          <w:tab w:val="left" w:pos="1260"/>
          <w:tab w:val="left" w:pos="1440"/>
        </w:tabs>
        <w:ind w:left="720" w:hanging="360"/>
        <w:jc w:val="both"/>
        <w:rPr>
          <w:b/>
          <w:sz w:val="16"/>
          <w:szCs w:val="16"/>
          <w:lang w:val="sv-SE"/>
        </w:rPr>
      </w:pPr>
    </w:p>
    <w:p w:rsidR="00FB7560" w:rsidRPr="000B63BA" w:rsidRDefault="00BB3986" w:rsidP="00697B5D">
      <w:pPr>
        <w:tabs>
          <w:tab w:val="left" w:pos="360"/>
          <w:tab w:val="left" w:pos="900"/>
          <w:tab w:val="left" w:pos="1260"/>
          <w:tab w:val="left" w:pos="1440"/>
        </w:tabs>
        <w:ind w:left="1440" w:hanging="1080"/>
        <w:jc w:val="both"/>
        <w:rPr>
          <w:b/>
          <w:lang w:val="sv-SE"/>
        </w:rPr>
      </w:pPr>
      <w:r>
        <w:rPr>
          <w:b/>
          <w:lang w:val="sv-SE"/>
        </w:rPr>
        <w:t xml:space="preserve">III : </w:t>
      </w:r>
      <w:r w:rsidR="00FB7560" w:rsidRPr="000B63BA">
        <w:rPr>
          <w:b/>
          <w:lang w:val="sv-SE"/>
        </w:rPr>
        <w:t>METODE PENELITIAN</w:t>
      </w:r>
    </w:p>
    <w:p w:rsidR="00D350DA" w:rsidRPr="00D350DA" w:rsidRDefault="00D350DA" w:rsidP="00D350DA">
      <w:pPr>
        <w:ind w:left="709" w:right="-108"/>
        <w:jc w:val="both"/>
      </w:pPr>
      <w:r>
        <w:rPr>
          <w:lang w:val="id-ID"/>
        </w:rPr>
        <w:t>M</w:t>
      </w:r>
      <w:r w:rsidRPr="00D350DA">
        <w:t>erupakan pelaksanaan penelitian yang diawali dengan persiapan material, pemeriksaan material, mix design, prosedur dan pembuatan mix design.</w:t>
      </w:r>
    </w:p>
    <w:p w:rsidR="003028B3" w:rsidRPr="00C90078" w:rsidRDefault="00697B5D" w:rsidP="00697B5D">
      <w:pPr>
        <w:tabs>
          <w:tab w:val="left" w:pos="810"/>
          <w:tab w:val="left" w:pos="900"/>
          <w:tab w:val="left" w:pos="1260"/>
          <w:tab w:val="left" w:pos="1440"/>
        </w:tabs>
        <w:ind w:left="810" w:hanging="810"/>
        <w:jc w:val="both"/>
        <w:rPr>
          <w:lang w:val="sv-SE"/>
        </w:rPr>
      </w:pPr>
      <w:r>
        <w:rPr>
          <w:lang w:val="sv-SE"/>
        </w:rPr>
        <w:t>.</w:t>
      </w:r>
      <w:r w:rsidR="00FB7560" w:rsidRPr="000B63BA">
        <w:rPr>
          <w:lang w:val="sv-SE"/>
        </w:rPr>
        <w:tab/>
      </w:r>
      <w:r w:rsidR="00FB7560" w:rsidRPr="000B63BA">
        <w:rPr>
          <w:lang w:val="sv-SE"/>
        </w:rPr>
        <w:tab/>
      </w:r>
    </w:p>
    <w:p w:rsidR="00B80014" w:rsidRDefault="00697B5D" w:rsidP="005B1127">
      <w:pPr>
        <w:tabs>
          <w:tab w:val="left" w:pos="900"/>
          <w:tab w:val="left" w:pos="1260"/>
        </w:tabs>
        <w:ind w:left="709" w:hanging="439"/>
        <w:jc w:val="both"/>
        <w:rPr>
          <w:b/>
          <w:lang w:val="sv-SE"/>
        </w:rPr>
      </w:pPr>
      <w:r>
        <w:rPr>
          <w:b/>
          <w:lang w:val="sv-SE"/>
        </w:rPr>
        <w:t xml:space="preserve"> </w:t>
      </w:r>
      <w:r w:rsidR="00FB7560" w:rsidRPr="000B63BA">
        <w:rPr>
          <w:b/>
          <w:lang w:val="sv-SE"/>
        </w:rPr>
        <w:t>IV</w:t>
      </w:r>
      <w:r>
        <w:rPr>
          <w:b/>
          <w:lang w:val="sv-SE"/>
        </w:rPr>
        <w:t xml:space="preserve"> : </w:t>
      </w:r>
      <w:r w:rsidR="005B1127" w:rsidRPr="00123A49">
        <w:rPr>
          <w:b/>
        </w:rPr>
        <w:t xml:space="preserve">HASIL PENELITIAN DAN </w:t>
      </w:r>
      <w:r w:rsidR="005B1127">
        <w:rPr>
          <w:b/>
          <w:lang w:val="id-ID"/>
        </w:rPr>
        <w:t xml:space="preserve">  </w:t>
      </w:r>
      <w:r w:rsidR="005B1127" w:rsidRPr="00123A49">
        <w:rPr>
          <w:b/>
        </w:rPr>
        <w:t>PEMBAHASAN</w:t>
      </w:r>
    </w:p>
    <w:p w:rsidR="00D350DA" w:rsidRDefault="00B80014" w:rsidP="00D350DA">
      <w:pPr>
        <w:pStyle w:val="BodyTextIndent"/>
      </w:pPr>
      <w:r>
        <w:rPr>
          <w:lang w:val="sv-SE"/>
        </w:rPr>
        <w:t xml:space="preserve"> </w:t>
      </w:r>
      <w:r w:rsidR="00D350DA">
        <w:t>tentang hasil penelitian dan pembahasan, menyajikan data hasil pengujian dan analisa data hasil pengujian.</w:t>
      </w:r>
    </w:p>
    <w:p w:rsidR="00D350DA" w:rsidRDefault="00BB3986" w:rsidP="00D350DA">
      <w:pPr>
        <w:tabs>
          <w:tab w:val="left" w:pos="900"/>
          <w:tab w:val="left" w:pos="1260"/>
        </w:tabs>
        <w:ind w:left="810" w:hanging="526"/>
        <w:jc w:val="both"/>
        <w:rPr>
          <w:b/>
          <w:lang w:val="id-ID"/>
        </w:rPr>
      </w:pPr>
      <w:r>
        <w:rPr>
          <w:b/>
          <w:lang w:val="sv-SE"/>
        </w:rPr>
        <w:t xml:space="preserve">V </w:t>
      </w:r>
      <w:r w:rsidR="00697B5D">
        <w:rPr>
          <w:b/>
          <w:lang w:val="sv-SE"/>
        </w:rPr>
        <w:t xml:space="preserve">:  </w:t>
      </w:r>
      <w:r w:rsidR="00FB7560" w:rsidRPr="009D03DD">
        <w:rPr>
          <w:b/>
          <w:lang w:val="sv-SE"/>
        </w:rPr>
        <w:t>PENUTUP</w:t>
      </w:r>
    </w:p>
    <w:p w:rsidR="005B1127" w:rsidRPr="009D03DD" w:rsidRDefault="00D350DA" w:rsidP="00D350DA">
      <w:pPr>
        <w:tabs>
          <w:tab w:val="left" w:pos="900"/>
          <w:tab w:val="left" w:pos="1260"/>
        </w:tabs>
        <w:ind w:left="810" w:hanging="526"/>
        <w:jc w:val="both"/>
        <w:rPr>
          <w:b/>
          <w:bCs/>
          <w:lang w:val="id-ID"/>
        </w:rPr>
      </w:pPr>
      <w:r>
        <w:rPr>
          <w:b/>
          <w:lang w:val="id-ID"/>
        </w:rPr>
        <w:tab/>
      </w:r>
      <w:r w:rsidR="00BB3986" w:rsidRPr="009D03DD">
        <w:rPr>
          <w:lang w:val="sv-SE"/>
        </w:rPr>
        <w:t xml:space="preserve"> </w:t>
      </w:r>
      <w:r w:rsidR="005B1127" w:rsidRPr="009D03DD">
        <w:t xml:space="preserve">Membuat kesimpulan penulis tentang </w:t>
      </w:r>
      <w:r>
        <w:rPr>
          <w:lang w:val="id-ID"/>
        </w:rPr>
        <w:t xml:space="preserve">penelitian </w:t>
      </w:r>
      <w:r w:rsidR="005B1127" w:rsidRPr="009D03DD">
        <w:t xml:space="preserve"> ini serta saran-saran sebagai pedoman yang bermanfaat bagi penulis khususnya dan bagi pembaca umumnya</w:t>
      </w:r>
      <w:r w:rsidR="005B1127" w:rsidRPr="009D03DD">
        <w:rPr>
          <w:b/>
          <w:bCs/>
          <w:lang w:val="sv-SE"/>
        </w:rPr>
        <w:t xml:space="preserve"> </w:t>
      </w:r>
      <w:r w:rsidR="00C156D8" w:rsidRPr="009D03DD">
        <w:rPr>
          <w:b/>
          <w:bCs/>
          <w:lang w:val="id-ID"/>
        </w:rPr>
        <w:t>.</w:t>
      </w:r>
    </w:p>
    <w:p w:rsidR="00C156D8" w:rsidRPr="009D03DD" w:rsidRDefault="00C156D8" w:rsidP="005B1127">
      <w:pPr>
        <w:ind w:left="810"/>
        <w:jc w:val="both"/>
        <w:rPr>
          <w:b/>
          <w:bCs/>
          <w:lang w:val="id-ID"/>
        </w:rPr>
      </w:pPr>
    </w:p>
    <w:p w:rsidR="00C156D8" w:rsidRPr="009D03DD" w:rsidRDefault="004D5FBE" w:rsidP="009D03DD">
      <w:pPr>
        <w:ind w:left="810" w:hanging="90"/>
        <w:jc w:val="both"/>
        <w:rPr>
          <w:b/>
          <w:bCs/>
          <w:lang w:val="id-ID"/>
        </w:rPr>
      </w:pPr>
      <w:r w:rsidRPr="009D03DD">
        <w:rPr>
          <w:b/>
        </w:rPr>
        <w:t>II</w:t>
      </w:r>
      <w:r w:rsidR="00C156D8" w:rsidRPr="009D03DD">
        <w:rPr>
          <w:b/>
        </w:rPr>
        <w:t xml:space="preserve"> . </w:t>
      </w:r>
      <w:r w:rsidR="00C156D8" w:rsidRPr="009D03DD">
        <w:rPr>
          <w:b/>
          <w:lang w:val="id-ID"/>
        </w:rPr>
        <w:t xml:space="preserve">KAJIAN PUSTAKA </w:t>
      </w:r>
    </w:p>
    <w:p w:rsidR="004D5FBE" w:rsidRPr="009D03DD" w:rsidRDefault="004D5FBE" w:rsidP="004D5FBE">
      <w:pPr>
        <w:ind w:left="1260" w:hanging="90"/>
        <w:jc w:val="both"/>
      </w:pPr>
      <w:r w:rsidRPr="009D03DD">
        <w:lastRenderedPageBreak/>
        <w:t>Untuk</w:t>
      </w:r>
      <w:r w:rsidRPr="009D03DD">
        <w:rPr>
          <w:lang w:val="id-ID"/>
        </w:rPr>
        <w:t xml:space="preserve"> </w:t>
      </w:r>
      <w:r w:rsidRPr="009D03DD">
        <w:t>kepentingan pelaksanaan pembangunan secara umum , pengunaan agregat dilapangan dapat diyakini setelah melaui kegiatan pengujian seperti :</w:t>
      </w:r>
    </w:p>
    <w:p w:rsidR="004D5FBE" w:rsidRPr="009D03DD" w:rsidRDefault="004D5FBE" w:rsidP="004D5FBE">
      <w:pPr>
        <w:ind w:left="1440" w:hanging="180"/>
        <w:jc w:val="both"/>
      </w:pPr>
      <w:r w:rsidRPr="009D03DD">
        <w:t>-    Pemeriksaan Berat Volume.</w:t>
      </w:r>
    </w:p>
    <w:p w:rsidR="004D5FBE" w:rsidRPr="009D03DD" w:rsidRDefault="004D5FBE" w:rsidP="004D5FBE">
      <w:pPr>
        <w:tabs>
          <w:tab w:val="left" w:pos="1530"/>
        </w:tabs>
        <w:ind w:left="1530"/>
        <w:jc w:val="both"/>
      </w:pPr>
      <w:r w:rsidRPr="009D03DD">
        <w:t>Pegujian ini untuk menentukan  berat isi agregat atau campuran yang didefinisikan sebagai perbandingan antara berat material kering dengan volumenya.</w:t>
      </w:r>
    </w:p>
    <w:p w:rsidR="004D5FBE" w:rsidRPr="009D03DD" w:rsidRDefault="004D5FBE" w:rsidP="004D5FBE">
      <w:pPr>
        <w:ind w:left="1425" w:hanging="165"/>
        <w:jc w:val="both"/>
      </w:pPr>
      <w:r w:rsidRPr="009D03DD">
        <w:t xml:space="preserve">-    Analisa saringan agregat </w:t>
      </w:r>
    </w:p>
    <w:p w:rsidR="004D5FBE" w:rsidRPr="009D03DD" w:rsidRDefault="004D5FBE" w:rsidP="004D5FBE">
      <w:pPr>
        <w:ind w:left="993"/>
        <w:jc w:val="both"/>
      </w:pPr>
      <w:r w:rsidRPr="009D03DD">
        <w:t xml:space="preserve">Menentukan pembagi butir (gradasi) agregat . Data Distribusi butiran pada agregat diperlukan dalam perencanaan adukan beton . Pelaksanaan Penentuan gradasi ini dilakukan pad agregat kasar </w:t>
      </w:r>
    </w:p>
    <w:p w:rsidR="004D5FBE" w:rsidRPr="009D03DD" w:rsidRDefault="004D5FBE" w:rsidP="004D5FBE">
      <w:pPr>
        <w:ind w:left="993" w:hanging="142"/>
        <w:jc w:val="both"/>
        <w:rPr>
          <w:lang w:val="id-ID"/>
        </w:rPr>
      </w:pPr>
      <w:r w:rsidRPr="009D03DD">
        <w:t xml:space="preserve">- Analisis Specific – Grafity dan penyerapan agregat Kasar.pegujian ini untuk menentukan Bulk dan Apparent specific garfity dan penyerapan ( absorption ) dari agregat menurut prosedur ASTM C 127, Nilai ini diperlukan untuk menetapkan  besarnya komposisi volume agregat dalam adukan beton. </w:t>
      </w:r>
    </w:p>
    <w:p w:rsidR="004D5FBE" w:rsidRPr="009D03DD" w:rsidRDefault="004D5FBE" w:rsidP="004D5FBE">
      <w:pPr>
        <w:spacing w:line="480" w:lineRule="auto"/>
        <w:ind w:left="993" w:hanging="142"/>
        <w:jc w:val="both"/>
      </w:pPr>
      <w:r w:rsidRPr="009D03DD">
        <w:t>Agregat Klas B.</w:t>
      </w:r>
    </w:p>
    <w:p w:rsidR="004D5FBE" w:rsidRPr="009D03DD" w:rsidRDefault="004D5FBE" w:rsidP="004D5FBE">
      <w:pPr>
        <w:ind w:left="993"/>
        <w:jc w:val="both"/>
      </w:pPr>
      <w:r w:rsidRPr="009D03DD">
        <w:t xml:space="preserve">Menggunakan Kerikil ( grogol) yang dipecahkan dengan Stone Grusher dengan spesifikasi  campuran yaitu agregat 41 % dan agregat 59 % . Agregat Klass B ini digunakan untuk perkerasan bahu jalan </w:t>
      </w:r>
    </w:p>
    <w:p w:rsidR="004D5FBE" w:rsidRPr="009D03DD" w:rsidRDefault="004D5FBE" w:rsidP="004D5FBE">
      <w:pPr>
        <w:ind w:left="1620" w:hanging="360"/>
        <w:jc w:val="both"/>
      </w:pPr>
      <w:r w:rsidRPr="009D03DD">
        <w:tab/>
      </w:r>
    </w:p>
    <w:p w:rsidR="00E37BB5" w:rsidRPr="009D03DD" w:rsidRDefault="00C156D8" w:rsidP="00EF3465">
      <w:pPr>
        <w:ind w:left="573"/>
        <w:jc w:val="both"/>
      </w:pPr>
      <w:r w:rsidRPr="009D03DD">
        <w:t xml:space="preserve">Sebagai lapis pondasi yang akan </w:t>
      </w:r>
      <w:r w:rsidR="00E37BB5" w:rsidRPr="009D03DD">
        <w:t>Gradasi seragam (Uniform graded)</w:t>
      </w:r>
    </w:p>
    <w:p w:rsidR="00E37BB5" w:rsidRDefault="00E37BB5" w:rsidP="00EF3465">
      <w:pPr>
        <w:ind w:left="570"/>
        <w:jc w:val="both"/>
        <w:rPr>
          <w:lang w:val="id-ID"/>
        </w:rPr>
      </w:pPr>
      <w:r w:rsidRPr="009D03DD">
        <w:t>Mempunyai ukuran butir yang sama, tidak stabil dan kekuatan diperoleh dari kontak antar butir.</w:t>
      </w:r>
    </w:p>
    <w:p w:rsidR="00EF3465" w:rsidRDefault="00EF3465" w:rsidP="00EF3465">
      <w:pPr>
        <w:ind w:left="570"/>
        <w:jc w:val="both"/>
        <w:rPr>
          <w:lang w:val="id-ID"/>
        </w:rPr>
      </w:pPr>
      <w:r>
        <w:rPr>
          <w:lang w:val="id-ID"/>
        </w:rPr>
        <w:t>Yang harus dipenuhi oleh suatu material adalah :</w:t>
      </w:r>
    </w:p>
    <w:p w:rsidR="00EF3465" w:rsidRPr="009D03DD" w:rsidRDefault="00EF3465" w:rsidP="00EF3465">
      <w:pPr>
        <w:ind w:left="573"/>
        <w:jc w:val="both"/>
      </w:pPr>
      <w:r w:rsidRPr="009D03DD">
        <w:lastRenderedPageBreak/>
        <w:t>Sebagai lapis pondasi yang akan memikul beban lalu lintas dan meneruskan ke lapis pondasi bawah, maka kualitas agr</w:t>
      </w:r>
      <w:r w:rsidRPr="009D03DD">
        <w:rPr>
          <w:lang w:val="id-ID"/>
        </w:rPr>
        <w:t>e</w:t>
      </w:r>
      <w:r w:rsidRPr="009D03DD">
        <w:t>gat adalah merupaka factor yang sangat penting. Untuk itu agar memenuhi persyaratan laboratorium, sehingga diketahui mutu agregat yang akan dipergunakan dan pengujian tersebut antara lain adalah sebagai berikut :</w:t>
      </w:r>
    </w:p>
    <w:p w:rsidR="00EF3465" w:rsidRPr="009D03DD" w:rsidRDefault="00EF3465" w:rsidP="00EF3465">
      <w:pPr>
        <w:spacing w:line="360" w:lineRule="auto"/>
        <w:ind w:left="570"/>
        <w:jc w:val="both"/>
      </w:pPr>
    </w:p>
    <w:p w:rsidR="00EF3465" w:rsidRPr="009D03DD" w:rsidRDefault="00EF3465" w:rsidP="00EF3465">
      <w:pPr>
        <w:numPr>
          <w:ilvl w:val="0"/>
          <w:numId w:val="36"/>
        </w:numPr>
        <w:jc w:val="both"/>
      </w:pPr>
      <w:r w:rsidRPr="009D03DD">
        <w:t>Gradasi dan ukuran butir</w:t>
      </w:r>
    </w:p>
    <w:p w:rsidR="00EF3465" w:rsidRPr="009D03DD" w:rsidRDefault="00EF3465" w:rsidP="00EF3465">
      <w:pPr>
        <w:ind w:left="570"/>
        <w:jc w:val="both"/>
      </w:pPr>
      <w:r w:rsidRPr="009D03DD">
        <w:t>Syarat utama campuran agregat sebagai bahan konstruksi perkerasan jalan adalah gradasi yang dipakai akan menentukan kestabilan konstruksi jalan.</w:t>
      </w:r>
    </w:p>
    <w:p w:rsidR="00EF3465" w:rsidRPr="009D03DD" w:rsidRDefault="00EF3465" w:rsidP="00EF3465">
      <w:pPr>
        <w:ind w:firstLine="570"/>
        <w:jc w:val="both"/>
      </w:pPr>
      <w:r w:rsidRPr="009D03DD">
        <w:t>Pada garis besarnya ada 3 (tiga) macam campuran agregat yaitu :</w:t>
      </w:r>
    </w:p>
    <w:p w:rsidR="00EF3465" w:rsidRPr="009D03DD" w:rsidRDefault="00EF3465" w:rsidP="00EF3465">
      <w:pPr>
        <w:numPr>
          <w:ilvl w:val="0"/>
          <w:numId w:val="34"/>
        </w:numPr>
        <w:tabs>
          <w:tab w:val="clear" w:pos="765"/>
          <w:tab w:val="num" w:pos="1254"/>
        </w:tabs>
        <w:ind w:left="1254" w:hanging="342"/>
        <w:jc w:val="both"/>
      </w:pPr>
      <w:r w:rsidRPr="009D03DD">
        <w:t>Gradasi menerus (butir-butir halus mengisi pori-pori secara cukup), campuran ini mempunyai stabilitas tinggi, karena adanya interlocking yang baik antara agregat. Kekuatan diperoleh dari kotak antara butir dan stabilitas bisa ditingkatkan dari sifat-sifat kohesi butir halus yang mengisi void (ruang).</w:t>
      </w:r>
    </w:p>
    <w:p w:rsidR="00EF3465" w:rsidRPr="009D03DD" w:rsidRDefault="00EF3465" w:rsidP="00EF3465">
      <w:pPr>
        <w:numPr>
          <w:ilvl w:val="0"/>
          <w:numId w:val="34"/>
        </w:numPr>
        <w:tabs>
          <w:tab w:val="clear" w:pos="765"/>
          <w:tab w:val="num" w:pos="1254"/>
        </w:tabs>
        <w:ind w:left="1254" w:hanging="342"/>
        <w:jc w:val="both"/>
      </w:pPr>
      <w:r w:rsidRPr="009D03DD">
        <w:t>Gradasi timpang (Gap graded)</w:t>
      </w:r>
    </w:p>
    <w:p w:rsidR="00EF3465" w:rsidRPr="009D03DD" w:rsidRDefault="00EF3465" w:rsidP="00EF3465">
      <w:pPr>
        <w:ind w:left="1254"/>
        <w:jc w:val="both"/>
      </w:pPr>
      <w:r w:rsidRPr="009D03DD">
        <w:t>Sebagian ukuran butir hampir seragam, mempunyai sifat kurang stabil dan kurang kedap karena terdapat ruang antar agregat. Gradasi jenis ini lebih sesuai untuk agregat campuran hot rolled shet (HRS), karena mempunyai cukup ruang untuk bitumen.</w:t>
      </w:r>
    </w:p>
    <w:p w:rsidR="00EF3465" w:rsidRPr="00EF3465" w:rsidRDefault="00EF3465" w:rsidP="00EF3465">
      <w:pPr>
        <w:ind w:left="570"/>
        <w:jc w:val="both"/>
        <w:rPr>
          <w:lang w:val="id-ID"/>
        </w:rPr>
      </w:pPr>
    </w:p>
    <w:p w:rsidR="00E37BB5" w:rsidRPr="009D03DD" w:rsidRDefault="00E37BB5" w:rsidP="00E37BB5">
      <w:pPr>
        <w:numPr>
          <w:ilvl w:val="0"/>
          <w:numId w:val="36"/>
        </w:numPr>
        <w:jc w:val="both"/>
      </w:pPr>
      <w:r w:rsidRPr="009D03DD">
        <w:t>Kekerasan / Keausan (strength and tougness)</w:t>
      </w:r>
    </w:p>
    <w:p w:rsidR="00E37BB5" w:rsidRPr="009D03DD" w:rsidRDefault="00E37BB5" w:rsidP="00E37BB5">
      <w:pPr>
        <w:ind w:left="930"/>
        <w:jc w:val="both"/>
      </w:pPr>
      <w:r w:rsidRPr="009D03DD">
        <w:t xml:space="preserve">Pada pekerjaan jalan, sebelum agregat mengalami proses pemecahan penghancuran dan penghalusan baik waktu crushing maupun pada waktu penghamparan dan pemadatan. Begitu pula halnya </w:t>
      </w:r>
      <w:r w:rsidRPr="009D03DD">
        <w:lastRenderedPageBreak/>
        <w:t>pada waktu agregat menerima beban lalu lintas, jika sifat kekerasan agregat tidak dipenuhi maka agregat bisa pecah dan jika hal ini terjaadi maka konstruksi perkerasan yang telah direncanakan tidak bisa mencapai umur rencana.</w:t>
      </w:r>
    </w:p>
    <w:p w:rsidR="00E37BB5" w:rsidRPr="009D03DD" w:rsidRDefault="00E37BB5" w:rsidP="00E37BB5">
      <w:pPr>
        <w:ind w:left="930"/>
        <w:jc w:val="both"/>
      </w:pPr>
      <w:r w:rsidRPr="009D03DD">
        <w:t>Pengujian ketahanan terhadap keausan di laboratorium dilakukan dengan mesin pengaus Los Angeles abrasion machine.</w:t>
      </w:r>
    </w:p>
    <w:p w:rsidR="00E37BB5" w:rsidRPr="009D03DD" w:rsidRDefault="00E37BB5" w:rsidP="00E37BB5">
      <w:pPr>
        <w:numPr>
          <w:ilvl w:val="0"/>
          <w:numId w:val="36"/>
        </w:numPr>
        <w:jc w:val="both"/>
      </w:pPr>
      <w:r w:rsidRPr="009D03DD">
        <w:t>Ketahanan tarhadap pelapukan (soundness)</w:t>
      </w:r>
    </w:p>
    <w:p w:rsidR="00E37BB5" w:rsidRPr="009D03DD" w:rsidRDefault="00E37BB5" w:rsidP="00E37BB5">
      <w:pPr>
        <w:ind w:left="930"/>
        <w:jc w:val="both"/>
      </w:pPr>
      <w:r w:rsidRPr="009D03DD">
        <w:t>Pengaruh cuaca terhadap agregat sebagai bahan perkerasan akan menimbulkan pelapukan (weathering) begitu pula pengaruh kondisi lingkungan. Akibat konstruksi tidka awet / tahan, gradasi agregat berubah sehingga konstruksi perkerasan tidak stabil.</w:t>
      </w:r>
    </w:p>
    <w:p w:rsidR="00E37BB5" w:rsidRPr="009D03DD" w:rsidRDefault="00E37BB5" w:rsidP="00E37BB5">
      <w:pPr>
        <w:numPr>
          <w:ilvl w:val="0"/>
          <w:numId w:val="36"/>
        </w:numPr>
        <w:jc w:val="both"/>
      </w:pPr>
      <w:r w:rsidRPr="009D03DD">
        <w:t>Tekstur permukaan</w:t>
      </w:r>
    </w:p>
    <w:p w:rsidR="00E37BB5" w:rsidRPr="009D03DD" w:rsidRDefault="00E37BB5" w:rsidP="00E37BB5">
      <w:pPr>
        <w:ind w:left="930"/>
        <w:jc w:val="both"/>
      </w:pPr>
      <w:r w:rsidRPr="009D03DD">
        <w:t>Susunan permukaan yang kasar akan mempunyai kecenderungan nambah kekuatan campuran bila dibandingkan dengan permukaan yang licin dan permukaan yang kasar akan menimbulknan ikatan yang baik antara butiran dan akan menimbulkan ikatan yang baik pula terhadap agregat dan bitumen yang kasar umumnya akan meningkatkan stabilitas dan keawetandalam campuran butimen.</w:t>
      </w:r>
    </w:p>
    <w:p w:rsidR="00E37BB5" w:rsidRPr="009D03DD" w:rsidRDefault="00E37BB5" w:rsidP="00E37BB5">
      <w:pPr>
        <w:numPr>
          <w:ilvl w:val="0"/>
          <w:numId w:val="36"/>
        </w:numPr>
        <w:jc w:val="both"/>
      </w:pPr>
      <w:r w:rsidRPr="009D03DD">
        <w:t>Bentuk butiran</w:t>
      </w:r>
    </w:p>
    <w:p w:rsidR="00E37BB5" w:rsidRPr="009D03DD" w:rsidRDefault="00E37BB5" w:rsidP="00E37BB5">
      <w:pPr>
        <w:ind w:left="930"/>
        <w:jc w:val="both"/>
      </w:pPr>
      <w:r w:rsidRPr="009D03DD">
        <w:t>Bentuk butiran akan mempunyai beberapa pengaruh terhadap konstruksi perkerasan, terutama berpengaruh terhadap kemampuan pemadatan.</w:t>
      </w:r>
    </w:p>
    <w:p w:rsidR="00E37BB5" w:rsidRPr="009D03DD" w:rsidRDefault="00E37BB5" w:rsidP="00E37BB5">
      <w:pPr>
        <w:ind w:left="930"/>
        <w:jc w:val="both"/>
      </w:pPr>
      <w:r w:rsidRPr="009D03DD">
        <w:t xml:space="preserve">Bentuk butiran yang bulat / lonjong kurang membentuk bidang kontak antara agregat karena bidang sentuhnya hanya merupakan garis singgung atau titik,s ehingga terdapat ruang antara yang besar. Bentuk butiran yang pipih mempunyai peluang akan berubah </w:t>
      </w:r>
      <w:r w:rsidRPr="009D03DD">
        <w:lastRenderedPageBreak/>
        <w:t>bentuk butiran yang baik berbentuk kubus. Dalam pelaksanaan, batasan penggunaan bentuk butiran dipertimbangkan antara lain sebagai berikut :</w:t>
      </w:r>
    </w:p>
    <w:p w:rsidR="00E37BB5" w:rsidRPr="009D03DD" w:rsidRDefault="00E37BB5" w:rsidP="00E37BB5">
      <w:pPr>
        <w:numPr>
          <w:ilvl w:val="0"/>
          <w:numId w:val="35"/>
        </w:numPr>
        <w:tabs>
          <w:tab w:val="clear" w:pos="765"/>
          <w:tab w:val="num" w:pos="1368"/>
        </w:tabs>
        <w:ind w:left="1368" w:hanging="399"/>
        <w:jc w:val="both"/>
      </w:pPr>
      <w:r w:rsidRPr="009D03DD">
        <w:t>Untuk lapis pondasi bawah, bentuk butiran bulat masih bisa dapat dipergunakan.</w:t>
      </w:r>
    </w:p>
    <w:p w:rsidR="00E37BB5" w:rsidRPr="009D03DD" w:rsidRDefault="00E37BB5" w:rsidP="00E37BB5">
      <w:pPr>
        <w:numPr>
          <w:ilvl w:val="0"/>
          <w:numId w:val="35"/>
        </w:numPr>
        <w:tabs>
          <w:tab w:val="clear" w:pos="765"/>
          <w:tab w:val="num" w:pos="1368"/>
        </w:tabs>
        <w:ind w:left="1368" w:hanging="399"/>
        <w:jc w:val="both"/>
      </w:pPr>
      <w:r w:rsidRPr="009D03DD">
        <w:t>Untuk lapis pondasi entuk butiran bulat masih ada digunakan dengan batasan 40% agregat bulat tersebut minimal mempunyai satu bidang pecah.</w:t>
      </w:r>
    </w:p>
    <w:p w:rsidR="00E37BB5" w:rsidRPr="009D03DD" w:rsidRDefault="00E37BB5" w:rsidP="00E37BB5">
      <w:pPr>
        <w:numPr>
          <w:ilvl w:val="0"/>
          <w:numId w:val="35"/>
        </w:numPr>
        <w:tabs>
          <w:tab w:val="clear" w:pos="765"/>
          <w:tab w:val="num" w:pos="1368"/>
        </w:tabs>
        <w:ind w:left="1368" w:hanging="399"/>
        <w:jc w:val="both"/>
      </w:pPr>
      <w:r w:rsidRPr="009D03DD">
        <w:t>Untuk lapis permukaan butiran berbentuk bulat tidak diperbolehkan jadi seluruh agregat harus berbentuk kubus / pecah.</w:t>
      </w:r>
    </w:p>
    <w:p w:rsidR="00E37BB5" w:rsidRPr="009D03DD" w:rsidRDefault="00E37BB5" w:rsidP="00E37BB5">
      <w:pPr>
        <w:numPr>
          <w:ilvl w:val="0"/>
          <w:numId w:val="36"/>
        </w:numPr>
        <w:jc w:val="both"/>
      </w:pPr>
      <w:r w:rsidRPr="009D03DD">
        <w:t>Absorsi</w:t>
      </w:r>
    </w:p>
    <w:p w:rsidR="00E37BB5" w:rsidRPr="009D03DD" w:rsidRDefault="00E37BB5" w:rsidP="00E37BB5">
      <w:pPr>
        <w:ind w:left="930"/>
        <w:jc w:val="both"/>
      </w:pPr>
      <w:r w:rsidRPr="009D03DD">
        <w:t>Pemeriksaan absorsi di laboratorium biasanya dilakukan bersamaan dengan proses pemeriksaan berat jenis.</w:t>
      </w:r>
    </w:p>
    <w:p w:rsidR="00E37BB5" w:rsidRPr="009D03DD" w:rsidRDefault="00E37BB5" w:rsidP="00E37BB5">
      <w:pPr>
        <w:ind w:left="930"/>
        <w:jc w:val="both"/>
      </w:pPr>
      <w:r w:rsidRPr="009D03DD">
        <w:t>Absorsi dan berat jenis nilai juga dapat dipakai untuk identifikasi kekuatan / kekerasan suatu agregat. Jika dibandingkan dengan sifat-sifat agregat lainnya maka absorsi tidak terlalu besar pengaruhnya tehadap kekuatan, tetapi berpengaruh dalam segi ekonomisnya apabila digunakan dalam campuran aspal beton.</w:t>
      </w:r>
    </w:p>
    <w:p w:rsidR="00E37BB5" w:rsidRPr="009D03DD" w:rsidRDefault="00E37BB5" w:rsidP="00E37BB5">
      <w:pPr>
        <w:ind w:left="930"/>
        <w:jc w:val="both"/>
      </w:pPr>
      <w:r w:rsidRPr="009D03DD">
        <w:t>Maksudnya adalah apabila absorsi besar maka aspal yang diserap oleh agregat tersebut akan menjadi besar pula sehingga diperlukan pemakaian aspal yang besar</w:t>
      </w:r>
    </w:p>
    <w:p w:rsidR="00E37BB5" w:rsidRPr="009D03DD" w:rsidRDefault="00E37BB5" w:rsidP="00E37BB5">
      <w:pPr>
        <w:numPr>
          <w:ilvl w:val="0"/>
          <w:numId w:val="36"/>
        </w:numPr>
        <w:jc w:val="both"/>
      </w:pPr>
      <w:r w:rsidRPr="009D03DD">
        <w:t>Kebersihan</w:t>
      </w:r>
    </w:p>
    <w:p w:rsidR="00E37BB5" w:rsidRPr="009D03DD" w:rsidRDefault="00E37BB5" w:rsidP="00E37BB5">
      <w:pPr>
        <w:ind w:left="930"/>
        <w:jc w:val="both"/>
      </w:pPr>
      <w:r w:rsidRPr="009D03DD">
        <w:t>Agregat yang akan dipergunakanuntuk konstrukai perkrasan harus bersih dari bahan-bahan kotoran yang tidak dikehandaki yang dapat merugikan campuran perkerasan itu sendiri hal ini dalam persyaratan dibatasi.</w:t>
      </w:r>
    </w:p>
    <w:p w:rsidR="00E37BB5" w:rsidRPr="009D03DD" w:rsidRDefault="00E37BB5" w:rsidP="00E37BB5">
      <w:pPr>
        <w:ind w:left="930"/>
        <w:jc w:val="both"/>
      </w:pPr>
      <w:r w:rsidRPr="009D03DD">
        <w:lastRenderedPageBreak/>
        <w:t>Kebersihan agregat sering dapat ditentukan dengan pemerikasaan secara visual sedangkan di laboratorium digunakan dengan metode sand equivalent test, yang merupakan perbandingan relatif antara bagian yang merugikan terhadap agregat yang lolos saringan No. 4</w:t>
      </w:r>
    </w:p>
    <w:p w:rsidR="00E37BB5" w:rsidRPr="009D03DD" w:rsidRDefault="00E37BB5" w:rsidP="00E37BB5">
      <w:pPr>
        <w:ind w:left="930"/>
        <w:jc w:val="both"/>
      </w:pPr>
    </w:p>
    <w:p w:rsidR="00E37BB5" w:rsidRPr="009D03DD" w:rsidRDefault="00E37BB5" w:rsidP="00E37BB5">
      <w:pPr>
        <w:numPr>
          <w:ilvl w:val="0"/>
          <w:numId w:val="36"/>
        </w:numPr>
        <w:jc w:val="both"/>
      </w:pPr>
      <w:r w:rsidRPr="009D03DD">
        <w:t>Berat jenis</w:t>
      </w:r>
    </w:p>
    <w:p w:rsidR="00E37BB5" w:rsidRPr="009D03DD" w:rsidRDefault="00E37BB5" w:rsidP="00E37BB5">
      <w:pPr>
        <w:ind w:left="930"/>
        <w:jc w:val="both"/>
      </w:pPr>
      <w:r w:rsidRPr="009D03DD">
        <w:t>Penentuan berat jenis ini terutama dipergunakan untuk campuran aspal beton, untuk campuran agregat tanpa bitumen berat jenis tidak terlalu penting. Batasan-basatasan yang harus dipenuhi oleh agregat kelas A adalah sebagai berikut :</w:t>
      </w:r>
    </w:p>
    <w:p w:rsidR="00E37BB5" w:rsidRPr="009D03DD" w:rsidRDefault="00E37BB5" w:rsidP="00E37BB5">
      <w:pPr>
        <w:ind w:left="930"/>
        <w:jc w:val="both"/>
      </w:pPr>
    </w:p>
    <w:p w:rsidR="00E37BB5" w:rsidRPr="00541361" w:rsidRDefault="00E37BB5" w:rsidP="00E37BB5">
      <w:pPr>
        <w:numPr>
          <w:ilvl w:val="0"/>
          <w:numId w:val="35"/>
        </w:numPr>
        <w:tabs>
          <w:tab w:val="clear" w:pos="765"/>
          <w:tab w:val="num" w:pos="1311"/>
        </w:tabs>
        <w:ind w:left="1311" w:hanging="399"/>
        <w:jc w:val="both"/>
      </w:pPr>
      <w:r w:rsidRPr="00541361">
        <w:t>Fraksi agregat kasar yang lolos ayakan 50 mm dana tertahan ayakan 4,75 mm harus terdiri dari partikel yang keras, awet dan jika dihasilkan dari kerikil maka tidak kurang dari 50% berat agregat harus terdiri partikel yang memiliki paling sedikit satu muka bekas pecahan dan jika kelebihan butir halus kerikil tersebut harus diayak.</w:t>
      </w:r>
    </w:p>
    <w:p w:rsidR="00E37BB5" w:rsidRPr="00541361" w:rsidRDefault="00E37BB5" w:rsidP="00E37BB5">
      <w:pPr>
        <w:ind w:left="912"/>
        <w:jc w:val="both"/>
      </w:pPr>
    </w:p>
    <w:p w:rsidR="00E37BB5" w:rsidRPr="00541361" w:rsidRDefault="00E37BB5" w:rsidP="00E37BB5">
      <w:pPr>
        <w:numPr>
          <w:ilvl w:val="0"/>
          <w:numId w:val="35"/>
        </w:numPr>
        <w:tabs>
          <w:tab w:val="clear" w:pos="765"/>
          <w:tab w:val="num" w:pos="1311"/>
        </w:tabs>
        <w:ind w:left="1311" w:hanging="399"/>
        <w:jc w:val="both"/>
      </w:pPr>
      <w:r w:rsidRPr="00541361">
        <w:t>Fraksi agregat halus</w:t>
      </w:r>
    </w:p>
    <w:p w:rsidR="00E37BB5" w:rsidRDefault="00E37BB5" w:rsidP="00E37BB5">
      <w:pPr>
        <w:ind w:left="1311"/>
        <w:jc w:val="both"/>
        <w:rPr>
          <w:rFonts w:ascii="Bookman Old Style" w:hAnsi="Bookman Old Style" w:cs="Arial"/>
        </w:rPr>
      </w:pPr>
      <w:r w:rsidRPr="00541361">
        <w:t>Agregat halus yang</w:t>
      </w:r>
      <w:r w:rsidRPr="00E37BB5">
        <w:t xml:space="preserve"> lolos ayakan 4,75 mm harus terdiri dari pertikel pasir alami atau pasir pecah serta material halus lainnya</w:t>
      </w:r>
      <w:r>
        <w:rPr>
          <w:rFonts w:ascii="Bookman Old Style" w:hAnsi="Bookman Old Style" w:cs="Arial"/>
        </w:rPr>
        <w:t>.</w:t>
      </w:r>
    </w:p>
    <w:p w:rsidR="00E37BB5" w:rsidRDefault="00E37BB5" w:rsidP="00E37BB5">
      <w:pPr>
        <w:spacing w:line="360" w:lineRule="auto"/>
        <w:ind w:left="1311"/>
        <w:jc w:val="both"/>
        <w:rPr>
          <w:rFonts w:ascii="Bookman Old Style" w:hAnsi="Bookman Old Style" w:cs="Arial"/>
        </w:rPr>
      </w:pPr>
    </w:p>
    <w:p w:rsidR="00C156D8" w:rsidRPr="00C156D8" w:rsidRDefault="00C156D8" w:rsidP="00C156D8">
      <w:pPr>
        <w:ind w:left="630" w:firstLine="630"/>
        <w:jc w:val="both"/>
        <w:rPr>
          <w:lang w:val="id-ID"/>
        </w:rPr>
      </w:pPr>
    </w:p>
    <w:p w:rsidR="001729B8" w:rsidRPr="00B12F39" w:rsidRDefault="004D5FBE" w:rsidP="00BB3986">
      <w:pPr>
        <w:tabs>
          <w:tab w:val="left" w:pos="360"/>
          <w:tab w:val="left" w:pos="720"/>
          <w:tab w:val="left" w:pos="1080"/>
          <w:tab w:val="left" w:pos="1440"/>
          <w:tab w:val="left" w:pos="2160"/>
        </w:tabs>
        <w:jc w:val="both"/>
        <w:rPr>
          <w:b/>
        </w:rPr>
      </w:pPr>
      <w:r>
        <w:rPr>
          <w:b/>
        </w:rPr>
        <w:t>I</w:t>
      </w:r>
      <w:r w:rsidR="001368F2">
        <w:rPr>
          <w:b/>
          <w:lang w:val="id-ID"/>
        </w:rPr>
        <w:t>II</w:t>
      </w:r>
      <w:r w:rsidR="00B12F39" w:rsidRPr="00B12F39">
        <w:rPr>
          <w:b/>
        </w:rPr>
        <w:t xml:space="preserve"> . METODE PENELITIAN</w:t>
      </w:r>
    </w:p>
    <w:p w:rsidR="001368F2" w:rsidRPr="001368F2" w:rsidRDefault="001368F2" w:rsidP="001368F2">
      <w:pPr>
        <w:ind w:left="851" w:right="-108"/>
        <w:jc w:val="both"/>
      </w:pPr>
      <w:r w:rsidRPr="001368F2">
        <w:t>Perencanaan campuran beton untuk mendapatkan campuran beton yang memenuhi syarat – syarat sebagai berikut :</w:t>
      </w:r>
    </w:p>
    <w:p w:rsidR="001368F2" w:rsidRPr="001368F2" w:rsidRDefault="001368F2" w:rsidP="001368F2">
      <w:pPr>
        <w:ind w:left="1418" w:right="-108" w:hanging="567"/>
        <w:jc w:val="both"/>
      </w:pPr>
      <w:r>
        <w:rPr>
          <w:rFonts w:ascii="Tahoma" w:hAnsi="Tahoma" w:cs="Tahoma"/>
        </w:rPr>
        <w:t>1.</w:t>
      </w:r>
      <w:r>
        <w:rPr>
          <w:rFonts w:ascii="Tahoma" w:hAnsi="Tahoma" w:cs="Tahoma"/>
        </w:rPr>
        <w:tab/>
      </w:r>
      <w:r w:rsidRPr="001368F2">
        <w:t xml:space="preserve">Kekenyalan tertentu yang memudahkan adukan beton </w:t>
      </w:r>
      <w:r w:rsidRPr="001368F2">
        <w:lastRenderedPageBreak/>
        <w:t>ditempatkan pada cetakan / bakisting (workability) dan kehalusan muka (finishability) beton basah yang ditentukan dari :</w:t>
      </w:r>
    </w:p>
    <w:p w:rsidR="001368F2" w:rsidRPr="001368F2" w:rsidRDefault="001368F2" w:rsidP="001368F2">
      <w:pPr>
        <w:ind w:left="720" w:right="-108" w:firstLine="698"/>
        <w:jc w:val="both"/>
      </w:pPr>
      <w:r w:rsidRPr="001368F2">
        <w:t>a.   Volume pasta adukan.</w:t>
      </w:r>
    </w:p>
    <w:p w:rsidR="001368F2" w:rsidRPr="001368F2" w:rsidRDefault="001368F2" w:rsidP="001368F2">
      <w:pPr>
        <w:ind w:left="720" w:right="-108" w:firstLine="698"/>
        <w:jc w:val="both"/>
      </w:pPr>
      <w:r w:rsidRPr="001368F2">
        <w:t>b.   Keenceran pasta adukan.</w:t>
      </w:r>
    </w:p>
    <w:p w:rsidR="001368F2" w:rsidRPr="001368F2" w:rsidRDefault="001368F2" w:rsidP="001368F2">
      <w:pPr>
        <w:ind w:left="1701" w:right="-108" w:hanging="283"/>
        <w:jc w:val="both"/>
      </w:pPr>
      <w:r w:rsidRPr="001368F2">
        <w:t xml:space="preserve">c. </w:t>
      </w:r>
      <w:r>
        <w:rPr>
          <w:lang w:val="id-ID"/>
        </w:rPr>
        <w:t>P</w:t>
      </w:r>
      <w:r w:rsidRPr="001368F2">
        <w:t>erbandingan campuran aggregat halus dan kasar.</w:t>
      </w:r>
    </w:p>
    <w:p w:rsidR="001368F2" w:rsidRPr="001368F2" w:rsidRDefault="001368F2" w:rsidP="001368F2">
      <w:pPr>
        <w:ind w:left="1418" w:right="-108" w:hanging="567"/>
        <w:jc w:val="both"/>
      </w:pPr>
      <w:r w:rsidRPr="001368F2">
        <w:t>2.</w:t>
      </w:r>
      <w:r w:rsidRPr="001368F2">
        <w:tab/>
        <w:t>Kekuatan rencana dan ketahanan  (durability) pada kondisi beton setelah mengeras.</w:t>
      </w:r>
    </w:p>
    <w:p w:rsidR="00E37BB5" w:rsidRDefault="001368F2" w:rsidP="001368F2">
      <w:pPr>
        <w:tabs>
          <w:tab w:val="left" w:pos="90"/>
          <w:tab w:val="left" w:pos="1440"/>
          <w:tab w:val="left" w:pos="1800"/>
          <w:tab w:val="left" w:pos="2160"/>
        </w:tabs>
        <w:ind w:left="1418" w:hanging="567"/>
        <w:jc w:val="both"/>
        <w:rPr>
          <w:lang w:val="id-ID"/>
        </w:rPr>
      </w:pPr>
      <w:r w:rsidRPr="001368F2">
        <w:t>3.</w:t>
      </w:r>
      <w:r w:rsidRPr="001368F2">
        <w:tab/>
        <w:t>Ekonomis dan optimum dalam pemakaian semen</w:t>
      </w:r>
      <w:r>
        <w:rPr>
          <w:lang w:val="id-ID"/>
        </w:rPr>
        <w:t>.</w:t>
      </w:r>
    </w:p>
    <w:p w:rsidR="00841250" w:rsidRPr="00841250" w:rsidRDefault="00841250" w:rsidP="00841250">
      <w:pPr>
        <w:ind w:right="-108"/>
        <w:jc w:val="both"/>
      </w:pPr>
      <w:r w:rsidRPr="00841250">
        <w:t>Prosedur perencanaan adukan beton terdiri dari beberapa tahap pekerjaan :</w:t>
      </w:r>
    </w:p>
    <w:p w:rsidR="00841250" w:rsidRPr="00841250" w:rsidRDefault="00841250" w:rsidP="00841250">
      <w:pPr>
        <w:tabs>
          <w:tab w:val="left" w:pos="360"/>
        </w:tabs>
        <w:ind w:left="360" w:right="-108" w:hanging="360"/>
        <w:jc w:val="both"/>
      </w:pPr>
      <w:r w:rsidRPr="00841250">
        <w:t>1.</w:t>
      </w:r>
      <w:r w:rsidRPr="00841250">
        <w:tab/>
        <w:t>Menetapkan konsistensi beton dengan SLUMP rencana berdasarkan Tabel. III-3.</w:t>
      </w:r>
    </w:p>
    <w:p w:rsidR="00841250" w:rsidRPr="00841250" w:rsidRDefault="00841250" w:rsidP="00841250">
      <w:pPr>
        <w:tabs>
          <w:tab w:val="left" w:pos="360"/>
        </w:tabs>
        <w:ind w:left="360" w:right="-108" w:hanging="360"/>
        <w:jc w:val="both"/>
      </w:pPr>
      <w:r w:rsidRPr="00841250">
        <w:t>2.</w:t>
      </w:r>
      <w:r w:rsidRPr="00841250">
        <w:tab/>
        <w:t>Menetapkan ukuran maksimum aggregat kasar yang dipakai sesuai dengan jenis konstruksi dari Tabel.III-4.</w:t>
      </w:r>
    </w:p>
    <w:p w:rsidR="00841250" w:rsidRPr="00841250" w:rsidRDefault="00841250" w:rsidP="00841250">
      <w:pPr>
        <w:tabs>
          <w:tab w:val="left" w:pos="360"/>
        </w:tabs>
        <w:ind w:left="360" w:right="-108" w:hanging="360"/>
        <w:jc w:val="both"/>
      </w:pPr>
      <w:r w:rsidRPr="00841250">
        <w:t>3.</w:t>
      </w:r>
      <w:r w:rsidRPr="00841250">
        <w:tab/>
        <w:t>Berdasarkan nilai SLUMP dan ukuran aggregat rencana, gunakan Tabel.III-5 untuk memperoleh jumlah air untuk setiap m3 beton, dan persentase udara yang terperangkap.</w:t>
      </w:r>
    </w:p>
    <w:p w:rsidR="00841250" w:rsidRPr="00841250" w:rsidRDefault="00841250" w:rsidP="00841250">
      <w:pPr>
        <w:tabs>
          <w:tab w:val="left" w:pos="360"/>
        </w:tabs>
        <w:ind w:left="360" w:right="-108" w:hanging="360"/>
        <w:jc w:val="both"/>
      </w:pPr>
      <w:r w:rsidRPr="00841250">
        <w:t>4.</w:t>
      </w:r>
      <w:r w:rsidRPr="00841250">
        <w:tab/>
        <w:t>Dari dua penentuan nilai w/c ratio, yang masing-masing diperoleh atas batasan sifat ketahanan beton terhadap lingkungan (Tabel.III-1) dan atas kekuatan rencana beton (Tabel.III-2), gunakan nilai w/c ratio yang bernilai lebih kecil bagi perencanaan.</w:t>
      </w:r>
    </w:p>
    <w:p w:rsidR="00841250" w:rsidRPr="00841250" w:rsidRDefault="00841250" w:rsidP="00841250">
      <w:pPr>
        <w:tabs>
          <w:tab w:val="left" w:pos="360"/>
        </w:tabs>
        <w:ind w:left="360" w:right="-108" w:hanging="360"/>
        <w:jc w:val="both"/>
      </w:pPr>
      <w:r w:rsidRPr="00841250">
        <w:t>5.</w:t>
      </w:r>
      <w:r w:rsidRPr="00841250">
        <w:tab/>
        <w:t>Jumlah semen dihitung dengan membagi besaran jumlah air yang diperoleh pada langkah 3 dengan nilai w/c ratio :</w:t>
      </w:r>
    </w:p>
    <w:p w:rsidR="00841250" w:rsidRDefault="00841250" w:rsidP="00841250">
      <w:pPr>
        <w:tabs>
          <w:tab w:val="left" w:pos="360"/>
        </w:tabs>
        <w:ind w:left="357" w:right="-108" w:hanging="357"/>
        <w:jc w:val="both"/>
        <w:rPr>
          <w:lang w:val="id-ID"/>
        </w:rPr>
      </w:pPr>
      <w:r w:rsidRPr="00841250">
        <w:tab/>
      </w:r>
      <w:r w:rsidRPr="00841250">
        <w:tab/>
      </w:r>
      <w:r w:rsidRPr="00841250">
        <w:tab/>
      </w:r>
      <w:r w:rsidRPr="00841250">
        <w:tab/>
      </w:r>
      <w:r w:rsidRPr="00841250">
        <w:tab/>
      </w:r>
    </w:p>
    <w:p w:rsidR="00841250" w:rsidRPr="00841250" w:rsidRDefault="00841250" w:rsidP="00841250">
      <w:pPr>
        <w:tabs>
          <w:tab w:val="left" w:pos="360"/>
        </w:tabs>
        <w:ind w:left="357" w:right="-108" w:hanging="357"/>
        <w:jc w:val="both"/>
      </w:pPr>
      <w:r w:rsidRPr="00841250">
        <w:t xml:space="preserve">Jumlah semen  = </w:t>
      </w:r>
      <w:r w:rsidRPr="00841250">
        <w:rPr>
          <w:u w:val="single"/>
        </w:rPr>
        <w:t>Jumlah air</w:t>
      </w:r>
      <w:r>
        <w:t xml:space="preserve"> ……</w:t>
      </w:r>
      <w:r w:rsidRPr="00841250">
        <w:t>(III-1)</w:t>
      </w:r>
    </w:p>
    <w:p w:rsidR="00841250" w:rsidRPr="00841250" w:rsidRDefault="00841250" w:rsidP="00841250">
      <w:pPr>
        <w:tabs>
          <w:tab w:val="left" w:pos="1701"/>
        </w:tabs>
        <w:ind w:left="357" w:right="-108" w:hanging="357"/>
        <w:jc w:val="both"/>
      </w:pPr>
      <w:r>
        <w:tab/>
      </w:r>
      <w:r>
        <w:rPr>
          <w:lang w:val="id-ID"/>
        </w:rPr>
        <w:t xml:space="preserve">                     </w:t>
      </w:r>
      <w:r w:rsidRPr="00841250">
        <w:t xml:space="preserve"> </w:t>
      </w:r>
      <w:r>
        <w:rPr>
          <w:lang w:val="id-ID"/>
        </w:rPr>
        <w:t xml:space="preserve">  </w:t>
      </w:r>
      <w:r w:rsidRPr="00841250">
        <w:t>(w/c) ratio</w:t>
      </w:r>
    </w:p>
    <w:p w:rsidR="00841250" w:rsidRPr="00841250" w:rsidRDefault="00841250" w:rsidP="00841250">
      <w:pPr>
        <w:tabs>
          <w:tab w:val="left" w:pos="360"/>
        </w:tabs>
        <w:ind w:left="357" w:right="-108" w:hanging="357"/>
        <w:jc w:val="both"/>
      </w:pPr>
      <w:r w:rsidRPr="00841250">
        <w:t>6.</w:t>
      </w:r>
      <w:r w:rsidRPr="00841250">
        <w:tab/>
        <w:t>Dengan besaran diameter maksimum aggregat kasar dan nilai modulus kehalusan aggregat halus rencana, berdasarkan Tabel.III-6 ditetapkan persentase volume aggregat kasar/m3 beton. Berat total aggregat kasar yang digunakan diperoleh dari perkalian persentase volume dengan satuan berat aggregat.</w:t>
      </w:r>
    </w:p>
    <w:p w:rsidR="00841250" w:rsidRPr="00841250" w:rsidRDefault="00841250" w:rsidP="00841250">
      <w:pPr>
        <w:tabs>
          <w:tab w:val="left" w:pos="360"/>
        </w:tabs>
        <w:ind w:left="357" w:right="-108" w:hanging="357"/>
        <w:jc w:val="both"/>
      </w:pPr>
      <w:r w:rsidRPr="00841250">
        <w:lastRenderedPageBreak/>
        <w:t>7.</w:t>
      </w:r>
      <w:r w:rsidRPr="00841250">
        <w:tab/>
        <w:t>Volume aggregat halus (pasir) dihitung dari selisih volume total beton dengan (volume semen + volume aggregat kasar + volume air dan udara yang terperangkap). Dengan nilai specific gravity yang diketahui, dihitung berat rencana aggregat halus.</w:t>
      </w:r>
    </w:p>
    <w:p w:rsidR="00841250" w:rsidRPr="00841250" w:rsidRDefault="00841250" w:rsidP="00841250">
      <w:pPr>
        <w:tabs>
          <w:tab w:val="left" w:pos="360"/>
        </w:tabs>
        <w:ind w:left="357" w:right="-108" w:hanging="357"/>
        <w:jc w:val="both"/>
      </w:pPr>
      <w:r w:rsidRPr="00841250">
        <w:t>8.</w:t>
      </w:r>
      <w:r w:rsidRPr="00841250">
        <w:tab/>
        <w:t>Jumlah unsur adukan untuk jumlah kubikasi beton tertentu dihitung atas dasar jumlah perlu bagi pengecoran.</w:t>
      </w:r>
    </w:p>
    <w:p w:rsidR="00841250" w:rsidRPr="00841250" w:rsidRDefault="00841250" w:rsidP="00841250">
      <w:pPr>
        <w:tabs>
          <w:tab w:val="left" w:pos="360"/>
        </w:tabs>
        <w:ind w:left="357" w:right="-108" w:hanging="357"/>
        <w:jc w:val="both"/>
      </w:pPr>
      <w:r w:rsidRPr="00841250">
        <w:t>9.</w:t>
      </w:r>
      <w:r w:rsidRPr="00841250">
        <w:tab/>
        <w:t>Untuk kondisi lapangan, modifikasi bagi konsistensi w/c ratio disesuaikan dengan sifat bahan. Jika G merupakan berat bahan rencana yang diperoleh dari table-tabel, m adalah kadar kelembaban bahan dilapangan dan a adalah kemampuan absorpsi dilapangan (m dan a dalam persentase), maka :</w:t>
      </w:r>
    </w:p>
    <w:p w:rsidR="00841250" w:rsidRPr="00841250" w:rsidRDefault="00841250" w:rsidP="00841250">
      <w:pPr>
        <w:tabs>
          <w:tab w:val="left" w:pos="360"/>
        </w:tabs>
        <w:ind w:left="709" w:right="-108" w:hanging="992"/>
        <w:jc w:val="both"/>
        <w:rPr>
          <w:sz w:val="22"/>
          <w:szCs w:val="22"/>
        </w:rPr>
      </w:pPr>
      <w:r w:rsidRPr="00841250">
        <w:tab/>
      </w:r>
      <w:r w:rsidRPr="00841250">
        <w:tab/>
      </w:r>
      <w:r w:rsidRPr="00841250">
        <w:rPr>
          <w:sz w:val="22"/>
          <w:szCs w:val="22"/>
        </w:rPr>
        <w:t>a.  Tambahan air yang diperlukan = G(a – m)/(1-m)……(III-2).</w:t>
      </w:r>
    </w:p>
    <w:p w:rsidR="00841250" w:rsidRDefault="00841250" w:rsidP="00841250">
      <w:pPr>
        <w:tabs>
          <w:tab w:val="left" w:pos="360"/>
        </w:tabs>
        <w:ind w:left="709" w:right="-108" w:hanging="357"/>
        <w:jc w:val="both"/>
        <w:rPr>
          <w:lang w:val="id-ID"/>
        </w:rPr>
      </w:pPr>
      <w:r w:rsidRPr="00841250">
        <w:rPr>
          <w:sz w:val="22"/>
          <w:szCs w:val="22"/>
        </w:rPr>
        <w:tab/>
      </w:r>
      <w:r w:rsidRPr="00841250">
        <w:rPr>
          <w:sz w:val="22"/>
          <w:szCs w:val="22"/>
        </w:rPr>
        <w:tab/>
      </w:r>
      <w:r w:rsidRPr="00841250">
        <w:rPr>
          <w:sz w:val="22"/>
          <w:szCs w:val="22"/>
        </w:rPr>
        <w:tab/>
        <w:t xml:space="preserve">b.  Tambahan aggregat yang diperlukan </w:t>
      </w:r>
      <w:r>
        <w:rPr>
          <w:sz w:val="22"/>
          <w:szCs w:val="22"/>
          <w:lang w:val="id-ID"/>
        </w:rPr>
        <w:t xml:space="preserve"> </w:t>
      </w:r>
      <w:r w:rsidRPr="00841250">
        <w:rPr>
          <w:sz w:val="22"/>
          <w:szCs w:val="22"/>
        </w:rPr>
        <w:t>= G(m-a)/(1-m)…(III-3</w:t>
      </w:r>
      <w:r w:rsidRPr="00841250">
        <w:t>)</w:t>
      </w:r>
    </w:p>
    <w:p w:rsidR="00841250" w:rsidRDefault="00841250" w:rsidP="00841250">
      <w:pPr>
        <w:tabs>
          <w:tab w:val="left" w:pos="360"/>
        </w:tabs>
        <w:ind w:left="284" w:right="-108" w:hanging="357"/>
        <w:jc w:val="both"/>
        <w:rPr>
          <w:lang w:val="id-ID"/>
        </w:rPr>
      </w:pPr>
      <w:r>
        <w:rPr>
          <w:lang w:val="id-ID"/>
        </w:rPr>
        <w:t xml:space="preserve">    Adapun yang akan dilakasnakan penelitiannya adalah </w:t>
      </w:r>
    </w:p>
    <w:p w:rsidR="00841250" w:rsidRPr="00841250" w:rsidRDefault="00841250" w:rsidP="00841250">
      <w:pPr>
        <w:pStyle w:val="ListParagraph"/>
        <w:numPr>
          <w:ilvl w:val="0"/>
          <w:numId w:val="35"/>
        </w:numPr>
        <w:tabs>
          <w:tab w:val="left" w:pos="360"/>
        </w:tabs>
        <w:ind w:right="-108"/>
        <w:jc w:val="both"/>
        <w:rPr>
          <w:lang w:val="id-ID"/>
        </w:rPr>
      </w:pPr>
      <w:r w:rsidRPr="00841250">
        <w:rPr>
          <w:bCs/>
        </w:rPr>
        <w:t>Analisa saringan</w:t>
      </w:r>
      <w:r>
        <w:rPr>
          <w:bCs/>
          <w:lang w:val="id-ID"/>
        </w:rPr>
        <w:t xml:space="preserve"> agregat halus dan agregat kasar.</w:t>
      </w:r>
    </w:p>
    <w:p w:rsidR="00841250" w:rsidRPr="00841250" w:rsidRDefault="00841250" w:rsidP="00841250">
      <w:pPr>
        <w:pStyle w:val="ListParagraph"/>
        <w:numPr>
          <w:ilvl w:val="0"/>
          <w:numId w:val="35"/>
        </w:numPr>
        <w:tabs>
          <w:tab w:val="left" w:pos="360"/>
        </w:tabs>
        <w:ind w:right="-108"/>
        <w:jc w:val="both"/>
        <w:rPr>
          <w:lang w:val="id-ID"/>
        </w:rPr>
      </w:pPr>
      <w:r>
        <w:rPr>
          <w:bCs/>
          <w:lang w:val="id-ID"/>
        </w:rPr>
        <w:t>Pemeriksaan kadar orgnanik  dalam agregat.</w:t>
      </w:r>
    </w:p>
    <w:p w:rsidR="00841250" w:rsidRPr="008D463C" w:rsidRDefault="00841250" w:rsidP="00841250">
      <w:pPr>
        <w:pStyle w:val="ListParagraph"/>
        <w:numPr>
          <w:ilvl w:val="0"/>
          <w:numId w:val="35"/>
        </w:numPr>
        <w:tabs>
          <w:tab w:val="left" w:pos="360"/>
        </w:tabs>
        <w:ind w:right="-108"/>
        <w:jc w:val="both"/>
        <w:rPr>
          <w:lang w:val="id-ID"/>
        </w:rPr>
      </w:pPr>
      <w:r>
        <w:rPr>
          <w:lang w:val="id-ID"/>
        </w:rPr>
        <w:t>Pemerik</w:t>
      </w:r>
      <w:r w:rsidR="008D463C">
        <w:rPr>
          <w:lang w:val="id-ID"/>
        </w:rPr>
        <w:t xml:space="preserve">saan kadar lumpur dalam agregat </w:t>
      </w:r>
      <w:r w:rsidR="008D463C" w:rsidRPr="008D463C">
        <w:rPr>
          <w:lang w:val="id-ID"/>
        </w:rPr>
        <w:t>=</w:t>
      </w:r>
      <w:r w:rsidR="008D463C" w:rsidRPr="008D463C">
        <w:t>3.7 %   &lt;   5 %</w:t>
      </w:r>
    </w:p>
    <w:p w:rsidR="00841250" w:rsidRPr="008D463C" w:rsidRDefault="00841250" w:rsidP="00841250">
      <w:pPr>
        <w:pStyle w:val="ListParagraph"/>
        <w:numPr>
          <w:ilvl w:val="0"/>
          <w:numId w:val="35"/>
        </w:numPr>
        <w:tabs>
          <w:tab w:val="left" w:pos="360"/>
        </w:tabs>
        <w:ind w:right="-108"/>
        <w:jc w:val="both"/>
        <w:rPr>
          <w:lang w:val="id-ID"/>
        </w:rPr>
      </w:pPr>
      <w:r>
        <w:rPr>
          <w:lang w:val="id-ID"/>
        </w:rPr>
        <w:t>Pemeriksaan kadar air Agregat</w:t>
      </w:r>
      <w:r w:rsidR="008D463C">
        <w:rPr>
          <w:lang w:val="id-ID"/>
        </w:rPr>
        <w:t xml:space="preserve"> Prosentasenya adalah </w:t>
      </w:r>
      <w:r w:rsidR="008D463C" w:rsidRPr="008D463C">
        <w:t>5,023</w:t>
      </w:r>
      <w:r w:rsidR="008D463C">
        <w:rPr>
          <w:rFonts w:ascii="Tahoma" w:hAnsi="Tahoma" w:cs="Tahoma"/>
          <w:lang w:val="id-ID"/>
        </w:rPr>
        <w:t xml:space="preserve"> %</w:t>
      </w:r>
    </w:p>
    <w:p w:rsidR="008D463C" w:rsidRDefault="008D463C" w:rsidP="00841250">
      <w:pPr>
        <w:pStyle w:val="ListParagraph"/>
        <w:numPr>
          <w:ilvl w:val="0"/>
          <w:numId w:val="35"/>
        </w:numPr>
        <w:tabs>
          <w:tab w:val="left" w:pos="360"/>
        </w:tabs>
        <w:ind w:right="-108"/>
        <w:jc w:val="both"/>
        <w:rPr>
          <w:lang w:val="id-ID"/>
        </w:rPr>
      </w:pPr>
      <w:r w:rsidRPr="008D463C">
        <w:rPr>
          <w:lang w:val="id-ID"/>
        </w:rPr>
        <w:t>Berat Voume Agregat kasar=1,57</w:t>
      </w:r>
      <w:r>
        <w:rPr>
          <w:lang w:val="id-ID"/>
        </w:rPr>
        <w:t>.</w:t>
      </w:r>
    </w:p>
    <w:p w:rsidR="008D463C" w:rsidRDefault="008D463C" w:rsidP="00841250">
      <w:pPr>
        <w:pStyle w:val="ListParagraph"/>
        <w:numPr>
          <w:ilvl w:val="0"/>
          <w:numId w:val="35"/>
        </w:numPr>
        <w:tabs>
          <w:tab w:val="left" w:pos="360"/>
        </w:tabs>
        <w:ind w:right="-108"/>
        <w:jc w:val="both"/>
        <w:rPr>
          <w:lang w:val="id-ID"/>
        </w:rPr>
      </w:pPr>
      <w:r>
        <w:rPr>
          <w:lang w:val="id-ID"/>
        </w:rPr>
        <w:t>Berat Volume Agregat Halus=1,5</w:t>
      </w:r>
    </w:p>
    <w:p w:rsidR="008D463C" w:rsidRDefault="008D463C" w:rsidP="00841250">
      <w:pPr>
        <w:pStyle w:val="ListParagraph"/>
        <w:numPr>
          <w:ilvl w:val="0"/>
          <w:numId w:val="35"/>
        </w:numPr>
        <w:tabs>
          <w:tab w:val="left" w:pos="360"/>
        </w:tabs>
        <w:ind w:right="-108"/>
        <w:jc w:val="both"/>
        <w:rPr>
          <w:lang w:val="id-ID"/>
        </w:rPr>
      </w:pPr>
      <w:r>
        <w:rPr>
          <w:lang w:val="id-ID"/>
        </w:rPr>
        <w:t>Spesisifik grafiti agregat halus=2,5</w:t>
      </w:r>
    </w:p>
    <w:p w:rsidR="008D463C" w:rsidRDefault="008D463C" w:rsidP="00841250">
      <w:pPr>
        <w:pStyle w:val="ListParagraph"/>
        <w:numPr>
          <w:ilvl w:val="0"/>
          <w:numId w:val="35"/>
        </w:numPr>
        <w:tabs>
          <w:tab w:val="left" w:pos="360"/>
        </w:tabs>
        <w:ind w:right="-108"/>
        <w:jc w:val="both"/>
        <w:rPr>
          <w:lang w:val="id-ID"/>
        </w:rPr>
      </w:pPr>
      <w:r>
        <w:rPr>
          <w:lang w:val="id-ID"/>
        </w:rPr>
        <w:t>Spesifik garafiti agregat kasar =2,8</w:t>
      </w:r>
    </w:p>
    <w:p w:rsidR="008D463C" w:rsidRPr="008D463C" w:rsidRDefault="008D463C" w:rsidP="00841250">
      <w:pPr>
        <w:pStyle w:val="ListParagraph"/>
        <w:numPr>
          <w:ilvl w:val="0"/>
          <w:numId w:val="35"/>
        </w:numPr>
        <w:tabs>
          <w:tab w:val="left" w:pos="360"/>
        </w:tabs>
        <w:ind w:right="-108"/>
        <w:jc w:val="both"/>
        <w:rPr>
          <w:lang w:val="id-ID"/>
        </w:rPr>
      </w:pPr>
      <w:r>
        <w:rPr>
          <w:lang w:val="id-ID"/>
        </w:rPr>
        <w:t>Perencanaan beton segar  K250</w:t>
      </w:r>
      <w:r w:rsidR="004D434F">
        <w:rPr>
          <w:lang w:val="id-ID"/>
        </w:rPr>
        <w:t xml:space="preserve"> atau Fc’20,75 Mpa</w:t>
      </w:r>
      <w:r w:rsidR="00BD4FDD">
        <w:rPr>
          <w:lang w:val="id-ID"/>
        </w:rPr>
        <w:t>.</w:t>
      </w:r>
    </w:p>
    <w:p w:rsidR="001368F2" w:rsidRPr="00841250" w:rsidRDefault="001368F2" w:rsidP="00841250">
      <w:pPr>
        <w:tabs>
          <w:tab w:val="left" w:pos="90"/>
          <w:tab w:val="left" w:pos="1440"/>
          <w:tab w:val="left" w:pos="1800"/>
          <w:tab w:val="left" w:pos="2160"/>
        </w:tabs>
        <w:ind w:left="1418" w:hanging="567"/>
        <w:jc w:val="both"/>
        <w:rPr>
          <w:lang w:val="id-ID"/>
        </w:rPr>
      </w:pPr>
    </w:p>
    <w:p w:rsidR="009D077E" w:rsidRDefault="00B12F39" w:rsidP="003028B3">
      <w:pPr>
        <w:tabs>
          <w:tab w:val="left" w:pos="360"/>
        </w:tabs>
        <w:jc w:val="both"/>
        <w:rPr>
          <w:b/>
          <w:lang w:val="id-ID"/>
        </w:rPr>
      </w:pPr>
      <w:r>
        <w:rPr>
          <w:b/>
          <w:lang w:val="sv-SE"/>
        </w:rPr>
        <w:t>IV</w:t>
      </w:r>
      <w:r w:rsidR="00620580">
        <w:rPr>
          <w:b/>
          <w:lang w:val="sv-SE"/>
        </w:rPr>
        <w:t xml:space="preserve"> . </w:t>
      </w:r>
      <w:r w:rsidR="009D077E" w:rsidRPr="00E50337">
        <w:rPr>
          <w:b/>
          <w:lang w:val="sv-SE"/>
        </w:rPr>
        <w:t>ANALISIS DATA</w:t>
      </w:r>
    </w:p>
    <w:p w:rsidR="007F521F" w:rsidRPr="007C27C0" w:rsidRDefault="007C27C0" w:rsidP="007C27C0">
      <w:pPr>
        <w:tabs>
          <w:tab w:val="left" w:pos="360"/>
        </w:tabs>
        <w:ind w:left="720" w:hanging="425"/>
        <w:jc w:val="both"/>
        <w:rPr>
          <w:b/>
          <w:lang w:val="id-ID"/>
        </w:rPr>
      </w:pPr>
      <w:r w:rsidRPr="007C27C0">
        <w:rPr>
          <w:b/>
          <w:lang w:val="id-ID"/>
        </w:rPr>
        <w:t xml:space="preserve">IV.1 </w:t>
      </w:r>
      <w:r w:rsidR="007F521F" w:rsidRPr="007C27C0">
        <w:rPr>
          <w:b/>
        </w:rPr>
        <w:t>Untuk benda uji campuran aggregat kasar batu pecah</w:t>
      </w:r>
    </w:p>
    <w:p w:rsidR="005B1127" w:rsidRDefault="005B1127" w:rsidP="003028B3">
      <w:pPr>
        <w:tabs>
          <w:tab w:val="left" w:pos="360"/>
        </w:tabs>
        <w:jc w:val="both"/>
        <w:rPr>
          <w:b/>
          <w:lang w:val="id-ID"/>
        </w:rPr>
      </w:pPr>
    </w:p>
    <w:p w:rsidR="0003385C" w:rsidRDefault="0003385C" w:rsidP="007F521F">
      <w:pPr>
        <w:pStyle w:val="BodyText"/>
        <w:tabs>
          <w:tab w:val="left" w:pos="1980"/>
        </w:tabs>
        <w:ind w:left="1980" w:right="-425" w:hanging="1554"/>
        <w:rPr>
          <w:sz w:val="22"/>
          <w:szCs w:val="22"/>
          <w:lang w:val="id-ID"/>
        </w:rPr>
      </w:pPr>
      <w:r w:rsidRPr="0003385C">
        <w:rPr>
          <w:sz w:val="22"/>
          <w:szCs w:val="22"/>
        </w:rPr>
        <w:sym w:font="Symbol" w:char="F0B7"/>
      </w:r>
      <w:r w:rsidRPr="0003385C">
        <w:rPr>
          <w:sz w:val="22"/>
          <w:szCs w:val="22"/>
        </w:rPr>
        <w:t xml:space="preserve">  </w:t>
      </w:r>
      <w:r w:rsidRPr="0003385C">
        <w:rPr>
          <w:sz w:val="22"/>
          <w:szCs w:val="22"/>
        </w:rPr>
        <w:sym w:font="Symbol" w:char="F0E5"/>
      </w:r>
      <w:r w:rsidRPr="0003385C">
        <w:rPr>
          <w:sz w:val="22"/>
          <w:szCs w:val="22"/>
        </w:rPr>
        <w:t xml:space="preserve"> </w:t>
      </w:r>
      <w:r w:rsidRPr="0003385C">
        <w:rPr>
          <w:sz w:val="22"/>
          <w:szCs w:val="22"/>
        </w:rPr>
        <w:sym w:font="Symbol" w:char="F073"/>
      </w:r>
      <w:r w:rsidRPr="0003385C">
        <w:rPr>
          <w:sz w:val="22"/>
          <w:szCs w:val="22"/>
        </w:rPr>
        <w:t xml:space="preserve"> </w:t>
      </w:r>
      <w:r w:rsidRPr="0003385C">
        <w:rPr>
          <w:sz w:val="22"/>
          <w:szCs w:val="22"/>
          <w:vertAlign w:val="subscript"/>
        </w:rPr>
        <w:t>b</w:t>
      </w:r>
      <w:r w:rsidRPr="0003385C">
        <w:rPr>
          <w:sz w:val="22"/>
          <w:szCs w:val="22"/>
        </w:rPr>
        <w:t xml:space="preserve">  = 279.67 + 269.44 + 272.85 + 266.03</w:t>
      </w:r>
    </w:p>
    <w:p w:rsidR="007F521F" w:rsidRPr="007F521F" w:rsidRDefault="00C241CA" w:rsidP="007F521F">
      <w:pPr>
        <w:pStyle w:val="BodyText"/>
        <w:tabs>
          <w:tab w:val="left" w:pos="360"/>
        </w:tabs>
        <w:ind w:right="-142"/>
        <w:rPr>
          <w:sz w:val="22"/>
          <w:szCs w:val="22"/>
        </w:rPr>
      </w:pPr>
      <w:r w:rsidRPr="00C241CA">
        <w:rPr>
          <w:noProof/>
          <w:sz w:val="22"/>
          <w:szCs w:val="22"/>
          <w:lang w:eastAsia="zh-TW"/>
        </w:rPr>
        <w:pict>
          <v:shapetype id="_x0000_t202" coordsize="21600,21600" o:spt="202" path="m,l,21600r21600,l21600,xe">
            <v:stroke joinstyle="miter"/>
            <v:path gradientshapeok="t" o:connecttype="rect"/>
          </v:shapetype>
          <v:shape id="_x0000_s1088" type="#_x0000_t202" style="position:absolute;margin-left:88.15pt;margin-top:16pt;width:22.15pt;height:21.75pt;z-index:251681792;mso-width-relative:margin;mso-height-relative:margin" fillcolor="white [3212]" strokecolor="white [3212]">
            <v:textbox>
              <w:txbxContent>
                <w:p w:rsidR="007F521F" w:rsidRDefault="007F521F">
                  <w:r>
                    <w:rPr>
                      <w:lang w:val="id-ID"/>
                    </w:rPr>
                    <w:t>4</w:t>
                  </w:r>
                </w:p>
              </w:txbxContent>
            </v:textbox>
          </v:shape>
        </w:pict>
      </w:r>
      <w:r w:rsidRPr="00C241CA">
        <w:rPr>
          <w:noProof/>
          <w:sz w:val="22"/>
          <w:szCs w:val="22"/>
        </w:rPr>
        <w:pict>
          <v:line id="_x0000_s1087" style="position:absolute;z-index:251679744" from="76.15pt,13.5pt" to="121.15pt,13.5pt"/>
        </w:pict>
      </w:r>
      <w:r w:rsidRPr="00C241CA">
        <w:rPr>
          <w:noProof/>
          <w:sz w:val="22"/>
          <w:szCs w:val="22"/>
        </w:rPr>
        <w:pict>
          <v:line id="_x0000_s1086" style="position:absolute;z-index:251678720" from="171pt,20.4pt" to="171pt,20.4pt"/>
        </w:pict>
      </w:r>
      <w:r w:rsidRPr="00C241CA">
        <w:rPr>
          <w:noProof/>
          <w:sz w:val="22"/>
          <w:szCs w:val="22"/>
        </w:rPr>
        <w:pict>
          <v:line id="_x0000_s1085" style="position:absolute;z-index:251677696" from="171pt,20.4pt" to="171pt,20.4pt"/>
        </w:pict>
      </w:r>
      <w:r w:rsidRPr="00C241CA">
        <w:rPr>
          <w:noProof/>
          <w:sz w:val="22"/>
          <w:szCs w:val="22"/>
        </w:rPr>
        <w:pict>
          <v:line id="_x0000_s1083" style="position:absolute;z-index:251675648" from="171pt,20.4pt" to="171pt,20.4pt"/>
        </w:pict>
      </w:r>
      <w:r w:rsidR="007F521F">
        <w:rPr>
          <w:sz w:val="22"/>
          <w:szCs w:val="22"/>
          <w:lang w:val="id-ID"/>
        </w:rPr>
        <w:t xml:space="preserve">      </w:t>
      </w:r>
      <w:r w:rsidR="007F521F" w:rsidRPr="007F521F">
        <w:rPr>
          <w:sz w:val="22"/>
          <w:szCs w:val="22"/>
        </w:rPr>
        <w:t xml:space="preserve">  </w:t>
      </w:r>
      <w:r w:rsidR="007F521F" w:rsidRPr="007F521F">
        <w:rPr>
          <w:sz w:val="22"/>
          <w:szCs w:val="22"/>
        </w:rPr>
        <w:sym w:font="Symbol" w:char="F0B7"/>
      </w:r>
      <w:r w:rsidR="007F521F" w:rsidRPr="007F521F">
        <w:rPr>
          <w:sz w:val="22"/>
          <w:szCs w:val="22"/>
        </w:rPr>
        <w:t xml:space="preserve">  </w:t>
      </w:r>
      <w:r w:rsidR="007F521F" w:rsidRPr="007F521F">
        <w:rPr>
          <w:sz w:val="22"/>
          <w:szCs w:val="22"/>
        </w:rPr>
        <w:sym w:font="Symbol" w:char="F073"/>
      </w:r>
      <w:r w:rsidR="007F521F" w:rsidRPr="007F521F">
        <w:rPr>
          <w:sz w:val="22"/>
          <w:szCs w:val="22"/>
        </w:rPr>
        <w:t xml:space="preserve"> </w:t>
      </w:r>
      <w:r w:rsidR="007F521F" w:rsidRPr="007F521F">
        <w:rPr>
          <w:sz w:val="22"/>
          <w:szCs w:val="22"/>
          <w:vertAlign w:val="subscript"/>
        </w:rPr>
        <w:t xml:space="preserve">bm        =    </w:t>
      </w:r>
      <w:r w:rsidR="007F521F" w:rsidRPr="007F521F">
        <w:rPr>
          <w:sz w:val="22"/>
          <w:szCs w:val="22"/>
        </w:rPr>
        <w:t xml:space="preserve">  1087.99        =  271.99  kg/cm²   </w:t>
      </w:r>
    </w:p>
    <w:p w:rsidR="007F521F" w:rsidRPr="007F521F" w:rsidRDefault="00C241CA" w:rsidP="007F521F">
      <w:pPr>
        <w:pStyle w:val="BodyText"/>
        <w:tabs>
          <w:tab w:val="left" w:pos="360"/>
        </w:tabs>
        <w:ind w:left="360" w:right="-60"/>
        <w:rPr>
          <w:sz w:val="22"/>
          <w:szCs w:val="22"/>
        </w:rPr>
      </w:pPr>
      <w:r w:rsidRPr="00C241CA">
        <w:rPr>
          <w:noProof/>
          <w:sz w:val="22"/>
          <w:szCs w:val="22"/>
        </w:rPr>
        <w:pict>
          <v:line id="_x0000_s1079" style="position:absolute;left:0;text-align:left;z-index:251671552" from="171pt,0" to="171pt,0"/>
        </w:pict>
      </w:r>
      <w:r w:rsidR="007F521F" w:rsidRPr="007F521F">
        <w:rPr>
          <w:sz w:val="22"/>
          <w:szCs w:val="22"/>
        </w:rPr>
        <w:tab/>
      </w:r>
      <w:r w:rsidR="007F521F" w:rsidRPr="007F521F">
        <w:rPr>
          <w:sz w:val="22"/>
          <w:szCs w:val="22"/>
        </w:rPr>
        <w:tab/>
      </w:r>
      <w:r w:rsidR="007F521F" w:rsidRPr="007F521F">
        <w:rPr>
          <w:sz w:val="22"/>
          <w:szCs w:val="22"/>
        </w:rPr>
        <w:tab/>
      </w:r>
      <w:r w:rsidR="007F521F" w:rsidRPr="007F521F">
        <w:rPr>
          <w:sz w:val="22"/>
          <w:szCs w:val="22"/>
        </w:rPr>
        <w:tab/>
      </w:r>
    </w:p>
    <w:p w:rsidR="007C27C0" w:rsidRDefault="007C27C0" w:rsidP="007C27C0">
      <w:pPr>
        <w:pStyle w:val="BodyText"/>
        <w:tabs>
          <w:tab w:val="left" w:pos="360"/>
        </w:tabs>
        <w:ind w:left="357" w:right="-45"/>
        <w:rPr>
          <w:lang w:val="id-ID"/>
        </w:rPr>
      </w:pPr>
      <w:r w:rsidRPr="007C27C0">
        <w:lastRenderedPageBreak/>
        <w:t xml:space="preserve">perhitungan kekuatan tekan beton yang didapat pada umur 28 hari </w:t>
      </w:r>
    </w:p>
    <w:p w:rsidR="007C27C0" w:rsidRPr="007C27C0" w:rsidRDefault="007C27C0" w:rsidP="007C27C0">
      <w:pPr>
        <w:pStyle w:val="BodyText"/>
        <w:tabs>
          <w:tab w:val="left" w:pos="360"/>
        </w:tabs>
        <w:ind w:left="357" w:right="-45"/>
        <w:rPr>
          <w:sz w:val="20"/>
          <w:szCs w:val="20"/>
        </w:rPr>
      </w:pPr>
      <w:r w:rsidRPr="007C27C0">
        <w:rPr>
          <w:sz w:val="20"/>
          <w:szCs w:val="20"/>
        </w:rPr>
        <w:t>(</w:t>
      </w:r>
      <w:r w:rsidRPr="007C27C0">
        <w:rPr>
          <w:sz w:val="20"/>
          <w:szCs w:val="20"/>
        </w:rPr>
        <w:sym w:font="Symbol" w:char="F073"/>
      </w:r>
      <w:r w:rsidRPr="007C27C0">
        <w:rPr>
          <w:sz w:val="20"/>
          <w:szCs w:val="20"/>
        </w:rPr>
        <w:t>’</w:t>
      </w:r>
      <w:r w:rsidRPr="007C27C0">
        <w:rPr>
          <w:sz w:val="20"/>
          <w:szCs w:val="20"/>
          <w:vertAlign w:val="subscript"/>
        </w:rPr>
        <w:t>b</w:t>
      </w:r>
      <w:r w:rsidRPr="007C27C0">
        <w:rPr>
          <w:sz w:val="20"/>
          <w:szCs w:val="20"/>
        </w:rPr>
        <w:t>) – kekuatan beton rata – rata (</w:t>
      </w:r>
      <w:r w:rsidRPr="007C27C0">
        <w:rPr>
          <w:sz w:val="20"/>
          <w:szCs w:val="20"/>
        </w:rPr>
        <w:sym w:font="Symbol" w:char="F073"/>
      </w:r>
      <w:r w:rsidRPr="007C27C0">
        <w:rPr>
          <w:sz w:val="20"/>
          <w:szCs w:val="20"/>
        </w:rPr>
        <w:t>’</w:t>
      </w:r>
      <w:r w:rsidRPr="007C27C0">
        <w:rPr>
          <w:sz w:val="20"/>
          <w:szCs w:val="20"/>
          <w:vertAlign w:val="subscript"/>
        </w:rPr>
        <w:t>bm)</w:t>
      </w:r>
      <w:r w:rsidRPr="007C27C0">
        <w:rPr>
          <w:sz w:val="20"/>
          <w:szCs w:val="20"/>
        </w:rPr>
        <w:t>.</w:t>
      </w:r>
    </w:p>
    <w:p w:rsidR="007F521F" w:rsidRDefault="007F521F" w:rsidP="007F521F">
      <w:pPr>
        <w:pStyle w:val="BodyText"/>
        <w:tabs>
          <w:tab w:val="left" w:pos="1980"/>
        </w:tabs>
        <w:ind w:left="1980" w:right="-425" w:hanging="1554"/>
        <w:rPr>
          <w:sz w:val="22"/>
          <w:szCs w:val="22"/>
          <w:lang w:val="id-ID"/>
        </w:rPr>
      </w:pPr>
    </w:p>
    <w:tbl>
      <w:tblPr>
        <w:tblW w:w="411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3"/>
        <w:gridCol w:w="2432"/>
        <w:gridCol w:w="1275"/>
      </w:tblGrid>
      <w:tr w:rsidR="007C27C0" w:rsidRPr="007C27C0" w:rsidTr="007C27C0">
        <w:tc>
          <w:tcPr>
            <w:tcW w:w="403" w:type="dxa"/>
          </w:tcPr>
          <w:p w:rsidR="007C27C0" w:rsidRPr="007C27C0" w:rsidRDefault="007C27C0" w:rsidP="00ED1705">
            <w:pPr>
              <w:pStyle w:val="BodyText"/>
              <w:tabs>
                <w:tab w:val="left" w:pos="360"/>
              </w:tabs>
              <w:ind w:right="-45"/>
              <w:rPr>
                <w:rFonts w:ascii="Tahoma" w:hAnsi="Tahoma" w:cs="Tahoma"/>
                <w:sz w:val="18"/>
                <w:szCs w:val="18"/>
              </w:rPr>
            </w:pPr>
            <w:r w:rsidRPr="007C27C0">
              <w:rPr>
                <w:rFonts w:ascii="Tahoma" w:hAnsi="Tahoma" w:cs="Tahoma"/>
                <w:sz w:val="18"/>
                <w:szCs w:val="18"/>
              </w:rPr>
              <w:t>No</w:t>
            </w:r>
          </w:p>
        </w:tc>
        <w:tc>
          <w:tcPr>
            <w:tcW w:w="2432" w:type="dxa"/>
          </w:tcPr>
          <w:p w:rsidR="007C27C0" w:rsidRPr="007C27C0" w:rsidRDefault="007C27C0" w:rsidP="00ED1705">
            <w:pPr>
              <w:pStyle w:val="BodyText"/>
              <w:tabs>
                <w:tab w:val="left" w:pos="360"/>
              </w:tabs>
              <w:ind w:right="-30"/>
              <w:jc w:val="center"/>
              <w:rPr>
                <w:rFonts w:ascii="Tahoma" w:hAnsi="Tahoma" w:cs="Tahoma"/>
                <w:sz w:val="18"/>
                <w:szCs w:val="18"/>
                <w:vertAlign w:val="subscript"/>
              </w:rPr>
            </w:pPr>
            <w:r w:rsidRPr="007C27C0">
              <w:rPr>
                <w:rFonts w:ascii="Tahoma" w:hAnsi="Tahoma" w:cs="Tahoma"/>
                <w:sz w:val="18"/>
                <w:szCs w:val="18"/>
              </w:rPr>
              <w:sym w:font="Symbol" w:char="F073"/>
            </w:r>
            <w:r w:rsidRPr="007C27C0">
              <w:rPr>
                <w:rFonts w:ascii="Tahoma" w:hAnsi="Tahoma" w:cs="Tahoma"/>
                <w:sz w:val="18"/>
                <w:szCs w:val="18"/>
              </w:rPr>
              <w:t>’</w:t>
            </w:r>
            <w:r w:rsidRPr="007C27C0">
              <w:rPr>
                <w:rFonts w:ascii="Tahoma" w:hAnsi="Tahoma" w:cs="Tahoma"/>
                <w:sz w:val="18"/>
                <w:szCs w:val="18"/>
                <w:vertAlign w:val="subscript"/>
              </w:rPr>
              <w:t>b</w:t>
            </w:r>
            <w:r w:rsidRPr="007C27C0">
              <w:rPr>
                <w:rFonts w:ascii="Tahoma" w:hAnsi="Tahoma" w:cs="Tahoma"/>
                <w:sz w:val="18"/>
                <w:szCs w:val="18"/>
              </w:rPr>
              <w:t xml:space="preserve">  -  </w:t>
            </w:r>
            <w:r w:rsidRPr="007C27C0">
              <w:rPr>
                <w:rFonts w:ascii="Tahoma" w:hAnsi="Tahoma" w:cs="Tahoma"/>
                <w:sz w:val="18"/>
                <w:szCs w:val="18"/>
              </w:rPr>
              <w:sym w:font="Symbol" w:char="F073"/>
            </w:r>
            <w:r w:rsidRPr="007C27C0">
              <w:rPr>
                <w:rFonts w:ascii="Tahoma" w:hAnsi="Tahoma" w:cs="Tahoma"/>
                <w:sz w:val="18"/>
                <w:szCs w:val="18"/>
              </w:rPr>
              <w:t>’</w:t>
            </w:r>
            <w:r w:rsidRPr="007C27C0">
              <w:rPr>
                <w:rFonts w:ascii="Tahoma" w:hAnsi="Tahoma" w:cs="Tahoma"/>
                <w:sz w:val="18"/>
                <w:szCs w:val="18"/>
                <w:vertAlign w:val="subscript"/>
              </w:rPr>
              <w:t>bm</w:t>
            </w:r>
          </w:p>
          <w:p w:rsidR="007C27C0" w:rsidRPr="007C27C0" w:rsidRDefault="007C27C0" w:rsidP="00ED1705">
            <w:pPr>
              <w:pStyle w:val="BodyText"/>
              <w:tabs>
                <w:tab w:val="left" w:pos="360"/>
              </w:tabs>
              <w:ind w:right="-30"/>
              <w:jc w:val="center"/>
              <w:rPr>
                <w:rFonts w:ascii="Tahoma" w:hAnsi="Tahoma" w:cs="Tahoma"/>
                <w:sz w:val="18"/>
                <w:szCs w:val="18"/>
              </w:rPr>
            </w:pPr>
            <w:r w:rsidRPr="007C27C0">
              <w:rPr>
                <w:rFonts w:ascii="Tahoma" w:hAnsi="Tahoma" w:cs="Tahoma"/>
                <w:sz w:val="18"/>
                <w:szCs w:val="18"/>
              </w:rPr>
              <w:t>(kg/cm²)</w:t>
            </w:r>
          </w:p>
        </w:tc>
        <w:tc>
          <w:tcPr>
            <w:tcW w:w="1275" w:type="dxa"/>
          </w:tcPr>
          <w:p w:rsidR="007C27C0" w:rsidRPr="007C27C0" w:rsidRDefault="007C27C0" w:rsidP="00ED1705">
            <w:pPr>
              <w:pStyle w:val="BodyText"/>
              <w:tabs>
                <w:tab w:val="left" w:pos="360"/>
              </w:tabs>
              <w:ind w:right="-30"/>
              <w:jc w:val="center"/>
              <w:rPr>
                <w:rFonts w:ascii="Tahoma" w:hAnsi="Tahoma" w:cs="Tahoma"/>
                <w:sz w:val="18"/>
                <w:szCs w:val="18"/>
              </w:rPr>
            </w:pPr>
            <w:r w:rsidRPr="007C27C0">
              <w:rPr>
                <w:rFonts w:ascii="Tahoma" w:hAnsi="Tahoma" w:cs="Tahoma"/>
                <w:sz w:val="18"/>
                <w:szCs w:val="18"/>
              </w:rPr>
              <w:t>(</w:t>
            </w:r>
            <w:r w:rsidRPr="007C27C0">
              <w:rPr>
                <w:rFonts w:ascii="Tahoma" w:hAnsi="Tahoma" w:cs="Tahoma"/>
                <w:sz w:val="18"/>
                <w:szCs w:val="18"/>
              </w:rPr>
              <w:sym w:font="Symbol" w:char="F073"/>
            </w:r>
            <w:r w:rsidRPr="007C27C0">
              <w:rPr>
                <w:rFonts w:ascii="Tahoma" w:hAnsi="Tahoma" w:cs="Tahoma"/>
                <w:sz w:val="18"/>
                <w:szCs w:val="18"/>
              </w:rPr>
              <w:t>’</w:t>
            </w:r>
            <w:r w:rsidRPr="007C27C0">
              <w:rPr>
                <w:rFonts w:ascii="Tahoma" w:hAnsi="Tahoma" w:cs="Tahoma"/>
                <w:sz w:val="18"/>
                <w:szCs w:val="18"/>
                <w:vertAlign w:val="subscript"/>
              </w:rPr>
              <w:t>b</w:t>
            </w:r>
            <w:r w:rsidRPr="007C27C0">
              <w:rPr>
                <w:rFonts w:ascii="Tahoma" w:hAnsi="Tahoma" w:cs="Tahoma"/>
                <w:sz w:val="18"/>
                <w:szCs w:val="18"/>
              </w:rPr>
              <w:t xml:space="preserve">  -  </w:t>
            </w:r>
            <w:r w:rsidRPr="007C27C0">
              <w:rPr>
                <w:rFonts w:ascii="Tahoma" w:hAnsi="Tahoma" w:cs="Tahoma"/>
                <w:sz w:val="18"/>
                <w:szCs w:val="18"/>
              </w:rPr>
              <w:sym w:font="Symbol" w:char="F073"/>
            </w:r>
            <w:r w:rsidRPr="007C27C0">
              <w:rPr>
                <w:rFonts w:ascii="Tahoma" w:hAnsi="Tahoma" w:cs="Tahoma"/>
                <w:sz w:val="18"/>
                <w:szCs w:val="18"/>
              </w:rPr>
              <w:t>’</w:t>
            </w:r>
            <w:r w:rsidRPr="007C27C0">
              <w:rPr>
                <w:rFonts w:ascii="Tahoma" w:hAnsi="Tahoma" w:cs="Tahoma"/>
                <w:sz w:val="18"/>
                <w:szCs w:val="18"/>
                <w:vertAlign w:val="subscript"/>
              </w:rPr>
              <w:t>bm</w:t>
            </w:r>
            <w:r w:rsidRPr="007C27C0">
              <w:rPr>
                <w:rFonts w:ascii="Tahoma" w:hAnsi="Tahoma" w:cs="Tahoma"/>
                <w:sz w:val="18"/>
                <w:szCs w:val="18"/>
              </w:rPr>
              <w:t>)²</w:t>
            </w:r>
          </w:p>
          <w:p w:rsidR="007C27C0" w:rsidRPr="007C27C0" w:rsidRDefault="007C27C0" w:rsidP="00ED1705">
            <w:pPr>
              <w:pStyle w:val="BodyText"/>
              <w:tabs>
                <w:tab w:val="left" w:pos="360"/>
              </w:tabs>
              <w:ind w:right="-30"/>
              <w:jc w:val="center"/>
              <w:rPr>
                <w:rFonts w:ascii="Tahoma" w:hAnsi="Tahoma" w:cs="Tahoma"/>
                <w:sz w:val="18"/>
                <w:szCs w:val="18"/>
              </w:rPr>
            </w:pPr>
            <w:r w:rsidRPr="007C27C0">
              <w:rPr>
                <w:rFonts w:ascii="Tahoma" w:hAnsi="Tahoma" w:cs="Tahoma"/>
                <w:sz w:val="18"/>
                <w:szCs w:val="18"/>
              </w:rPr>
              <w:t>(kg/cm²)</w:t>
            </w:r>
          </w:p>
        </w:tc>
      </w:tr>
      <w:tr w:rsidR="007C27C0" w:rsidRPr="007C27C0" w:rsidTr="007C27C0">
        <w:tc>
          <w:tcPr>
            <w:tcW w:w="403" w:type="dxa"/>
          </w:tcPr>
          <w:p w:rsidR="007C27C0" w:rsidRPr="007C27C0" w:rsidRDefault="007C27C0" w:rsidP="00ED1705">
            <w:pPr>
              <w:pStyle w:val="BodyText"/>
              <w:tabs>
                <w:tab w:val="left" w:pos="360"/>
              </w:tabs>
              <w:ind w:right="-45"/>
              <w:rPr>
                <w:rFonts w:ascii="Tahoma" w:hAnsi="Tahoma" w:cs="Tahoma"/>
                <w:sz w:val="18"/>
                <w:szCs w:val="18"/>
              </w:rPr>
            </w:pPr>
            <w:r w:rsidRPr="007C27C0">
              <w:rPr>
                <w:rFonts w:ascii="Tahoma" w:hAnsi="Tahoma" w:cs="Tahoma"/>
                <w:sz w:val="18"/>
                <w:szCs w:val="18"/>
              </w:rPr>
              <w:t>1</w:t>
            </w:r>
          </w:p>
        </w:tc>
        <w:tc>
          <w:tcPr>
            <w:tcW w:w="2432" w:type="dxa"/>
          </w:tcPr>
          <w:p w:rsidR="007C27C0" w:rsidRPr="007C27C0" w:rsidRDefault="007C27C0" w:rsidP="00ED1705">
            <w:pPr>
              <w:pStyle w:val="BodyText"/>
              <w:tabs>
                <w:tab w:val="left" w:pos="360"/>
              </w:tabs>
              <w:ind w:right="-45"/>
              <w:rPr>
                <w:rFonts w:ascii="Tahoma" w:hAnsi="Tahoma" w:cs="Tahoma"/>
                <w:sz w:val="18"/>
                <w:szCs w:val="18"/>
              </w:rPr>
            </w:pPr>
            <w:r w:rsidRPr="007C27C0">
              <w:rPr>
                <w:rFonts w:ascii="Tahoma" w:hAnsi="Tahoma" w:cs="Tahoma"/>
                <w:sz w:val="18"/>
                <w:szCs w:val="18"/>
              </w:rPr>
              <w:t>279.67 - 271.99 = 7.68</w:t>
            </w:r>
          </w:p>
        </w:tc>
        <w:tc>
          <w:tcPr>
            <w:tcW w:w="1275" w:type="dxa"/>
          </w:tcPr>
          <w:p w:rsidR="007C27C0" w:rsidRPr="007C27C0" w:rsidRDefault="007C27C0" w:rsidP="00ED1705">
            <w:pPr>
              <w:pStyle w:val="BodyText"/>
              <w:tabs>
                <w:tab w:val="left" w:pos="360"/>
              </w:tabs>
              <w:ind w:right="-45"/>
              <w:jc w:val="center"/>
              <w:rPr>
                <w:rFonts w:ascii="Tahoma" w:hAnsi="Tahoma" w:cs="Tahoma"/>
                <w:sz w:val="18"/>
                <w:szCs w:val="18"/>
              </w:rPr>
            </w:pPr>
            <w:r w:rsidRPr="007C27C0">
              <w:rPr>
                <w:rFonts w:ascii="Tahoma" w:hAnsi="Tahoma" w:cs="Tahoma"/>
                <w:sz w:val="18"/>
                <w:szCs w:val="18"/>
              </w:rPr>
              <w:t>58.98</w:t>
            </w:r>
          </w:p>
        </w:tc>
      </w:tr>
      <w:tr w:rsidR="007C27C0" w:rsidRPr="007C27C0" w:rsidTr="007C27C0">
        <w:tc>
          <w:tcPr>
            <w:tcW w:w="403" w:type="dxa"/>
          </w:tcPr>
          <w:p w:rsidR="007C27C0" w:rsidRPr="007C27C0" w:rsidRDefault="007C27C0" w:rsidP="00ED1705">
            <w:pPr>
              <w:pStyle w:val="BodyText"/>
              <w:tabs>
                <w:tab w:val="left" w:pos="360"/>
              </w:tabs>
              <w:ind w:right="-45"/>
              <w:rPr>
                <w:rFonts w:ascii="Tahoma" w:hAnsi="Tahoma" w:cs="Tahoma"/>
                <w:sz w:val="18"/>
                <w:szCs w:val="18"/>
              </w:rPr>
            </w:pPr>
            <w:r w:rsidRPr="007C27C0">
              <w:rPr>
                <w:rFonts w:ascii="Tahoma" w:hAnsi="Tahoma" w:cs="Tahoma"/>
                <w:sz w:val="18"/>
                <w:szCs w:val="18"/>
              </w:rPr>
              <w:t>2</w:t>
            </w:r>
          </w:p>
        </w:tc>
        <w:tc>
          <w:tcPr>
            <w:tcW w:w="2432" w:type="dxa"/>
          </w:tcPr>
          <w:p w:rsidR="007C27C0" w:rsidRPr="007C27C0" w:rsidRDefault="007C27C0" w:rsidP="00ED1705">
            <w:pPr>
              <w:pStyle w:val="BodyText"/>
              <w:tabs>
                <w:tab w:val="left" w:pos="360"/>
              </w:tabs>
              <w:ind w:right="-45"/>
              <w:rPr>
                <w:rFonts w:ascii="Tahoma" w:hAnsi="Tahoma" w:cs="Tahoma"/>
                <w:sz w:val="18"/>
                <w:szCs w:val="18"/>
              </w:rPr>
            </w:pPr>
            <w:r w:rsidRPr="007C27C0">
              <w:rPr>
                <w:rFonts w:ascii="Tahoma" w:hAnsi="Tahoma" w:cs="Tahoma"/>
                <w:sz w:val="18"/>
                <w:szCs w:val="18"/>
              </w:rPr>
              <w:t>269.44 – 271.99 = - 2.55</w:t>
            </w:r>
          </w:p>
        </w:tc>
        <w:tc>
          <w:tcPr>
            <w:tcW w:w="1275" w:type="dxa"/>
          </w:tcPr>
          <w:p w:rsidR="007C27C0" w:rsidRPr="007C27C0" w:rsidRDefault="007C27C0" w:rsidP="00ED1705">
            <w:pPr>
              <w:pStyle w:val="BodyText"/>
              <w:tabs>
                <w:tab w:val="left" w:pos="360"/>
              </w:tabs>
              <w:ind w:right="-45"/>
              <w:jc w:val="center"/>
              <w:rPr>
                <w:rFonts w:ascii="Tahoma" w:hAnsi="Tahoma" w:cs="Tahoma"/>
                <w:sz w:val="18"/>
                <w:szCs w:val="18"/>
              </w:rPr>
            </w:pPr>
            <w:r w:rsidRPr="007C27C0">
              <w:rPr>
                <w:rFonts w:ascii="Tahoma" w:hAnsi="Tahoma" w:cs="Tahoma"/>
                <w:sz w:val="18"/>
                <w:szCs w:val="18"/>
              </w:rPr>
              <w:t>6.50</w:t>
            </w:r>
          </w:p>
        </w:tc>
      </w:tr>
      <w:tr w:rsidR="007C27C0" w:rsidRPr="007C27C0" w:rsidTr="007C27C0">
        <w:tc>
          <w:tcPr>
            <w:tcW w:w="403" w:type="dxa"/>
          </w:tcPr>
          <w:p w:rsidR="007C27C0" w:rsidRPr="007C27C0" w:rsidRDefault="007C27C0" w:rsidP="00ED1705">
            <w:pPr>
              <w:pStyle w:val="BodyText"/>
              <w:tabs>
                <w:tab w:val="left" w:pos="360"/>
              </w:tabs>
              <w:ind w:right="-45"/>
              <w:rPr>
                <w:rFonts w:ascii="Tahoma" w:hAnsi="Tahoma" w:cs="Tahoma"/>
                <w:sz w:val="18"/>
                <w:szCs w:val="18"/>
              </w:rPr>
            </w:pPr>
            <w:r w:rsidRPr="007C27C0">
              <w:rPr>
                <w:rFonts w:ascii="Tahoma" w:hAnsi="Tahoma" w:cs="Tahoma"/>
                <w:sz w:val="18"/>
                <w:szCs w:val="18"/>
              </w:rPr>
              <w:t>3</w:t>
            </w:r>
          </w:p>
        </w:tc>
        <w:tc>
          <w:tcPr>
            <w:tcW w:w="2432" w:type="dxa"/>
          </w:tcPr>
          <w:p w:rsidR="007C27C0" w:rsidRPr="007C27C0" w:rsidRDefault="007C27C0" w:rsidP="00ED1705">
            <w:pPr>
              <w:pStyle w:val="BodyText"/>
              <w:tabs>
                <w:tab w:val="left" w:pos="360"/>
              </w:tabs>
              <w:ind w:right="-45"/>
              <w:rPr>
                <w:rFonts w:ascii="Tahoma" w:hAnsi="Tahoma" w:cs="Tahoma"/>
                <w:sz w:val="18"/>
                <w:szCs w:val="18"/>
              </w:rPr>
            </w:pPr>
            <w:r w:rsidRPr="007C27C0">
              <w:rPr>
                <w:rFonts w:ascii="Tahoma" w:hAnsi="Tahoma" w:cs="Tahoma"/>
                <w:sz w:val="18"/>
                <w:szCs w:val="18"/>
              </w:rPr>
              <w:t>272.85 – 271.99 = 086</w:t>
            </w:r>
          </w:p>
        </w:tc>
        <w:tc>
          <w:tcPr>
            <w:tcW w:w="1275" w:type="dxa"/>
          </w:tcPr>
          <w:p w:rsidR="007C27C0" w:rsidRPr="007C27C0" w:rsidRDefault="007C27C0" w:rsidP="00ED1705">
            <w:pPr>
              <w:pStyle w:val="BodyText"/>
              <w:tabs>
                <w:tab w:val="left" w:pos="360"/>
              </w:tabs>
              <w:ind w:right="-45"/>
              <w:jc w:val="center"/>
              <w:rPr>
                <w:rFonts w:ascii="Tahoma" w:hAnsi="Tahoma" w:cs="Tahoma"/>
                <w:sz w:val="18"/>
                <w:szCs w:val="18"/>
              </w:rPr>
            </w:pPr>
            <w:r w:rsidRPr="007C27C0">
              <w:rPr>
                <w:rFonts w:ascii="Tahoma" w:hAnsi="Tahoma" w:cs="Tahoma"/>
                <w:sz w:val="18"/>
                <w:szCs w:val="18"/>
              </w:rPr>
              <w:t>0.74</w:t>
            </w:r>
          </w:p>
        </w:tc>
      </w:tr>
      <w:tr w:rsidR="007C27C0" w:rsidRPr="007C27C0" w:rsidTr="007C27C0">
        <w:tc>
          <w:tcPr>
            <w:tcW w:w="403" w:type="dxa"/>
          </w:tcPr>
          <w:p w:rsidR="007C27C0" w:rsidRPr="007C27C0" w:rsidRDefault="007C27C0" w:rsidP="00ED1705">
            <w:pPr>
              <w:pStyle w:val="BodyText"/>
              <w:tabs>
                <w:tab w:val="left" w:pos="360"/>
              </w:tabs>
              <w:ind w:right="-45"/>
              <w:rPr>
                <w:rFonts w:ascii="Tahoma" w:hAnsi="Tahoma" w:cs="Tahoma"/>
                <w:sz w:val="18"/>
                <w:szCs w:val="18"/>
              </w:rPr>
            </w:pPr>
            <w:r w:rsidRPr="007C27C0">
              <w:rPr>
                <w:rFonts w:ascii="Tahoma" w:hAnsi="Tahoma" w:cs="Tahoma"/>
                <w:sz w:val="18"/>
                <w:szCs w:val="18"/>
              </w:rPr>
              <w:t>4</w:t>
            </w:r>
          </w:p>
        </w:tc>
        <w:tc>
          <w:tcPr>
            <w:tcW w:w="2432" w:type="dxa"/>
          </w:tcPr>
          <w:p w:rsidR="007C27C0" w:rsidRPr="007C27C0" w:rsidRDefault="007C27C0" w:rsidP="00ED1705">
            <w:pPr>
              <w:pStyle w:val="BodyText"/>
              <w:tabs>
                <w:tab w:val="left" w:pos="360"/>
              </w:tabs>
              <w:ind w:right="-45"/>
              <w:rPr>
                <w:rFonts w:ascii="Tahoma" w:hAnsi="Tahoma" w:cs="Tahoma"/>
                <w:sz w:val="18"/>
                <w:szCs w:val="18"/>
              </w:rPr>
            </w:pPr>
            <w:r w:rsidRPr="007C27C0">
              <w:rPr>
                <w:rFonts w:ascii="Tahoma" w:hAnsi="Tahoma" w:cs="Tahoma"/>
                <w:sz w:val="18"/>
                <w:szCs w:val="18"/>
              </w:rPr>
              <w:t>266.03 – 271.99 = - 5.96</w:t>
            </w:r>
          </w:p>
        </w:tc>
        <w:tc>
          <w:tcPr>
            <w:tcW w:w="1275" w:type="dxa"/>
          </w:tcPr>
          <w:p w:rsidR="007C27C0" w:rsidRPr="007C27C0" w:rsidRDefault="007C27C0" w:rsidP="00ED1705">
            <w:pPr>
              <w:pStyle w:val="BodyText"/>
              <w:tabs>
                <w:tab w:val="left" w:pos="360"/>
              </w:tabs>
              <w:ind w:right="-45"/>
              <w:jc w:val="center"/>
              <w:rPr>
                <w:rFonts w:ascii="Tahoma" w:hAnsi="Tahoma" w:cs="Tahoma"/>
                <w:sz w:val="18"/>
                <w:szCs w:val="18"/>
              </w:rPr>
            </w:pPr>
            <w:r w:rsidRPr="007C27C0">
              <w:rPr>
                <w:rFonts w:ascii="Tahoma" w:hAnsi="Tahoma" w:cs="Tahoma"/>
                <w:sz w:val="18"/>
                <w:szCs w:val="18"/>
              </w:rPr>
              <w:t>35.52</w:t>
            </w:r>
          </w:p>
        </w:tc>
      </w:tr>
    </w:tbl>
    <w:p w:rsidR="007C27C0" w:rsidRPr="007F521F" w:rsidRDefault="007C27C0" w:rsidP="007F521F">
      <w:pPr>
        <w:pStyle w:val="BodyText"/>
        <w:tabs>
          <w:tab w:val="left" w:pos="1980"/>
        </w:tabs>
        <w:ind w:left="1980" w:right="-425" w:hanging="1554"/>
        <w:rPr>
          <w:sz w:val="22"/>
          <w:szCs w:val="22"/>
          <w:lang w:val="id-ID"/>
        </w:rPr>
      </w:pPr>
    </w:p>
    <w:p w:rsidR="007C27C0" w:rsidRPr="007C27C0" w:rsidRDefault="007C27C0" w:rsidP="007C27C0">
      <w:pPr>
        <w:pStyle w:val="BodyText"/>
        <w:tabs>
          <w:tab w:val="left" w:pos="360"/>
        </w:tabs>
        <w:ind w:left="360" w:right="-60"/>
      </w:pPr>
      <w:r w:rsidRPr="007C27C0">
        <w:t>Nilai deviasi standar benda uji :</w:t>
      </w:r>
    </w:p>
    <w:p w:rsidR="007C27C0" w:rsidRPr="007C27C0" w:rsidRDefault="007C27C0" w:rsidP="007C27C0">
      <w:pPr>
        <w:pStyle w:val="BodyText"/>
        <w:tabs>
          <w:tab w:val="left" w:pos="1980"/>
        </w:tabs>
        <w:ind w:right="-60"/>
      </w:pPr>
      <w:r w:rsidRPr="007C27C0">
        <w:t xml:space="preserve">  </w:t>
      </w:r>
      <w:r w:rsidRPr="007C27C0">
        <w:rPr>
          <w:b/>
          <w:bCs/>
        </w:rPr>
        <w:t>S</w:t>
      </w:r>
      <w:r w:rsidRPr="007C27C0">
        <w:t xml:space="preserve"> =        101.74           =  5.82  kg/cm²</w:t>
      </w:r>
    </w:p>
    <w:p w:rsidR="007C27C0" w:rsidRPr="007C27C0" w:rsidRDefault="00C241CA" w:rsidP="007C27C0">
      <w:pPr>
        <w:pStyle w:val="BodyText"/>
        <w:tabs>
          <w:tab w:val="left" w:pos="360"/>
        </w:tabs>
        <w:ind w:left="360" w:right="-60" w:firstLine="633"/>
      </w:pPr>
      <w:r>
        <w:rPr>
          <w:noProof/>
          <w:lang w:val="id-ID" w:eastAsia="id-ID"/>
        </w:rPr>
        <w:pict>
          <v:shapetype id="_x0000_t32" coordsize="21600,21600" o:spt="32" o:oned="t" path="m,l21600,21600e" filled="f">
            <v:path arrowok="t" fillok="f" o:connecttype="none"/>
            <o:lock v:ext="edit" shapetype="t"/>
          </v:shapetype>
          <v:shape id="_x0000_s1091" type="#_x0000_t32" style="position:absolute;left:0;text-align:left;margin-left:43.05pt;margin-top:1pt;width:9pt;height:18pt;flip:x;z-index:251685888" o:connectortype="straight"/>
        </w:pict>
      </w:r>
      <w:r w:rsidRPr="00C241CA">
        <w:rPr>
          <w:noProof/>
        </w:rPr>
        <w:pict>
          <v:line id="_x0000_s1090" style="position:absolute;left:0;text-align:left;z-index:251684864" from="34.05pt,1pt" to="43.05pt,19pt"/>
        </w:pict>
      </w:r>
      <w:r w:rsidRPr="00C241CA">
        <w:rPr>
          <w:noProof/>
        </w:rPr>
        <w:pict>
          <v:line id="_x0000_s1089" style="position:absolute;left:0;text-align:left;z-index:251683840" from="52.05pt,1pt" to="97.05pt,1pt"/>
        </w:pict>
      </w:r>
      <w:r w:rsidR="007C27C0" w:rsidRPr="007C27C0">
        <w:t xml:space="preserve">   4 - 1</w:t>
      </w:r>
    </w:p>
    <w:p w:rsidR="007C27C0" w:rsidRPr="007C27C0" w:rsidRDefault="007C27C0" w:rsidP="007C27C0">
      <w:pPr>
        <w:pStyle w:val="BodyText"/>
        <w:tabs>
          <w:tab w:val="left" w:pos="360"/>
        </w:tabs>
        <w:ind w:left="360" w:right="-60"/>
      </w:pPr>
      <w:r w:rsidRPr="007C27C0">
        <w:t>Kekuatan tekan karakteristik beton :</w:t>
      </w:r>
    </w:p>
    <w:p w:rsidR="007C27C0" w:rsidRPr="007C27C0" w:rsidRDefault="007C27C0" w:rsidP="007C27C0">
      <w:pPr>
        <w:pStyle w:val="BodyText"/>
        <w:tabs>
          <w:tab w:val="left" w:pos="360"/>
        </w:tabs>
        <w:ind w:right="-60"/>
      </w:pPr>
      <w:r>
        <w:rPr>
          <w:lang w:val="id-ID"/>
        </w:rPr>
        <w:t xml:space="preserve">    </w:t>
      </w:r>
      <w:r w:rsidRPr="007C27C0">
        <w:sym w:font="Symbol" w:char="F073"/>
      </w:r>
      <w:r w:rsidRPr="007C27C0">
        <w:t>’</w:t>
      </w:r>
      <w:r w:rsidRPr="007C27C0">
        <w:rPr>
          <w:vertAlign w:val="subscript"/>
        </w:rPr>
        <w:t xml:space="preserve">bk </w:t>
      </w:r>
      <w:r w:rsidRPr="007C27C0">
        <w:t xml:space="preserve">  = </w:t>
      </w:r>
      <w:r w:rsidRPr="007C27C0">
        <w:sym w:font="Symbol" w:char="F073"/>
      </w:r>
      <w:r w:rsidRPr="007C27C0">
        <w:t>’</w:t>
      </w:r>
      <w:r w:rsidRPr="007C27C0">
        <w:rPr>
          <w:vertAlign w:val="subscript"/>
        </w:rPr>
        <w:t xml:space="preserve">bm </w:t>
      </w:r>
      <w:r w:rsidRPr="007C27C0">
        <w:t xml:space="preserve"> - 1.64 . S</w:t>
      </w:r>
    </w:p>
    <w:p w:rsidR="007C27C0" w:rsidRPr="007C27C0" w:rsidRDefault="007C27C0" w:rsidP="007C27C0">
      <w:pPr>
        <w:pStyle w:val="BodyText"/>
        <w:tabs>
          <w:tab w:val="left" w:pos="360"/>
        </w:tabs>
        <w:ind w:left="284" w:right="-284"/>
        <w:rPr>
          <w:sz w:val="22"/>
          <w:szCs w:val="22"/>
        </w:rPr>
      </w:pPr>
      <w:r w:rsidRPr="007C27C0">
        <w:t xml:space="preserve">     </w:t>
      </w:r>
      <w:r w:rsidRPr="007C27C0">
        <w:rPr>
          <w:sz w:val="22"/>
          <w:szCs w:val="22"/>
        </w:rPr>
        <w:t xml:space="preserve">=  271.99 – ( 1.64 x 5.82 )   =  </w:t>
      </w:r>
      <w:r w:rsidRPr="007C27C0">
        <w:rPr>
          <w:b/>
          <w:bCs/>
          <w:sz w:val="22"/>
          <w:szCs w:val="22"/>
        </w:rPr>
        <w:t>262.44 kg/cm</w:t>
      </w:r>
      <w:r w:rsidRPr="007C27C0">
        <w:rPr>
          <w:sz w:val="22"/>
          <w:szCs w:val="22"/>
        </w:rPr>
        <w:t>²</w:t>
      </w:r>
    </w:p>
    <w:p w:rsidR="00F57F52" w:rsidRDefault="001F5660" w:rsidP="003028B3">
      <w:pPr>
        <w:tabs>
          <w:tab w:val="left" w:pos="360"/>
        </w:tabs>
        <w:jc w:val="both"/>
        <w:rPr>
          <w:sz w:val="22"/>
          <w:szCs w:val="22"/>
          <w:lang w:val="id-ID"/>
        </w:rPr>
      </w:pPr>
      <w:r>
        <w:rPr>
          <w:b/>
          <w:sz w:val="16"/>
          <w:szCs w:val="16"/>
          <w:lang w:val="id-ID"/>
        </w:rPr>
        <w:tab/>
      </w:r>
    </w:p>
    <w:p w:rsidR="00F57F52" w:rsidRPr="007C27C0" w:rsidRDefault="007C27C0" w:rsidP="003028B3">
      <w:pPr>
        <w:tabs>
          <w:tab w:val="left" w:pos="360"/>
        </w:tabs>
        <w:jc w:val="both"/>
        <w:rPr>
          <w:b/>
          <w:lang w:val="id-ID"/>
        </w:rPr>
      </w:pPr>
      <w:r w:rsidRPr="007C27C0">
        <w:rPr>
          <w:b/>
          <w:bCs/>
          <w:lang w:val="id-ID"/>
        </w:rPr>
        <w:t xml:space="preserve">IV.2 </w:t>
      </w:r>
      <w:r w:rsidRPr="007C27C0">
        <w:rPr>
          <w:b/>
          <w:bCs/>
        </w:rPr>
        <w:t>Untuk benda uji campuran aggregat kasar batu alam :</w:t>
      </w:r>
    </w:p>
    <w:p w:rsidR="007C27C0" w:rsidRPr="007C27C0" w:rsidRDefault="007C27C0" w:rsidP="007C27C0">
      <w:pPr>
        <w:pStyle w:val="BodyText"/>
        <w:tabs>
          <w:tab w:val="left" w:pos="360"/>
        </w:tabs>
        <w:ind w:right="-60"/>
        <w:rPr>
          <w:rFonts w:ascii="Tahoma" w:hAnsi="Tahoma" w:cs="Tahoma"/>
          <w:sz w:val="20"/>
          <w:szCs w:val="20"/>
        </w:rPr>
      </w:pPr>
      <w:r w:rsidRPr="007C27C0">
        <w:rPr>
          <w:rFonts w:ascii="Tahoma" w:hAnsi="Tahoma" w:cs="Tahoma"/>
          <w:sz w:val="20"/>
          <w:szCs w:val="20"/>
        </w:rPr>
        <w:sym w:font="Symbol" w:char="F0B7"/>
      </w:r>
      <w:r w:rsidRPr="007C27C0">
        <w:rPr>
          <w:rFonts w:ascii="Tahoma" w:hAnsi="Tahoma" w:cs="Tahoma"/>
          <w:sz w:val="20"/>
          <w:szCs w:val="20"/>
        </w:rPr>
        <w:t xml:space="preserve">   </w:t>
      </w:r>
      <w:r w:rsidRPr="007C27C0">
        <w:rPr>
          <w:rFonts w:ascii="Tahoma" w:hAnsi="Tahoma" w:cs="Tahoma"/>
          <w:sz w:val="20"/>
          <w:szCs w:val="20"/>
        </w:rPr>
        <w:sym w:font="Symbol" w:char="F0E5"/>
      </w:r>
      <w:r w:rsidRPr="007C27C0">
        <w:rPr>
          <w:rFonts w:ascii="Tahoma" w:hAnsi="Tahoma" w:cs="Tahoma"/>
          <w:sz w:val="20"/>
          <w:szCs w:val="20"/>
        </w:rPr>
        <w:t xml:space="preserve"> </w:t>
      </w:r>
      <w:r w:rsidRPr="007C27C0">
        <w:rPr>
          <w:rFonts w:ascii="Tahoma" w:hAnsi="Tahoma" w:cs="Tahoma"/>
          <w:sz w:val="20"/>
          <w:szCs w:val="20"/>
        </w:rPr>
        <w:sym w:font="Symbol" w:char="F073"/>
      </w:r>
      <w:r w:rsidRPr="007C27C0">
        <w:rPr>
          <w:rFonts w:ascii="Tahoma" w:hAnsi="Tahoma" w:cs="Tahoma"/>
          <w:sz w:val="20"/>
          <w:szCs w:val="20"/>
        </w:rPr>
        <w:t>’</w:t>
      </w:r>
      <w:r w:rsidRPr="007C27C0">
        <w:rPr>
          <w:rFonts w:ascii="Tahoma" w:hAnsi="Tahoma" w:cs="Tahoma"/>
          <w:sz w:val="20"/>
          <w:szCs w:val="20"/>
          <w:vertAlign w:val="subscript"/>
        </w:rPr>
        <w:t xml:space="preserve">b </w:t>
      </w:r>
      <w:r w:rsidRPr="007C27C0">
        <w:rPr>
          <w:rFonts w:ascii="Tahoma" w:hAnsi="Tahoma" w:cs="Tahoma"/>
          <w:sz w:val="20"/>
          <w:szCs w:val="20"/>
        </w:rPr>
        <w:t xml:space="preserve"> </w:t>
      </w:r>
      <w:r w:rsidRPr="007C27C0">
        <w:rPr>
          <w:rFonts w:ascii="Tahoma" w:hAnsi="Tahoma" w:cs="Tahoma"/>
          <w:sz w:val="20"/>
          <w:szCs w:val="20"/>
          <w:vertAlign w:val="subscript"/>
        </w:rPr>
        <w:t xml:space="preserve"> </w:t>
      </w:r>
      <w:r w:rsidRPr="007C27C0">
        <w:rPr>
          <w:rFonts w:ascii="Tahoma" w:hAnsi="Tahoma" w:cs="Tahoma"/>
          <w:sz w:val="20"/>
          <w:szCs w:val="20"/>
        </w:rPr>
        <w:t xml:space="preserve"> = 252.38 + 255.80 + 255.80 + 262.62</w:t>
      </w:r>
    </w:p>
    <w:p w:rsidR="007C27C0" w:rsidRPr="007C27C0" w:rsidRDefault="007C27C0" w:rsidP="007C27C0">
      <w:pPr>
        <w:pStyle w:val="BodyText"/>
        <w:tabs>
          <w:tab w:val="left" w:pos="360"/>
        </w:tabs>
        <w:ind w:left="360" w:right="-60" w:firstLine="1620"/>
        <w:rPr>
          <w:rFonts w:ascii="Tahoma" w:hAnsi="Tahoma" w:cs="Tahoma"/>
          <w:sz w:val="20"/>
          <w:szCs w:val="20"/>
        </w:rPr>
      </w:pPr>
      <w:r>
        <w:rPr>
          <w:rFonts w:ascii="Tahoma" w:hAnsi="Tahoma" w:cs="Tahoma"/>
          <w:sz w:val="20"/>
          <w:szCs w:val="20"/>
        </w:rPr>
        <w:t xml:space="preserve">  </w:t>
      </w:r>
      <w:r w:rsidRPr="007C27C0">
        <w:rPr>
          <w:rFonts w:ascii="Tahoma" w:hAnsi="Tahoma" w:cs="Tahoma"/>
          <w:sz w:val="20"/>
          <w:szCs w:val="20"/>
        </w:rPr>
        <w:t xml:space="preserve">        =  1026.60  kg/cm².</w:t>
      </w:r>
    </w:p>
    <w:p w:rsidR="007C27C0" w:rsidRPr="007C27C0" w:rsidRDefault="00C241CA" w:rsidP="007C27C0">
      <w:pPr>
        <w:pStyle w:val="BodyText"/>
        <w:tabs>
          <w:tab w:val="left" w:pos="360"/>
        </w:tabs>
        <w:ind w:right="-60"/>
        <w:rPr>
          <w:rFonts w:ascii="Tahoma" w:hAnsi="Tahoma" w:cs="Tahoma"/>
          <w:sz w:val="20"/>
          <w:szCs w:val="20"/>
        </w:rPr>
      </w:pPr>
      <w:r w:rsidRPr="00C241CA">
        <w:rPr>
          <w:noProof/>
          <w:lang w:val="id-ID" w:eastAsia="id-ID"/>
        </w:rPr>
        <w:pict>
          <v:shape id="_x0000_s1093" type="#_x0000_t202" style="position:absolute;margin-left:69.3pt;margin-top:17.25pt;width:22.15pt;height:21.75pt;z-index:251688960;mso-width-relative:margin;mso-height-relative:margin" fillcolor="white [3212]" strokecolor="white [3212]">
            <v:textbox>
              <w:txbxContent>
                <w:p w:rsidR="007C27C0" w:rsidRDefault="007C27C0" w:rsidP="007C27C0">
                  <w:r>
                    <w:rPr>
                      <w:lang w:val="id-ID"/>
                    </w:rPr>
                    <w:t>4</w:t>
                  </w:r>
                </w:p>
              </w:txbxContent>
            </v:textbox>
          </v:shape>
        </w:pict>
      </w:r>
      <w:r w:rsidRPr="00C241CA">
        <w:rPr>
          <w:rFonts w:ascii="Tahoma" w:hAnsi="Tahoma" w:cs="Tahoma"/>
          <w:noProof/>
          <w:sz w:val="20"/>
          <w:szCs w:val="20"/>
        </w:rPr>
        <w:pict>
          <v:line id="_x0000_s1092" style="position:absolute;z-index:251687936" from="59.7pt,13.15pt" to="104.7pt,13.15pt"/>
        </w:pict>
      </w:r>
      <w:r w:rsidR="007C27C0" w:rsidRPr="007C27C0">
        <w:rPr>
          <w:rFonts w:ascii="Tahoma" w:hAnsi="Tahoma" w:cs="Tahoma"/>
          <w:sz w:val="20"/>
          <w:szCs w:val="20"/>
        </w:rPr>
        <w:sym w:font="Symbol" w:char="F0B7"/>
      </w:r>
      <w:r w:rsidR="007C27C0" w:rsidRPr="007C27C0">
        <w:rPr>
          <w:rFonts w:ascii="Tahoma" w:hAnsi="Tahoma" w:cs="Tahoma"/>
          <w:sz w:val="20"/>
          <w:szCs w:val="20"/>
        </w:rPr>
        <w:t xml:space="preserve">   </w:t>
      </w:r>
      <w:r w:rsidR="007C27C0" w:rsidRPr="007C27C0">
        <w:rPr>
          <w:rFonts w:ascii="Tahoma" w:hAnsi="Tahoma" w:cs="Tahoma"/>
          <w:sz w:val="20"/>
          <w:szCs w:val="20"/>
        </w:rPr>
        <w:sym w:font="Symbol" w:char="F073"/>
      </w:r>
      <w:r w:rsidR="007C27C0" w:rsidRPr="007C27C0">
        <w:rPr>
          <w:rFonts w:ascii="Tahoma" w:hAnsi="Tahoma" w:cs="Tahoma"/>
          <w:sz w:val="20"/>
          <w:szCs w:val="20"/>
        </w:rPr>
        <w:t xml:space="preserve">’ </w:t>
      </w:r>
      <w:r w:rsidR="007C27C0" w:rsidRPr="007C27C0">
        <w:rPr>
          <w:rFonts w:ascii="Tahoma" w:hAnsi="Tahoma" w:cs="Tahoma"/>
          <w:sz w:val="20"/>
          <w:szCs w:val="20"/>
          <w:vertAlign w:val="subscript"/>
        </w:rPr>
        <w:t>bm</w:t>
      </w:r>
      <w:r w:rsidR="007C27C0" w:rsidRPr="007C27C0">
        <w:rPr>
          <w:rFonts w:ascii="Tahoma" w:hAnsi="Tahoma" w:cs="Tahoma"/>
          <w:sz w:val="20"/>
          <w:szCs w:val="20"/>
        </w:rPr>
        <w:t xml:space="preserve">    =   1026.60         =  256.65  kg/cm²</w:t>
      </w:r>
    </w:p>
    <w:p w:rsidR="00F57F52" w:rsidRDefault="00F57F52" w:rsidP="003028B3">
      <w:pPr>
        <w:tabs>
          <w:tab w:val="left" w:pos="360"/>
        </w:tabs>
        <w:jc w:val="both"/>
        <w:rPr>
          <w:lang w:val="id-ID"/>
        </w:rPr>
      </w:pPr>
    </w:p>
    <w:p w:rsidR="00D07BBC" w:rsidRPr="009D03DD" w:rsidRDefault="00D07BBC" w:rsidP="003028B3">
      <w:pPr>
        <w:tabs>
          <w:tab w:val="left" w:pos="360"/>
        </w:tabs>
        <w:jc w:val="both"/>
        <w:rPr>
          <w:sz w:val="12"/>
          <w:szCs w:val="12"/>
          <w:lang w:val="id-ID"/>
        </w:rPr>
      </w:pPr>
    </w:p>
    <w:p w:rsidR="002C79D0" w:rsidRPr="002C79D0" w:rsidRDefault="002C79D0" w:rsidP="002C79D0">
      <w:pPr>
        <w:pStyle w:val="BodyText"/>
        <w:tabs>
          <w:tab w:val="left" w:pos="720"/>
        </w:tabs>
        <w:ind w:left="1134" w:right="-15" w:hanging="992"/>
      </w:pPr>
      <w:r w:rsidRPr="002C79D0">
        <w:t>Tabel (IV-4) Kekuatan tekan beton masing umur 28 hari (</w:t>
      </w:r>
      <w:r w:rsidRPr="002C79D0">
        <w:sym w:font="Symbol" w:char="F073"/>
      </w:r>
      <w:r w:rsidRPr="002C79D0">
        <w:t>’</w:t>
      </w:r>
      <w:r w:rsidRPr="002C79D0">
        <w:rPr>
          <w:vertAlign w:val="subscript"/>
        </w:rPr>
        <w:t>b</w:t>
      </w:r>
      <w:r w:rsidRPr="002C79D0">
        <w:t>) – Kekuatan tekan beton rata-rata (</w:t>
      </w:r>
      <w:r w:rsidRPr="002C79D0">
        <w:sym w:font="Symbol" w:char="F073"/>
      </w:r>
      <w:r w:rsidRPr="002C79D0">
        <w:t>’</w:t>
      </w:r>
      <w:r w:rsidRPr="002C79D0">
        <w:rPr>
          <w:vertAlign w:val="subscript"/>
        </w:rPr>
        <w:t>bm</w:t>
      </w:r>
      <w:r w:rsidRPr="002C79D0">
        <w:t>)</w:t>
      </w:r>
    </w:p>
    <w:tbl>
      <w:tblPr>
        <w:tblW w:w="425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
        <w:gridCol w:w="1843"/>
        <w:gridCol w:w="1984"/>
      </w:tblGrid>
      <w:tr w:rsidR="002C79D0" w:rsidRPr="002C79D0" w:rsidTr="002C79D0">
        <w:trPr>
          <w:trHeight w:val="815"/>
        </w:trPr>
        <w:tc>
          <w:tcPr>
            <w:tcW w:w="425" w:type="dxa"/>
          </w:tcPr>
          <w:p w:rsidR="002C79D0" w:rsidRPr="002C79D0" w:rsidRDefault="002C79D0" w:rsidP="002C79D0">
            <w:pPr>
              <w:pStyle w:val="BodyText"/>
              <w:tabs>
                <w:tab w:val="left" w:pos="360"/>
              </w:tabs>
              <w:spacing w:before="240"/>
              <w:ind w:left="-954" w:right="-45"/>
              <w:rPr>
                <w:sz w:val="16"/>
                <w:szCs w:val="16"/>
              </w:rPr>
            </w:pPr>
            <w:r w:rsidRPr="002C79D0">
              <w:rPr>
                <w:sz w:val="16"/>
                <w:szCs w:val="16"/>
              </w:rPr>
              <w:t>No</w:t>
            </w:r>
          </w:p>
        </w:tc>
        <w:tc>
          <w:tcPr>
            <w:tcW w:w="1843" w:type="dxa"/>
          </w:tcPr>
          <w:p w:rsidR="002C79D0" w:rsidRPr="002C79D0" w:rsidRDefault="002C79D0" w:rsidP="00ED1705">
            <w:pPr>
              <w:pStyle w:val="BodyText"/>
              <w:tabs>
                <w:tab w:val="left" w:pos="360"/>
              </w:tabs>
              <w:spacing w:before="240"/>
              <w:ind w:right="-15"/>
              <w:jc w:val="center"/>
              <w:rPr>
                <w:sz w:val="16"/>
                <w:szCs w:val="16"/>
                <w:vertAlign w:val="subscript"/>
              </w:rPr>
            </w:pPr>
            <w:r w:rsidRPr="002C79D0">
              <w:rPr>
                <w:sz w:val="16"/>
                <w:szCs w:val="16"/>
              </w:rPr>
              <w:sym w:font="Symbol" w:char="F073"/>
            </w:r>
            <w:r w:rsidRPr="002C79D0">
              <w:rPr>
                <w:sz w:val="16"/>
                <w:szCs w:val="16"/>
              </w:rPr>
              <w:t>’</w:t>
            </w:r>
            <w:r w:rsidRPr="002C79D0">
              <w:rPr>
                <w:sz w:val="16"/>
                <w:szCs w:val="16"/>
                <w:vertAlign w:val="subscript"/>
              </w:rPr>
              <w:t>b</w:t>
            </w:r>
            <w:r w:rsidRPr="002C79D0">
              <w:rPr>
                <w:sz w:val="16"/>
                <w:szCs w:val="16"/>
              </w:rPr>
              <w:t xml:space="preserve"> - </w:t>
            </w:r>
            <w:r w:rsidRPr="002C79D0">
              <w:rPr>
                <w:sz w:val="16"/>
                <w:szCs w:val="16"/>
              </w:rPr>
              <w:sym w:font="Symbol" w:char="F073"/>
            </w:r>
            <w:r w:rsidRPr="002C79D0">
              <w:rPr>
                <w:sz w:val="16"/>
                <w:szCs w:val="16"/>
              </w:rPr>
              <w:t>’</w:t>
            </w:r>
            <w:r w:rsidRPr="002C79D0">
              <w:rPr>
                <w:sz w:val="16"/>
                <w:szCs w:val="16"/>
                <w:vertAlign w:val="subscript"/>
              </w:rPr>
              <w:t>bm</w:t>
            </w:r>
            <w:r w:rsidRPr="002C79D0">
              <w:rPr>
                <w:sz w:val="16"/>
                <w:szCs w:val="16"/>
              </w:rPr>
              <w:t xml:space="preserve"> (kg/cm²)</w:t>
            </w:r>
          </w:p>
          <w:p w:rsidR="002C79D0" w:rsidRPr="002C79D0" w:rsidRDefault="002C79D0" w:rsidP="00ED1705">
            <w:pPr>
              <w:pStyle w:val="BodyText"/>
              <w:tabs>
                <w:tab w:val="left" w:pos="360"/>
              </w:tabs>
              <w:spacing w:before="240"/>
              <w:ind w:right="-15"/>
              <w:jc w:val="center"/>
              <w:rPr>
                <w:sz w:val="16"/>
                <w:szCs w:val="16"/>
              </w:rPr>
            </w:pPr>
          </w:p>
        </w:tc>
        <w:tc>
          <w:tcPr>
            <w:tcW w:w="1984" w:type="dxa"/>
          </w:tcPr>
          <w:p w:rsidR="002C79D0" w:rsidRPr="002C79D0" w:rsidRDefault="002C79D0" w:rsidP="00ED1705">
            <w:pPr>
              <w:pStyle w:val="BodyText"/>
              <w:tabs>
                <w:tab w:val="left" w:pos="360"/>
              </w:tabs>
              <w:spacing w:before="240"/>
              <w:ind w:right="-45"/>
              <w:jc w:val="center"/>
              <w:rPr>
                <w:sz w:val="16"/>
                <w:szCs w:val="16"/>
              </w:rPr>
            </w:pPr>
            <w:r w:rsidRPr="002C79D0">
              <w:rPr>
                <w:sz w:val="16"/>
                <w:szCs w:val="16"/>
              </w:rPr>
              <w:t>(</w:t>
            </w:r>
            <w:r w:rsidRPr="002C79D0">
              <w:rPr>
                <w:sz w:val="16"/>
                <w:szCs w:val="16"/>
              </w:rPr>
              <w:sym w:font="Symbol" w:char="F073"/>
            </w:r>
            <w:r w:rsidRPr="002C79D0">
              <w:rPr>
                <w:sz w:val="16"/>
                <w:szCs w:val="16"/>
              </w:rPr>
              <w:t>’</w:t>
            </w:r>
            <w:r w:rsidRPr="002C79D0">
              <w:rPr>
                <w:sz w:val="16"/>
                <w:szCs w:val="16"/>
                <w:vertAlign w:val="subscript"/>
              </w:rPr>
              <w:t>b</w:t>
            </w:r>
            <w:r w:rsidRPr="002C79D0">
              <w:rPr>
                <w:sz w:val="16"/>
                <w:szCs w:val="16"/>
              </w:rPr>
              <w:t xml:space="preserve"> - </w:t>
            </w:r>
            <w:r w:rsidRPr="002C79D0">
              <w:rPr>
                <w:sz w:val="16"/>
                <w:szCs w:val="16"/>
              </w:rPr>
              <w:sym w:font="Symbol" w:char="F073"/>
            </w:r>
            <w:r w:rsidRPr="002C79D0">
              <w:rPr>
                <w:sz w:val="16"/>
                <w:szCs w:val="16"/>
              </w:rPr>
              <w:t xml:space="preserve">’ </w:t>
            </w:r>
            <w:r w:rsidRPr="002C79D0">
              <w:rPr>
                <w:sz w:val="16"/>
                <w:szCs w:val="16"/>
                <w:vertAlign w:val="subscript"/>
              </w:rPr>
              <w:t>bm</w:t>
            </w:r>
            <w:r w:rsidRPr="002C79D0">
              <w:rPr>
                <w:sz w:val="16"/>
                <w:szCs w:val="16"/>
              </w:rPr>
              <w:t>) ²(kg/cm²)</w:t>
            </w:r>
          </w:p>
          <w:p w:rsidR="002C79D0" w:rsidRPr="002C79D0" w:rsidRDefault="002C79D0" w:rsidP="00ED1705">
            <w:pPr>
              <w:pStyle w:val="BodyText"/>
              <w:tabs>
                <w:tab w:val="left" w:pos="360"/>
              </w:tabs>
              <w:spacing w:before="240"/>
              <w:ind w:right="-45"/>
              <w:jc w:val="center"/>
              <w:rPr>
                <w:sz w:val="16"/>
                <w:szCs w:val="16"/>
              </w:rPr>
            </w:pPr>
          </w:p>
        </w:tc>
      </w:tr>
      <w:tr w:rsidR="002C79D0" w:rsidRPr="002C79D0" w:rsidTr="002C79D0">
        <w:tc>
          <w:tcPr>
            <w:tcW w:w="425" w:type="dxa"/>
          </w:tcPr>
          <w:p w:rsidR="002C79D0" w:rsidRPr="002C79D0" w:rsidRDefault="002C79D0" w:rsidP="00ED1705">
            <w:pPr>
              <w:pStyle w:val="BodyText"/>
              <w:tabs>
                <w:tab w:val="left" w:pos="360"/>
              </w:tabs>
              <w:spacing w:before="240"/>
              <w:ind w:right="-45"/>
              <w:rPr>
                <w:sz w:val="16"/>
                <w:szCs w:val="16"/>
              </w:rPr>
            </w:pPr>
            <w:r w:rsidRPr="002C79D0">
              <w:rPr>
                <w:sz w:val="16"/>
                <w:szCs w:val="16"/>
              </w:rPr>
              <w:t>1</w:t>
            </w:r>
          </w:p>
        </w:tc>
        <w:tc>
          <w:tcPr>
            <w:tcW w:w="1843" w:type="dxa"/>
          </w:tcPr>
          <w:p w:rsidR="002C79D0" w:rsidRPr="002C79D0" w:rsidRDefault="002C79D0" w:rsidP="00ED1705">
            <w:pPr>
              <w:pStyle w:val="BodyText"/>
              <w:tabs>
                <w:tab w:val="left" w:pos="360"/>
              </w:tabs>
              <w:spacing w:before="240"/>
              <w:ind w:right="-45"/>
              <w:rPr>
                <w:sz w:val="16"/>
                <w:szCs w:val="16"/>
              </w:rPr>
            </w:pPr>
            <w:r w:rsidRPr="002C79D0">
              <w:rPr>
                <w:sz w:val="16"/>
                <w:szCs w:val="16"/>
              </w:rPr>
              <w:t>252.39 – 256.65 = -4.26</w:t>
            </w:r>
          </w:p>
        </w:tc>
        <w:tc>
          <w:tcPr>
            <w:tcW w:w="1984" w:type="dxa"/>
          </w:tcPr>
          <w:p w:rsidR="002C79D0" w:rsidRPr="002C79D0" w:rsidRDefault="002C79D0" w:rsidP="00ED1705">
            <w:pPr>
              <w:pStyle w:val="BodyText"/>
              <w:tabs>
                <w:tab w:val="left" w:pos="360"/>
              </w:tabs>
              <w:spacing w:before="240"/>
              <w:ind w:right="-45"/>
              <w:jc w:val="center"/>
              <w:rPr>
                <w:sz w:val="16"/>
                <w:szCs w:val="16"/>
              </w:rPr>
            </w:pPr>
            <w:r w:rsidRPr="002C79D0">
              <w:rPr>
                <w:sz w:val="16"/>
                <w:szCs w:val="16"/>
              </w:rPr>
              <w:t>18.23</w:t>
            </w:r>
          </w:p>
        </w:tc>
      </w:tr>
      <w:tr w:rsidR="002C79D0" w:rsidRPr="002C79D0" w:rsidTr="002C79D0">
        <w:tc>
          <w:tcPr>
            <w:tcW w:w="425" w:type="dxa"/>
          </w:tcPr>
          <w:p w:rsidR="002C79D0" w:rsidRPr="002C79D0" w:rsidRDefault="002C79D0" w:rsidP="00ED1705">
            <w:pPr>
              <w:pStyle w:val="BodyText"/>
              <w:tabs>
                <w:tab w:val="left" w:pos="360"/>
              </w:tabs>
              <w:spacing w:before="240"/>
              <w:ind w:right="-45"/>
              <w:rPr>
                <w:sz w:val="16"/>
                <w:szCs w:val="16"/>
              </w:rPr>
            </w:pPr>
            <w:r w:rsidRPr="002C79D0">
              <w:rPr>
                <w:sz w:val="16"/>
                <w:szCs w:val="16"/>
              </w:rPr>
              <w:t>2</w:t>
            </w:r>
          </w:p>
        </w:tc>
        <w:tc>
          <w:tcPr>
            <w:tcW w:w="1843" w:type="dxa"/>
          </w:tcPr>
          <w:p w:rsidR="002C79D0" w:rsidRPr="002C79D0" w:rsidRDefault="002C79D0" w:rsidP="00ED1705">
            <w:pPr>
              <w:pStyle w:val="BodyText"/>
              <w:tabs>
                <w:tab w:val="left" w:pos="360"/>
              </w:tabs>
              <w:spacing w:before="240"/>
              <w:ind w:right="-45"/>
              <w:rPr>
                <w:sz w:val="16"/>
                <w:szCs w:val="16"/>
              </w:rPr>
            </w:pPr>
            <w:r w:rsidRPr="002C79D0">
              <w:rPr>
                <w:sz w:val="16"/>
                <w:szCs w:val="16"/>
              </w:rPr>
              <w:t>255.80 – 256.65 = -0.85</w:t>
            </w:r>
          </w:p>
        </w:tc>
        <w:tc>
          <w:tcPr>
            <w:tcW w:w="1984" w:type="dxa"/>
          </w:tcPr>
          <w:p w:rsidR="002C79D0" w:rsidRPr="002C79D0" w:rsidRDefault="002C79D0" w:rsidP="00ED1705">
            <w:pPr>
              <w:pStyle w:val="BodyText"/>
              <w:tabs>
                <w:tab w:val="left" w:pos="360"/>
              </w:tabs>
              <w:spacing w:before="240"/>
              <w:ind w:right="-45"/>
              <w:jc w:val="center"/>
              <w:rPr>
                <w:sz w:val="16"/>
                <w:szCs w:val="16"/>
              </w:rPr>
            </w:pPr>
            <w:r w:rsidRPr="002C79D0">
              <w:rPr>
                <w:sz w:val="16"/>
                <w:szCs w:val="16"/>
              </w:rPr>
              <w:t>0.72</w:t>
            </w:r>
          </w:p>
        </w:tc>
      </w:tr>
      <w:tr w:rsidR="002C79D0" w:rsidRPr="002C79D0" w:rsidTr="002C79D0">
        <w:tc>
          <w:tcPr>
            <w:tcW w:w="425" w:type="dxa"/>
          </w:tcPr>
          <w:p w:rsidR="002C79D0" w:rsidRPr="002C79D0" w:rsidRDefault="002C79D0" w:rsidP="00ED1705">
            <w:pPr>
              <w:pStyle w:val="BodyText"/>
              <w:tabs>
                <w:tab w:val="left" w:pos="360"/>
              </w:tabs>
              <w:spacing w:before="240"/>
              <w:ind w:right="-45"/>
              <w:rPr>
                <w:sz w:val="16"/>
                <w:szCs w:val="16"/>
              </w:rPr>
            </w:pPr>
            <w:r w:rsidRPr="002C79D0">
              <w:rPr>
                <w:sz w:val="16"/>
                <w:szCs w:val="16"/>
              </w:rPr>
              <w:t>3</w:t>
            </w:r>
          </w:p>
        </w:tc>
        <w:tc>
          <w:tcPr>
            <w:tcW w:w="1843" w:type="dxa"/>
          </w:tcPr>
          <w:p w:rsidR="002C79D0" w:rsidRPr="002C79D0" w:rsidRDefault="002C79D0" w:rsidP="00ED1705">
            <w:pPr>
              <w:pStyle w:val="BodyText"/>
              <w:tabs>
                <w:tab w:val="left" w:pos="360"/>
              </w:tabs>
              <w:spacing w:before="240"/>
              <w:ind w:right="-45"/>
              <w:rPr>
                <w:sz w:val="16"/>
                <w:szCs w:val="16"/>
              </w:rPr>
            </w:pPr>
            <w:r w:rsidRPr="002C79D0">
              <w:rPr>
                <w:sz w:val="16"/>
                <w:szCs w:val="16"/>
              </w:rPr>
              <w:t>255.80 – 265.65 = -0.85</w:t>
            </w:r>
          </w:p>
        </w:tc>
        <w:tc>
          <w:tcPr>
            <w:tcW w:w="1984" w:type="dxa"/>
          </w:tcPr>
          <w:p w:rsidR="002C79D0" w:rsidRPr="002C79D0" w:rsidRDefault="002C79D0" w:rsidP="00ED1705">
            <w:pPr>
              <w:pStyle w:val="BodyText"/>
              <w:tabs>
                <w:tab w:val="left" w:pos="360"/>
              </w:tabs>
              <w:spacing w:before="240"/>
              <w:ind w:left="-6" w:right="-45" w:firstLine="6"/>
              <w:jc w:val="center"/>
              <w:rPr>
                <w:sz w:val="16"/>
                <w:szCs w:val="16"/>
              </w:rPr>
            </w:pPr>
            <w:r w:rsidRPr="002C79D0">
              <w:rPr>
                <w:sz w:val="16"/>
                <w:szCs w:val="16"/>
              </w:rPr>
              <w:t>0.72</w:t>
            </w:r>
          </w:p>
        </w:tc>
      </w:tr>
      <w:tr w:rsidR="002C79D0" w:rsidRPr="002C79D0" w:rsidTr="002C79D0">
        <w:tc>
          <w:tcPr>
            <w:tcW w:w="425" w:type="dxa"/>
          </w:tcPr>
          <w:p w:rsidR="002C79D0" w:rsidRPr="002C79D0" w:rsidRDefault="002C79D0" w:rsidP="00ED1705">
            <w:pPr>
              <w:pStyle w:val="BodyText"/>
              <w:tabs>
                <w:tab w:val="left" w:pos="360"/>
              </w:tabs>
              <w:spacing w:before="240"/>
              <w:ind w:right="-45"/>
              <w:rPr>
                <w:sz w:val="16"/>
                <w:szCs w:val="16"/>
              </w:rPr>
            </w:pPr>
            <w:r w:rsidRPr="002C79D0">
              <w:rPr>
                <w:sz w:val="16"/>
                <w:szCs w:val="16"/>
              </w:rPr>
              <w:t>4</w:t>
            </w:r>
          </w:p>
        </w:tc>
        <w:tc>
          <w:tcPr>
            <w:tcW w:w="1843" w:type="dxa"/>
          </w:tcPr>
          <w:p w:rsidR="002C79D0" w:rsidRPr="002C79D0" w:rsidRDefault="002C79D0" w:rsidP="00ED1705">
            <w:pPr>
              <w:pStyle w:val="BodyText"/>
              <w:tabs>
                <w:tab w:val="left" w:pos="360"/>
              </w:tabs>
              <w:spacing w:before="240"/>
              <w:ind w:right="-45"/>
              <w:rPr>
                <w:sz w:val="16"/>
                <w:szCs w:val="16"/>
              </w:rPr>
            </w:pPr>
            <w:r w:rsidRPr="002C79D0">
              <w:rPr>
                <w:sz w:val="16"/>
                <w:szCs w:val="16"/>
              </w:rPr>
              <w:t>262.62 – 256.65 = 5.97</w:t>
            </w:r>
          </w:p>
        </w:tc>
        <w:tc>
          <w:tcPr>
            <w:tcW w:w="1984" w:type="dxa"/>
          </w:tcPr>
          <w:p w:rsidR="002C79D0" w:rsidRPr="002C79D0" w:rsidRDefault="002C79D0" w:rsidP="00ED1705">
            <w:pPr>
              <w:pStyle w:val="BodyText"/>
              <w:tabs>
                <w:tab w:val="left" w:pos="360"/>
              </w:tabs>
              <w:spacing w:before="240"/>
              <w:ind w:right="-45"/>
              <w:jc w:val="center"/>
              <w:rPr>
                <w:sz w:val="16"/>
                <w:szCs w:val="16"/>
              </w:rPr>
            </w:pPr>
            <w:r w:rsidRPr="002C79D0">
              <w:rPr>
                <w:sz w:val="16"/>
                <w:szCs w:val="16"/>
              </w:rPr>
              <w:t>35.64</w:t>
            </w:r>
          </w:p>
        </w:tc>
      </w:tr>
      <w:tr w:rsidR="002C79D0" w:rsidRPr="002C79D0" w:rsidTr="002C79D0">
        <w:trPr>
          <w:trHeight w:val="65"/>
        </w:trPr>
        <w:tc>
          <w:tcPr>
            <w:tcW w:w="425" w:type="dxa"/>
          </w:tcPr>
          <w:p w:rsidR="002C79D0" w:rsidRPr="002C79D0" w:rsidRDefault="002C79D0" w:rsidP="00ED1705">
            <w:pPr>
              <w:pStyle w:val="BodyText"/>
              <w:tabs>
                <w:tab w:val="left" w:pos="360"/>
              </w:tabs>
              <w:spacing w:before="240"/>
              <w:ind w:right="-45"/>
              <w:rPr>
                <w:sz w:val="16"/>
                <w:szCs w:val="16"/>
              </w:rPr>
            </w:pPr>
          </w:p>
        </w:tc>
        <w:tc>
          <w:tcPr>
            <w:tcW w:w="1843" w:type="dxa"/>
          </w:tcPr>
          <w:p w:rsidR="002C79D0" w:rsidRPr="002C79D0" w:rsidRDefault="002C79D0" w:rsidP="00ED1705">
            <w:pPr>
              <w:pStyle w:val="BodyText"/>
              <w:tabs>
                <w:tab w:val="left" w:pos="360"/>
              </w:tabs>
              <w:spacing w:before="240"/>
              <w:ind w:right="-45"/>
              <w:rPr>
                <w:sz w:val="16"/>
                <w:szCs w:val="16"/>
              </w:rPr>
            </w:pPr>
            <w:r w:rsidRPr="002C79D0">
              <w:rPr>
                <w:sz w:val="16"/>
                <w:szCs w:val="16"/>
              </w:rPr>
              <w:t>Jumlah</w:t>
            </w:r>
          </w:p>
        </w:tc>
        <w:tc>
          <w:tcPr>
            <w:tcW w:w="1984" w:type="dxa"/>
          </w:tcPr>
          <w:p w:rsidR="002C79D0" w:rsidRPr="002C79D0" w:rsidRDefault="002C79D0" w:rsidP="00ED1705">
            <w:pPr>
              <w:pStyle w:val="BodyText"/>
              <w:tabs>
                <w:tab w:val="left" w:pos="360"/>
              </w:tabs>
              <w:spacing w:before="240"/>
              <w:ind w:right="-45"/>
              <w:jc w:val="center"/>
              <w:rPr>
                <w:sz w:val="16"/>
                <w:szCs w:val="16"/>
              </w:rPr>
            </w:pPr>
            <w:r w:rsidRPr="002C79D0">
              <w:rPr>
                <w:sz w:val="16"/>
                <w:szCs w:val="16"/>
              </w:rPr>
              <w:t>55.31</w:t>
            </w:r>
          </w:p>
        </w:tc>
      </w:tr>
    </w:tbl>
    <w:p w:rsidR="002C79D0" w:rsidRPr="002C79D0" w:rsidRDefault="00C241CA" w:rsidP="002C79D0">
      <w:pPr>
        <w:pStyle w:val="BodyText"/>
        <w:tabs>
          <w:tab w:val="left" w:pos="360"/>
        </w:tabs>
        <w:spacing w:before="240"/>
        <w:ind w:left="360" w:right="-60"/>
      </w:pPr>
      <w:r w:rsidRPr="00C241CA">
        <w:rPr>
          <w:noProof/>
        </w:rPr>
        <w:lastRenderedPageBreak/>
        <w:pict>
          <v:line id="_x0000_s1103" style="position:absolute;left:0;text-align:left;z-index:251700224;mso-position-horizontal-relative:text;mso-position-vertical-relative:text" from="99.7pt,17.85pt" to="153.7pt,17.85pt"/>
        </w:pict>
      </w:r>
      <w:r w:rsidRPr="00C241CA">
        <w:rPr>
          <w:noProof/>
        </w:rPr>
        <w:pict>
          <v:line id="_x0000_s1100" style="position:absolute;left:0;text-align:left;z-index:251697152;mso-position-horizontal-relative:text;mso-position-vertical-relative:text" from="72.7pt,17.85pt" to="90.7pt,53.85pt"/>
        </w:pict>
      </w:r>
      <w:r w:rsidRPr="00C241CA">
        <w:rPr>
          <w:noProof/>
        </w:rPr>
        <w:pict>
          <v:line id="_x0000_s1102" style="position:absolute;left:0;text-align:left;flip:y;z-index:251699200;mso-position-horizontal-relative:text;mso-position-vertical-relative:text" from="90.7pt,17.85pt" to="99.7pt,53.85pt"/>
        </w:pict>
      </w:r>
      <w:r w:rsidR="002C79D0" w:rsidRPr="002C79D0">
        <w:t xml:space="preserve"> Nilai deviasi standar benda uji :</w:t>
      </w:r>
    </w:p>
    <w:p w:rsidR="002C79D0" w:rsidRPr="002C79D0" w:rsidRDefault="00C241CA" w:rsidP="006D5D20">
      <w:pPr>
        <w:pStyle w:val="BodyText"/>
        <w:tabs>
          <w:tab w:val="left" w:pos="360"/>
        </w:tabs>
        <w:spacing w:before="240"/>
        <w:ind w:right="-60"/>
      </w:pPr>
      <w:r w:rsidRPr="00C241CA">
        <w:rPr>
          <w:noProof/>
        </w:rPr>
        <w:pict>
          <v:line id="_x0000_s1099" style="position:absolute;z-index:251696128" from="2in,22.55pt" to="180pt,22.55pt"/>
        </w:pict>
      </w:r>
      <w:r w:rsidRPr="00C241CA">
        <w:rPr>
          <w:noProof/>
        </w:rPr>
        <w:pict>
          <v:line id="_x0000_s1101" style="position:absolute;z-index:251698176" from="162pt,16.05pt" to="162pt,16.05pt"/>
        </w:pict>
      </w:r>
      <w:r w:rsidRPr="00C241CA">
        <w:rPr>
          <w:noProof/>
        </w:rPr>
        <w:pict>
          <v:line id="_x0000_s1095" style="position:absolute;z-index:251692032" from="189pt,34.05pt" to="189pt,34.05pt"/>
        </w:pict>
      </w:r>
      <w:r w:rsidR="006D5D20">
        <w:rPr>
          <w:lang w:val="id-ID"/>
        </w:rPr>
        <w:t xml:space="preserve">            </w:t>
      </w:r>
      <w:r w:rsidR="002C79D0" w:rsidRPr="002C79D0">
        <w:sym w:font="Symbol" w:char="F0B7"/>
      </w:r>
      <w:r w:rsidR="002C79D0" w:rsidRPr="002C79D0">
        <w:t xml:space="preserve">    S  =         55.31 =  4.29  kg/cm²</w:t>
      </w:r>
    </w:p>
    <w:p w:rsidR="002C79D0" w:rsidRPr="002C79D0" w:rsidRDefault="00C241CA" w:rsidP="002C79D0">
      <w:pPr>
        <w:pStyle w:val="BodyText"/>
        <w:tabs>
          <w:tab w:val="left" w:pos="360"/>
        </w:tabs>
        <w:spacing w:before="240"/>
        <w:ind w:left="360" w:right="-60" w:firstLine="1800"/>
      </w:pPr>
      <w:r w:rsidRPr="00C241CA">
        <w:rPr>
          <w:noProof/>
        </w:rPr>
        <w:pict>
          <v:line id="_x0000_s1097" style="position:absolute;left:0;text-align:left;z-index:251694080" from="189pt,1.65pt" to="189pt,1.65pt"/>
        </w:pict>
      </w:r>
      <w:r w:rsidR="002C79D0">
        <w:rPr>
          <w:lang w:val="id-ID"/>
        </w:rPr>
        <w:t xml:space="preserve">             </w:t>
      </w:r>
      <w:r w:rsidR="002C79D0" w:rsidRPr="002C79D0">
        <w:t xml:space="preserve">4 - 1                </w:t>
      </w:r>
    </w:p>
    <w:p w:rsidR="002C79D0" w:rsidRPr="002C79D0" w:rsidRDefault="002C79D0" w:rsidP="002C79D0">
      <w:pPr>
        <w:pStyle w:val="BodyText"/>
        <w:tabs>
          <w:tab w:val="left" w:pos="360"/>
        </w:tabs>
        <w:spacing w:before="240"/>
        <w:ind w:left="360" w:right="-60"/>
      </w:pPr>
      <w:r w:rsidRPr="002C79D0">
        <w:t>Kekuatan tekan karakteristik beton :</w:t>
      </w:r>
    </w:p>
    <w:p w:rsidR="002C79D0" w:rsidRDefault="006D5D20" w:rsidP="002C79D0">
      <w:pPr>
        <w:pStyle w:val="BodyText"/>
        <w:tabs>
          <w:tab w:val="left" w:pos="360"/>
        </w:tabs>
        <w:spacing w:before="240"/>
        <w:ind w:left="360" w:right="-60"/>
        <w:rPr>
          <w:lang w:val="id-ID"/>
        </w:rPr>
      </w:pPr>
      <w:r>
        <w:rPr>
          <w:lang w:val="id-ID"/>
        </w:rPr>
        <w:t xml:space="preserve">     </w:t>
      </w:r>
      <w:r w:rsidR="002C79D0" w:rsidRPr="002C79D0">
        <w:sym w:font="Symbol" w:char="F0B7"/>
      </w:r>
      <w:r w:rsidR="002C79D0" w:rsidRPr="002C79D0">
        <w:t xml:space="preserve">      </w:t>
      </w:r>
      <w:r w:rsidR="002C79D0" w:rsidRPr="002C79D0">
        <w:sym w:font="Symbol" w:char="F073"/>
      </w:r>
      <w:r w:rsidR="002C79D0" w:rsidRPr="002C79D0">
        <w:t>’</w:t>
      </w:r>
      <w:r w:rsidR="002C79D0" w:rsidRPr="002C79D0">
        <w:rPr>
          <w:vertAlign w:val="subscript"/>
        </w:rPr>
        <w:t xml:space="preserve">bk </w:t>
      </w:r>
      <w:r w:rsidR="002C79D0" w:rsidRPr="002C79D0">
        <w:t xml:space="preserve">  =   </w:t>
      </w:r>
      <w:r w:rsidR="002C79D0" w:rsidRPr="002C79D0">
        <w:sym w:font="Symbol" w:char="F073"/>
      </w:r>
      <w:r w:rsidR="002C79D0" w:rsidRPr="002C79D0">
        <w:t xml:space="preserve">’ </w:t>
      </w:r>
      <w:r w:rsidR="002C79D0" w:rsidRPr="002C79D0">
        <w:rPr>
          <w:vertAlign w:val="subscript"/>
        </w:rPr>
        <w:t xml:space="preserve">bm </w:t>
      </w:r>
      <w:r w:rsidR="002C79D0" w:rsidRPr="002C79D0">
        <w:t xml:space="preserve"> - 1.64 . S</w:t>
      </w:r>
    </w:p>
    <w:p w:rsidR="002C79D0" w:rsidRPr="002C79D0" w:rsidRDefault="002C79D0" w:rsidP="002C79D0">
      <w:pPr>
        <w:pStyle w:val="BodyText"/>
        <w:tabs>
          <w:tab w:val="left" w:pos="360"/>
        </w:tabs>
        <w:spacing w:before="240"/>
        <w:ind w:left="360" w:right="-60"/>
      </w:pPr>
      <w:r>
        <w:rPr>
          <w:rFonts w:ascii="Tahoma" w:hAnsi="Tahoma" w:cs="Tahoma"/>
        </w:rPr>
        <w:t xml:space="preserve">  </w:t>
      </w:r>
      <w:r w:rsidRPr="002C79D0">
        <w:t>=  256.65 – ( 1.64 x 4.29 )</w:t>
      </w:r>
    </w:p>
    <w:p w:rsidR="002C79D0" w:rsidRPr="00D846A1" w:rsidRDefault="002C79D0" w:rsidP="002C79D0">
      <w:pPr>
        <w:pStyle w:val="BodyText"/>
        <w:tabs>
          <w:tab w:val="left" w:pos="360"/>
        </w:tabs>
        <w:spacing w:before="240"/>
        <w:ind w:left="360" w:right="-60"/>
        <w:rPr>
          <w:lang w:val="id-ID"/>
        </w:rPr>
      </w:pPr>
      <w:r w:rsidRPr="002C79D0">
        <w:t xml:space="preserve">                =  </w:t>
      </w:r>
      <w:r w:rsidRPr="002C79D0">
        <w:rPr>
          <w:b/>
          <w:bCs/>
        </w:rPr>
        <w:t>250.61  kg/cm²</w:t>
      </w:r>
      <w:r w:rsidRPr="002C79D0">
        <w:t xml:space="preserve">  </w:t>
      </w:r>
      <w:r w:rsidR="00D846A1">
        <w:rPr>
          <w:lang w:val="id-ID"/>
        </w:rPr>
        <w:t>/ 21,30  mpa</w:t>
      </w:r>
    </w:p>
    <w:p w:rsidR="001F2DB0" w:rsidRDefault="001F2DB0" w:rsidP="001F2DB0">
      <w:pPr>
        <w:rPr>
          <w:b/>
        </w:rPr>
      </w:pPr>
      <w:r>
        <w:rPr>
          <w:b/>
        </w:rPr>
        <w:t xml:space="preserve">V . </w:t>
      </w:r>
      <w:r w:rsidRPr="00AF5451">
        <w:rPr>
          <w:b/>
        </w:rPr>
        <w:t>KESIMPULAN DAN SARAN</w:t>
      </w:r>
    </w:p>
    <w:p w:rsidR="001F2DB0" w:rsidRPr="00F10703" w:rsidRDefault="001F2DB0" w:rsidP="00F10703">
      <w:pPr>
        <w:pStyle w:val="ListParagraph"/>
        <w:numPr>
          <w:ilvl w:val="0"/>
          <w:numId w:val="39"/>
        </w:numPr>
        <w:rPr>
          <w:b/>
        </w:rPr>
      </w:pPr>
      <w:r w:rsidRPr="00F10703">
        <w:rPr>
          <w:b/>
          <w:lang w:val="sv-SE"/>
        </w:rPr>
        <w:t>KESIMPULAN</w:t>
      </w:r>
    </w:p>
    <w:p w:rsidR="002C79D0" w:rsidRPr="002C79D0" w:rsidRDefault="002C79D0" w:rsidP="002C79D0">
      <w:pPr>
        <w:pStyle w:val="BodyText"/>
        <w:tabs>
          <w:tab w:val="left" w:pos="0"/>
        </w:tabs>
        <w:spacing w:before="240"/>
        <w:ind w:right="-60"/>
        <w:jc w:val="both"/>
      </w:pPr>
      <w:r w:rsidRPr="002C79D0">
        <w:t>Dari perhitungan dan analisa data percobaan maka dapat disimpulkan bahwa karakteristik campuran struktur beton dalam pemakaian  aggregat kasar yang berbeda antara batu pecah dengan batu alam, dengan ketentuan yang sama dan K 250, yang dilakukan dalam penelitian ini adalah sebagai berikut :</w:t>
      </w:r>
    </w:p>
    <w:p w:rsidR="002C79D0" w:rsidRPr="002C79D0" w:rsidRDefault="002C79D0" w:rsidP="002C79D0">
      <w:pPr>
        <w:pStyle w:val="BodyText"/>
        <w:spacing w:after="0"/>
        <w:ind w:left="426" w:right="-60" w:hanging="426"/>
        <w:jc w:val="both"/>
      </w:pPr>
      <w:r w:rsidRPr="002C79D0">
        <w:t xml:space="preserve">1.  </w:t>
      </w:r>
      <w:r>
        <w:rPr>
          <w:lang w:val="id-ID"/>
        </w:rPr>
        <w:t xml:space="preserve">  </w:t>
      </w:r>
      <w:r w:rsidRPr="002C79D0">
        <w:t>Untuk benda uji campuran beton aggregat kasar batu pecah, hasil percobaan yang didapat nilainya sebagai berikut :</w:t>
      </w:r>
    </w:p>
    <w:p w:rsidR="002C79D0" w:rsidRDefault="002C79D0" w:rsidP="002C79D0">
      <w:pPr>
        <w:pStyle w:val="BodyText"/>
        <w:spacing w:after="0"/>
        <w:ind w:left="540" w:right="-60" w:hanging="540"/>
        <w:jc w:val="both"/>
        <w:rPr>
          <w:lang w:val="id-ID"/>
        </w:rPr>
      </w:pPr>
      <w:r w:rsidRPr="002C79D0">
        <w:tab/>
        <w:t xml:space="preserve">-  Kekuatan tekan beton rata – rata  </w:t>
      </w:r>
    </w:p>
    <w:p w:rsidR="002C79D0" w:rsidRPr="002C79D0" w:rsidRDefault="002C79D0" w:rsidP="002C79D0">
      <w:pPr>
        <w:pStyle w:val="BodyText"/>
        <w:spacing w:after="0"/>
        <w:ind w:left="540" w:right="-60" w:firstLine="180"/>
        <w:jc w:val="both"/>
      </w:pPr>
      <w:r w:rsidRPr="002C79D0">
        <w:t xml:space="preserve"> ( </w:t>
      </w:r>
      <w:r w:rsidRPr="002C79D0">
        <w:sym w:font="Symbol" w:char="F073"/>
      </w:r>
      <w:r w:rsidRPr="002C79D0">
        <w:t>’</w:t>
      </w:r>
      <w:r w:rsidRPr="002C79D0">
        <w:rPr>
          <w:vertAlign w:val="subscript"/>
        </w:rPr>
        <w:t xml:space="preserve">bm </w:t>
      </w:r>
      <w:r w:rsidRPr="002C79D0">
        <w:t>)     =  271.99  kg/cm².</w:t>
      </w:r>
    </w:p>
    <w:p w:rsidR="002C79D0" w:rsidRPr="002C79D0" w:rsidRDefault="002C79D0" w:rsidP="002C79D0">
      <w:pPr>
        <w:pStyle w:val="BodyText"/>
        <w:spacing w:after="0"/>
        <w:ind w:left="720" w:right="-60"/>
        <w:jc w:val="both"/>
      </w:pPr>
      <w:r w:rsidRPr="002C79D0">
        <w:t xml:space="preserve">-  Nilai standar deviasi benda uji  ( S )                </w:t>
      </w:r>
      <w:r>
        <w:rPr>
          <w:lang w:val="id-ID"/>
        </w:rPr>
        <w:t xml:space="preserve"> </w:t>
      </w:r>
      <w:r w:rsidRPr="002C79D0">
        <w:t>=  5.82  kg/cm².</w:t>
      </w:r>
    </w:p>
    <w:p w:rsidR="002C79D0" w:rsidRPr="002C79D0" w:rsidRDefault="002C79D0" w:rsidP="002C79D0">
      <w:pPr>
        <w:pStyle w:val="BodyText"/>
        <w:spacing w:after="0"/>
        <w:ind w:left="540" w:right="-60" w:hanging="540"/>
        <w:jc w:val="both"/>
      </w:pPr>
      <w:r w:rsidRPr="002C79D0">
        <w:tab/>
        <w:t>-  Nilai tekan beton karakteristik (</w:t>
      </w:r>
      <w:r w:rsidRPr="002C79D0">
        <w:sym w:font="Symbol" w:char="F073"/>
      </w:r>
      <w:r w:rsidRPr="002C79D0">
        <w:t>’</w:t>
      </w:r>
      <w:r w:rsidRPr="002C79D0">
        <w:rPr>
          <w:vertAlign w:val="subscript"/>
        </w:rPr>
        <w:t xml:space="preserve">bk </w:t>
      </w:r>
      <w:r w:rsidRPr="002C79D0">
        <w:t>)              =  262.44  kg/cm².</w:t>
      </w:r>
    </w:p>
    <w:p w:rsidR="002C79D0" w:rsidRPr="002C79D0" w:rsidRDefault="002C79D0" w:rsidP="002C79D0">
      <w:pPr>
        <w:pStyle w:val="BodyText"/>
        <w:spacing w:after="0"/>
        <w:ind w:left="540" w:right="-60" w:hanging="540"/>
        <w:jc w:val="both"/>
      </w:pPr>
      <w:r w:rsidRPr="002C79D0">
        <w:tab/>
        <w:t>-  Kekuatan tekan beton rencana   ( K )              =  250  kg/cm².</w:t>
      </w:r>
    </w:p>
    <w:p w:rsidR="002C79D0" w:rsidRPr="002C79D0" w:rsidRDefault="002C79D0" w:rsidP="002C79D0">
      <w:pPr>
        <w:pStyle w:val="BodyText"/>
        <w:spacing w:after="0"/>
        <w:ind w:left="540" w:right="-45" w:hanging="540"/>
        <w:jc w:val="both"/>
      </w:pPr>
      <w:r w:rsidRPr="002C79D0">
        <w:t xml:space="preserve">2. </w:t>
      </w:r>
      <w:r>
        <w:rPr>
          <w:lang w:val="id-ID"/>
        </w:rPr>
        <w:t xml:space="preserve">  </w:t>
      </w:r>
      <w:r w:rsidRPr="002C79D0">
        <w:t xml:space="preserve"> Untuk benda uji campuran beton dengan aggregat kasar batu alam.</w:t>
      </w:r>
    </w:p>
    <w:p w:rsidR="002C79D0" w:rsidRDefault="002C79D0" w:rsidP="002C79D0">
      <w:pPr>
        <w:pStyle w:val="BodyText"/>
        <w:spacing w:after="0"/>
        <w:ind w:left="426" w:right="-45"/>
        <w:jc w:val="both"/>
        <w:rPr>
          <w:lang w:val="id-ID"/>
        </w:rPr>
      </w:pPr>
      <w:r w:rsidRPr="002C79D0">
        <w:t xml:space="preserve"> Hasil penelitian yang didapat nilainya </w:t>
      </w:r>
      <w:r>
        <w:rPr>
          <w:lang w:val="id-ID"/>
        </w:rPr>
        <w:t xml:space="preserve"> </w:t>
      </w:r>
      <w:r w:rsidRPr="002C79D0">
        <w:t>sebagai berikut :</w:t>
      </w:r>
    </w:p>
    <w:p w:rsidR="001F2DB0" w:rsidRDefault="002C79D0" w:rsidP="001F2DB0">
      <w:pPr>
        <w:pStyle w:val="BodyText"/>
        <w:spacing w:after="0"/>
        <w:ind w:left="426" w:right="-45"/>
        <w:jc w:val="both"/>
        <w:rPr>
          <w:lang w:val="id-ID"/>
        </w:rPr>
      </w:pPr>
      <w:r w:rsidRPr="002C79D0">
        <w:t xml:space="preserve">-  Kekuatan tekan beton rata – rata </w:t>
      </w:r>
    </w:p>
    <w:p w:rsidR="002C79D0" w:rsidRPr="002C79D0" w:rsidRDefault="001F2DB0" w:rsidP="001F2DB0">
      <w:pPr>
        <w:pStyle w:val="BodyText"/>
        <w:spacing w:after="0"/>
        <w:ind w:left="426" w:right="-45"/>
        <w:jc w:val="both"/>
      </w:pPr>
      <w:r>
        <w:rPr>
          <w:lang w:val="id-ID"/>
        </w:rPr>
        <w:t xml:space="preserve">      </w:t>
      </w:r>
      <w:r w:rsidR="002C79D0" w:rsidRPr="002C79D0">
        <w:t>(</w:t>
      </w:r>
      <w:r w:rsidR="002C79D0" w:rsidRPr="002C79D0">
        <w:sym w:font="Symbol" w:char="F073"/>
      </w:r>
      <w:r w:rsidR="002C79D0" w:rsidRPr="002C79D0">
        <w:t>’</w:t>
      </w:r>
      <w:r w:rsidR="002C79D0" w:rsidRPr="002C79D0">
        <w:rPr>
          <w:vertAlign w:val="subscript"/>
        </w:rPr>
        <w:t xml:space="preserve">bm </w:t>
      </w:r>
      <w:r w:rsidR="002C79D0" w:rsidRPr="002C79D0">
        <w:t xml:space="preserve"> </w:t>
      </w:r>
      <w:r>
        <w:t xml:space="preserve">) </w:t>
      </w:r>
      <w:r>
        <w:rPr>
          <w:lang w:val="id-ID"/>
        </w:rPr>
        <w:t xml:space="preserve"> </w:t>
      </w:r>
      <w:r w:rsidR="002C79D0" w:rsidRPr="002C79D0">
        <w:t xml:space="preserve">=  256.65  kg/cm² </w:t>
      </w:r>
    </w:p>
    <w:p w:rsidR="001F2DB0" w:rsidRDefault="002C79D0" w:rsidP="001F2DB0">
      <w:pPr>
        <w:pStyle w:val="BodyText"/>
        <w:spacing w:after="0"/>
        <w:ind w:left="720" w:right="-45" w:hanging="294"/>
        <w:jc w:val="both"/>
        <w:rPr>
          <w:lang w:val="id-ID"/>
        </w:rPr>
      </w:pPr>
      <w:r w:rsidRPr="002C79D0">
        <w:t xml:space="preserve">-  Nilai deviasi standar benda uji  </w:t>
      </w:r>
    </w:p>
    <w:p w:rsidR="002C79D0" w:rsidRPr="002C79D0" w:rsidRDefault="001F2DB0" w:rsidP="001F2DB0">
      <w:pPr>
        <w:pStyle w:val="BodyText"/>
        <w:spacing w:after="0"/>
        <w:ind w:left="720" w:right="-45" w:hanging="294"/>
        <w:jc w:val="both"/>
      </w:pPr>
      <w:r>
        <w:rPr>
          <w:lang w:val="id-ID"/>
        </w:rPr>
        <w:t xml:space="preserve">    </w:t>
      </w:r>
      <w:r w:rsidR="002C79D0" w:rsidRPr="002C79D0">
        <w:t>( S )       =  4.29  kg/cm².</w:t>
      </w:r>
    </w:p>
    <w:p w:rsidR="002C79D0" w:rsidRPr="001F2DB0" w:rsidRDefault="001F2DB0" w:rsidP="001F2DB0">
      <w:pPr>
        <w:pStyle w:val="BodyText"/>
        <w:spacing w:after="0"/>
        <w:ind w:left="720" w:right="-45" w:hanging="153"/>
        <w:jc w:val="both"/>
        <w:rPr>
          <w:lang w:val="id-ID"/>
        </w:rPr>
      </w:pPr>
      <w:r>
        <w:rPr>
          <w:lang w:val="id-ID"/>
        </w:rPr>
        <w:t>K</w:t>
      </w:r>
      <w:r w:rsidR="002C79D0" w:rsidRPr="002C79D0">
        <w:t xml:space="preserve">ekuatan tekan beton karakteristik </w:t>
      </w:r>
      <w:r>
        <w:rPr>
          <w:lang w:val="id-ID"/>
        </w:rPr>
        <w:t xml:space="preserve">  </w:t>
      </w:r>
      <w:r w:rsidR="002C79D0" w:rsidRPr="002C79D0">
        <w:t>(</w:t>
      </w:r>
      <w:r w:rsidR="002C79D0" w:rsidRPr="002C79D0">
        <w:sym w:font="Symbol" w:char="F073"/>
      </w:r>
      <w:r w:rsidR="002C79D0" w:rsidRPr="002C79D0">
        <w:t>’</w:t>
      </w:r>
      <w:r w:rsidR="002C79D0" w:rsidRPr="002C79D0">
        <w:rPr>
          <w:vertAlign w:val="subscript"/>
        </w:rPr>
        <w:t>bk</w:t>
      </w:r>
      <w:r w:rsidR="002C79D0" w:rsidRPr="002C79D0">
        <w:t xml:space="preserve">) </w:t>
      </w:r>
      <w:r>
        <w:rPr>
          <w:lang w:val="id-ID"/>
        </w:rPr>
        <w:t xml:space="preserve">  </w:t>
      </w:r>
      <w:r w:rsidR="002C79D0" w:rsidRPr="002C79D0">
        <w:t>=  250.61 kg/cm².</w:t>
      </w:r>
      <w:r>
        <w:rPr>
          <w:lang w:val="id-ID"/>
        </w:rPr>
        <w:t>/21,30  Mpa</w:t>
      </w:r>
    </w:p>
    <w:p w:rsidR="001F2DB0" w:rsidRDefault="002C79D0" w:rsidP="001F2DB0">
      <w:pPr>
        <w:pStyle w:val="BodyText"/>
        <w:spacing w:after="0"/>
        <w:ind w:left="900" w:right="-45" w:hanging="333"/>
        <w:jc w:val="both"/>
        <w:rPr>
          <w:lang w:val="id-ID"/>
        </w:rPr>
      </w:pPr>
      <w:r w:rsidRPr="002C79D0">
        <w:t>Kekuatan beton rencana</w:t>
      </w:r>
    </w:p>
    <w:p w:rsidR="002C79D0" w:rsidRPr="001F2DB0" w:rsidRDefault="002C79D0" w:rsidP="002C79D0">
      <w:pPr>
        <w:pStyle w:val="BodyText"/>
        <w:spacing w:after="0"/>
        <w:ind w:left="900" w:right="-45"/>
        <w:jc w:val="both"/>
        <w:rPr>
          <w:lang w:val="id-ID"/>
        </w:rPr>
      </w:pPr>
      <w:r w:rsidRPr="002C79D0">
        <w:t xml:space="preserve">  ( K )    =  250  kg/cm².</w:t>
      </w:r>
      <w:r w:rsidR="001F2DB0">
        <w:rPr>
          <w:lang w:val="id-ID"/>
        </w:rPr>
        <w:t>=21,3 Mpa</w:t>
      </w:r>
    </w:p>
    <w:p w:rsidR="00610A84" w:rsidRDefault="00610A84" w:rsidP="002C79D0">
      <w:pPr>
        <w:rPr>
          <w:b/>
          <w:lang w:val="id-ID"/>
        </w:rPr>
      </w:pPr>
    </w:p>
    <w:p w:rsidR="00DF7902" w:rsidRPr="00AF5451" w:rsidRDefault="00DF7902" w:rsidP="00E531E6">
      <w:pPr>
        <w:tabs>
          <w:tab w:val="left" w:pos="480"/>
          <w:tab w:val="left" w:pos="960"/>
        </w:tabs>
        <w:ind w:left="960" w:hanging="960"/>
        <w:jc w:val="both"/>
        <w:rPr>
          <w:b/>
          <w:lang w:val="sv-SE"/>
        </w:rPr>
      </w:pPr>
    </w:p>
    <w:p w:rsidR="00CF4B6C" w:rsidRDefault="00154279" w:rsidP="008F4FE8">
      <w:pPr>
        <w:ind w:left="360"/>
        <w:jc w:val="both"/>
        <w:rPr>
          <w:lang w:val="id-ID"/>
        </w:rPr>
      </w:pPr>
      <w:r w:rsidRPr="008F4FE8">
        <w:rPr>
          <w:lang w:val="sv-SE"/>
        </w:rPr>
        <w:lastRenderedPageBreak/>
        <w:t xml:space="preserve"> </w:t>
      </w:r>
    </w:p>
    <w:p w:rsidR="00CF4B6C" w:rsidRDefault="00CF4B6C" w:rsidP="008F4FE8">
      <w:pPr>
        <w:ind w:left="360"/>
        <w:jc w:val="both"/>
        <w:rPr>
          <w:lang w:val="id-ID"/>
        </w:rPr>
      </w:pPr>
      <w:r w:rsidRPr="00AF5451">
        <w:rPr>
          <w:b/>
          <w:lang w:val="sv-SE"/>
        </w:rPr>
        <w:t>2</w:t>
      </w:r>
      <w:r>
        <w:rPr>
          <w:lang w:val="sv-SE"/>
        </w:rPr>
        <w:t xml:space="preserve">. </w:t>
      </w:r>
      <w:r w:rsidRPr="00AF5451">
        <w:rPr>
          <w:b/>
          <w:lang w:val="sv-SE"/>
        </w:rPr>
        <w:t>SARAN – SARAN</w:t>
      </w:r>
    </w:p>
    <w:p w:rsidR="001F2DB0" w:rsidRPr="001F2DB0" w:rsidRDefault="001F2DB0" w:rsidP="001F2DB0">
      <w:pPr>
        <w:pStyle w:val="BodyText"/>
        <w:spacing w:before="240"/>
        <w:ind w:left="720" w:right="-45" w:hanging="720"/>
        <w:jc w:val="both"/>
      </w:pPr>
      <w:r>
        <w:rPr>
          <w:lang w:val="id-ID"/>
        </w:rPr>
        <w:t>1</w:t>
      </w:r>
      <w:r>
        <w:rPr>
          <w:lang w:val="id-ID"/>
        </w:rPr>
        <w:tab/>
      </w:r>
      <w:r w:rsidRPr="001F2DB0">
        <w:t>Untuk mendapatkan mutu beton yang lebih baik, sebaiknya dilakukan pengujian dengan metode yang lain, seperti K 275</w:t>
      </w:r>
      <w:r w:rsidR="005437C0">
        <w:rPr>
          <w:lang w:val="id-ID"/>
        </w:rPr>
        <w:t>/22,9 Mpa</w:t>
      </w:r>
      <w:r w:rsidRPr="001F2DB0">
        <w:t xml:space="preserve"> dan    K 300</w:t>
      </w:r>
      <w:r w:rsidR="005437C0">
        <w:rPr>
          <w:lang w:val="id-ID"/>
        </w:rPr>
        <w:t xml:space="preserve">/24,9Mpa </w:t>
      </w:r>
      <w:r w:rsidRPr="001F2DB0">
        <w:t>.</w:t>
      </w:r>
    </w:p>
    <w:p w:rsidR="001F2DB0" w:rsidRPr="001F2DB0" w:rsidRDefault="001F2DB0" w:rsidP="001F2DB0">
      <w:pPr>
        <w:pStyle w:val="BodyText"/>
        <w:spacing w:before="240"/>
        <w:ind w:left="720" w:right="-45" w:hanging="720"/>
        <w:jc w:val="both"/>
      </w:pPr>
      <w:r w:rsidRPr="001F2DB0">
        <w:t>2.</w:t>
      </w:r>
      <w:r w:rsidRPr="001F2DB0">
        <w:tab/>
        <w:t>Didalam pengujian hendaknya dilakukan dengan bahan yang berbeda seperti aggregat batu pecah dengan ukuran yang lain maupun aggregat batu alamnya, untuk lebih mengetahui tentang kekuatan beton dengan campuran aggregat kasar yang bebeda.</w:t>
      </w:r>
    </w:p>
    <w:p w:rsidR="001F2DB0" w:rsidRPr="001F2DB0" w:rsidRDefault="001F2DB0" w:rsidP="001F2DB0">
      <w:pPr>
        <w:pStyle w:val="BodyText"/>
        <w:spacing w:before="240"/>
        <w:ind w:left="720" w:right="-45" w:hanging="720"/>
        <w:jc w:val="both"/>
      </w:pPr>
      <w:r w:rsidRPr="001F2DB0">
        <w:t>3.</w:t>
      </w:r>
      <w:r w:rsidRPr="001F2DB0">
        <w:tab/>
        <w:t>Dalam melakukan penelitian dilaboratorium pengendalian (kontrol) terhadap bahan campuran beton lebih diketatkan atau teliti.</w:t>
      </w:r>
    </w:p>
    <w:p w:rsidR="001F2DB0" w:rsidRPr="001F2DB0" w:rsidRDefault="001F2DB0" w:rsidP="001F2DB0">
      <w:pPr>
        <w:pStyle w:val="BodyText"/>
        <w:spacing w:before="240"/>
        <w:ind w:left="720" w:right="-45" w:hanging="720"/>
        <w:jc w:val="both"/>
      </w:pPr>
      <w:r w:rsidRPr="001F2DB0">
        <w:t>4.</w:t>
      </w:r>
      <w:r w:rsidRPr="001F2DB0">
        <w:rPr>
          <w:b/>
          <w:bCs/>
        </w:rPr>
        <w:tab/>
      </w:r>
      <w:r w:rsidRPr="001F2DB0">
        <w:t>Untuk melaksanakan sebuah konsturksi struktur beton yang mempunyai beban yang sangat besar atau kuat tekannya besar ada baiknya untuk pemakaian aggregat kasar batu pecah karena telah kita teliti dilaboratorium aggregat kasar batu pecah lebih besar kekuatan tekannya dibandingkan dengan aggregat kasar batu alam.</w:t>
      </w:r>
    </w:p>
    <w:p w:rsidR="00341302" w:rsidRPr="00341302" w:rsidRDefault="00341302" w:rsidP="00D05E39">
      <w:pPr>
        <w:tabs>
          <w:tab w:val="left" w:pos="480"/>
          <w:tab w:val="left" w:pos="960"/>
        </w:tabs>
        <w:jc w:val="both"/>
        <w:rPr>
          <w:lang w:val="id-ID"/>
        </w:rPr>
      </w:pPr>
    </w:p>
    <w:p w:rsidR="00DF7902" w:rsidRDefault="00DF7902" w:rsidP="003028B3">
      <w:pPr>
        <w:rPr>
          <w:b/>
        </w:rPr>
      </w:pPr>
      <w:r w:rsidRPr="000B63BA">
        <w:rPr>
          <w:b/>
          <w:lang w:val="id-ID"/>
        </w:rPr>
        <w:t>DAFTAR PUSTAKA</w:t>
      </w:r>
    </w:p>
    <w:p w:rsidR="002546C2" w:rsidRDefault="002546C2" w:rsidP="003028B3">
      <w:pPr>
        <w:ind w:left="360"/>
        <w:jc w:val="both"/>
        <w:rPr>
          <w:b/>
        </w:rPr>
      </w:pPr>
    </w:p>
    <w:p w:rsidR="006F1BD5" w:rsidRDefault="001C1696" w:rsidP="00725024">
      <w:pPr>
        <w:pStyle w:val="ListParagraph"/>
        <w:numPr>
          <w:ilvl w:val="0"/>
          <w:numId w:val="33"/>
        </w:numPr>
        <w:jc w:val="both"/>
        <w:rPr>
          <w:lang w:val="id-ID"/>
        </w:rPr>
      </w:pPr>
      <w:r>
        <w:rPr>
          <w:lang w:val="id-ID"/>
        </w:rPr>
        <w:t>PBI 1971 dan Skni 2002</w:t>
      </w:r>
      <w:r w:rsidR="008F4FE8">
        <w:rPr>
          <w:lang w:val="id-ID"/>
        </w:rPr>
        <w:t>.</w:t>
      </w:r>
    </w:p>
    <w:p w:rsidR="008F4FE8" w:rsidRDefault="008F4FE8" w:rsidP="00725024">
      <w:pPr>
        <w:pStyle w:val="ListParagraph"/>
        <w:numPr>
          <w:ilvl w:val="0"/>
          <w:numId w:val="33"/>
        </w:numPr>
        <w:jc w:val="both"/>
        <w:rPr>
          <w:lang w:val="id-ID"/>
        </w:rPr>
      </w:pPr>
      <w:r>
        <w:rPr>
          <w:lang w:val="id-ID"/>
        </w:rPr>
        <w:t>Sukirman , Silvia ,1992, Perkerasan lentur Jalan  Raya , Penerbit Nova Bandung</w:t>
      </w:r>
      <w:r w:rsidR="001C1696">
        <w:rPr>
          <w:lang w:val="id-ID"/>
        </w:rPr>
        <w:t>.</w:t>
      </w:r>
    </w:p>
    <w:p w:rsidR="008F4FE8" w:rsidRPr="00725024" w:rsidRDefault="008F4FE8" w:rsidP="00725024">
      <w:pPr>
        <w:pStyle w:val="ListParagraph"/>
        <w:numPr>
          <w:ilvl w:val="0"/>
          <w:numId w:val="33"/>
        </w:numPr>
        <w:jc w:val="both"/>
        <w:rPr>
          <w:lang w:val="id-ID"/>
        </w:rPr>
      </w:pPr>
      <w:r>
        <w:rPr>
          <w:lang w:val="id-ID"/>
        </w:rPr>
        <w:t>Sukirman , Silvia 2007, Beton As</w:t>
      </w:r>
      <w:r w:rsidR="00784605">
        <w:rPr>
          <w:lang w:val="id-ID"/>
        </w:rPr>
        <w:t>pal Campuran panas, Edisi  ke 2  Penerbit Obor Indonesia , Jakarta</w:t>
      </w:r>
      <w:r>
        <w:rPr>
          <w:lang w:val="id-ID"/>
        </w:rPr>
        <w:t xml:space="preserve"> </w:t>
      </w:r>
    </w:p>
    <w:sectPr w:rsidR="008F4FE8" w:rsidRPr="00725024" w:rsidSect="001F2DB0">
      <w:type w:val="continuous"/>
      <w:pgSz w:w="11906" w:h="16838" w:code="9"/>
      <w:pgMar w:top="1701" w:right="991" w:bottom="1701" w:left="1701" w:header="709" w:footer="709" w:gutter="0"/>
      <w:cols w:num="2"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16D" w:rsidRDefault="006E116D" w:rsidP="00B6401D">
      <w:r>
        <w:separator/>
      </w:r>
    </w:p>
  </w:endnote>
  <w:endnote w:type="continuationSeparator" w:id="1">
    <w:p w:rsidR="006E116D" w:rsidRDefault="006E116D" w:rsidP="00B640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25715"/>
      <w:docPartObj>
        <w:docPartGallery w:val="Page Numbers (Bottom of Page)"/>
        <w:docPartUnique/>
      </w:docPartObj>
    </w:sdtPr>
    <w:sdtContent>
      <w:p w:rsidR="00841250" w:rsidRDefault="00C241CA">
        <w:pPr>
          <w:pStyle w:val="Footer"/>
          <w:jc w:val="right"/>
        </w:pPr>
        <w:fldSimple w:instr=" PAGE   \* MERGEFORMAT ">
          <w:r w:rsidR="00BD3C0B">
            <w:rPr>
              <w:noProof/>
            </w:rPr>
            <w:t>1</w:t>
          </w:r>
        </w:fldSimple>
      </w:p>
    </w:sdtContent>
  </w:sdt>
  <w:p w:rsidR="00841250" w:rsidRDefault="00841250">
    <w:pPr>
      <w:pStyle w:val="Footer"/>
    </w:pPr>
  </w:p>
  <w:p w:rsidR="00841250" w:rsidRDefault="008412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16D" w:rsidRDefault="006E116D" w:rsidP="00B6401D">
      <w:r>
        <w:separator/>
      </w:r>
    </w:p>
  </w:footnote>
  <w:footnote w:type="continuationSeparator" w:id="1">
    <w:p w:rsidR="006E116D" w:rsidRDefault="006E116D" w:rsidP="00B640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94BF0"/>
    <w:multiLevelType w:val="hybridMultilevel"/>
    <w:tmpl w:val="7CAC47A8"/>
    <w:lvl w:ilvl="0" w:tplc="775EE1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026379"/>
    <w:multiLevelType w:val="hybridMultilevel"/>
    <w:tmpl w:val="C104306C"/>
    <w:lvl w:ilvl="0" w:tplc="BC7672D2">
      <w:start w:val="8"/>
      <w:numFmt w:val="decimal"/>
      <w:lvlText w:val="%1."/>
      <w:lvlJc w:val="left"/>
      <w:pPr>
        <w:ind w:left="30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C571D80"/>
    <w:multiLevelType w:val="hybridMultilevel"/>
    <w:tmpl w:val="FE046AF4"/>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C886F34"/>
    <w:multiLevelType w:val="hybridMultilevel"/>
    <w:tmpl w:val="8148453A"/>
    <w:lvl w:ilvl="0" w:tplc="49F0CC34">
      <w:start w:val="2"/>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4">
    <w:nsid w:val="0E0174A6"/>
    <w:multiLevelType w:val="hybridMultilevel"/>
    <w:tmpl w:val="93906C22"/>
    <w:lvl w:ilvl="0" w:tplc="E06A0666">
      <w:start w:val="1"/>
      <w:numFmt w:val="decimal"/>
      <w:lvlText w:val="%1."/>
      <w:lvlJc w:val="left"/>
      <w:pPr>
        <w:ind w:left="786" w:hanging="360"/>
      </w:pPr>
      <w:rPr>
        <w:color w:val="auto"/>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10BF1BC1"/>
    <w:multiLevelType w:val="hybridMultilevel"/>
    <w:tmpl w:val="250249BA"/>
    <w:lvl w:ilvl="0" w:tplc="0409000F">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7F6DBB"/>
    <w:multiLevelType w:val="hybridMultilevel"/>
    <w:tmpl w:val="ED44C794"/>
    <w:lvl w:ilvl="0" w:tplc="3A5C49C2">
      <w:start w:val="2"/>
      <w:numFmt w:val="bullet"/>
      <w:lvlText w:val=""/>
      <w:lvlJc w:val="left"/>
      <w:pPr>
        <w:tabs>
          <w:tab w:val="num" w:pos="765"/>
        </w:tabs>
        <w:ind w:left="765" w:hanging="360"/>
      </w:pPr>
      <w:rPr>
        <w:rFonts w:ascii="Symbol" w:eastAsia="Times New Roman" w:hAnsi="Symbol" w:cs="Times New Roman"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7">
    <w:nsid w:val="13537B07"/>
    <w:multiLevelType w:val="hybridMultilevel"/>
    <w:tmpl w:val="14903F6E"/>
    <w:lvl w:ilvl="0" w:tplc="6A268C52">
      <w:start w:val="1"/>
      <w:numFmt w:val="lowerLetter"/>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084F37"/>
    <w:multiLevelType w:val="hybridMultilevel"/>
    <w:tmpl w:val="0992A238"/>
    <w:lvl w:ilvl="0" w:tplc="F7EE29E2">
      <w:start w:val="2"/>
      <w:numFmt w:val="bullet"/>
      <w:lvlText w:val="-"/>
      <w:lvlJc w:val="left"/>
      <w:pPr>
        <w:tabs>
          <w:tab w:val="num" w:pos="765"/>
        </w:tabs>
        <w:ind w:left="765" w:hanging="360"/>
      </w:pPr>
      <w:rPr>
        <w:rFonts w:ascii="Times New Roman" w:eastAsia="Times New Roman" w:hAnsi="Times New Roman" w:cs="Times New Roman" w:hint="default"/>
      </w:rPr>
    </w:lvl>
    <w:lvl w:ilvl="1" w:tplc="0409000F">
      <w:start w:val="1"/>
      <w:numFmt w:val="decimal"/>
      <w:lvlText w:val="%2."/>
      <w:lvlJc w:val="left"/>
      <w:pPr>
        <w:tabs>
          <w:tab w:val="num" w:pos="1485"/>
        </w:tabs>
        <w:ind w:left="1485" w:hanging="360"/>
      </w:p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9">
    <w:nsid w:val="1C5529BB"/>
    <w:multiLevelType w:val="hybridMultilevel"/>
    <w:tmpl w:val="F62CB7A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0E740C"/>
    <w:multiLevelType w:val="hybridMultilevel"/>
    <w:tmpl w:val="90DA8E44"/>
    <w:lvl w:ilvl="0" w:tplc="BC7672D2">
      <w:start w:val="8"/>
      <w:numFmt w:val="decimal"/>
      <w:lvlText w:val="%1."/>
      <w:lvlJc w:val="left"/>
      <w:pPr>
        <w:ind w:left="234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11">
    <w:nsid w:val="25210A4C"/>
    <w:multiLevelType w:val="hybridMultilevel"/>
    <w:tmpl w:val="1B0E68A0"/>
    <w:lvl w:ilvl="0" w:tplc="5F72F218">
      <w:start w:val="1"/>
      <w:numFmt w:val="decimal"/>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nsid w:val="25A9766F"/>
    <w:multiLevelType w:val="hybridMultilevel"/>
    <w:tmpl w:val="DE806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356919"/>
    <w:multiLevelType w:val="hybridMultilevel"/>
    <w:tmpl w:val="9C247A94"/>
    <w:lvl w:ilvl="0" w:tplc="7D8A8D5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35681D66"/>
    <w:multiLevelType w:val="hybridMultilevel"/>
    <w:tmpl w:val="06D8F10A"/>
    <w:lvl w:ilvl="0" w:tplc="F984C00C">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5">
    <w:nsid w:val="3736607A"/>
    <w:multiLevelType w:val="hybridMultilevel"/>
    <w:tmpl w:val="DE8AD2E6"/>
    <w:lvl w:ilvl="0" w:tplc="4C1886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B2127F8"/>
    <w:multiLevelType w:val="hybridMultilevel"/>
    <w:tmpl w:val="97CC05D0"/>
    <w:lvl w:ilvl="0" w:tplc="03820D7C">
      <w:start w:val="3"/>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3D6C15D7"/>
    <w:multiLevelType w:val="multilevel"/>
    <w:tmpl w:val="1898BEB0"/>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3F0861F6"/>
    <w:multiLevelType w:val="hybridMultilevel"/>
    <w:tmpl w:val="7792C1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F6C503E"/>
    <w:multiLevelType w:val="hybridMultilevel"/>
    <w:tmpl w:val="4B7E8528"/>
    <w:lvl w:ilvl="0" w:tplc="659A623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12037D2"/>
    <w:multiLevelType w:val="hybridMultilevel"/>
    <w:tmpl w:val="677202C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nsid w:val="48064AE2"/>
    <w:multiLevelType w:val="hybridMultilevel"/>
    <w:tmpl w:val="1390D6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86336AC"/>
    <w:multiLevelType w:val="hybridMultilevel"/>
    <w:tmpl w:val="8F7C295A"/>
    <w:lvl w:ilvl="0" w:tplc="3ABE088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52210091"/>
    <w:multiLevelType w:val="hybridMultilevel"/>
    <w:tmpl w:val="C5665620"/>
    <w:lvl w:ilvl="0" w:tplc="B0D2ED7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6BF2B06"/>
    <w:multiLevelType w:val="hybridMultilevel"/>
    <w:tmpl w:val="8EB4017E"/>
    <w:lvl w:ilvl="0" w:tplc="C77A29AA">
      <w:start w:val="6"/>
      <w:numFmt w:val="decimal"/>
      <w:lvlText w:val="%1)"/>
      <w:lvlJc w:val="left"/>
      <w:pPr>
        <w:tabs>
          <w:tab w:val="num" w:pos="1440"/>
        </w:tabs>
        <w:ind w:left="1440" w:hanging="360"/>
      </w:pPr>
      <w:rPr>
        <w:rFonts w:hint="default"/>
      </w:rPr>
    </w:lvl>
    <w:lvl w:ilvl="1" w:tplc="EF5635F2">
      <w:start w:val="1"/>
      <w:numFmt w:val="lowerLetter"/>
      <w:lvlText w:val="(%2)"/>
      <w:lvlJc w:val="left"/>
      <w:pPr>
        <w:tabs>
          <w:tab w:val="num" w:pos="2160"/>
        </w:tabs>
        <w:ind w:left="2160" w:hanging="360"/>
      </w:pPr>
      <w:rPr>
        <w:rFonts w:hint="default"/>
      </w:rPr>
    </w:lvl>
    <w:lvl w:ilvl="2" w:tplc="BC7672D2">
      <w:start w:val="8"/>
      <w:numFmt w:val="decimal"/>
      <w:lvlText w:val="%3."/>
      <w:lvlJc w:val="left"/>
      <w:pPr>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586F5D0C"/>
    <w:multiLevelType w:val="hybridMultilevel"/>
    <w:tmpl w:val="4B7E8528"/>
    <w:lvl w:ilvl="0" w:tplc="659A623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A7E6DA9"/>
    <w:multiLevelType w:val="hybridMultilevel"/>
    <w:tmpl w:val="228CBC40"/>
    <w:lvl w:ilvl="0" w:tplc="72AEDF9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BD840B5"/>
    <w:multiLevelType w:val="hybridMultilevel"/>
    <w:tmpl w:val="4B7E8528"/>
    <w:lvl w:ilvl="0" w:tplc="659A623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F4F244F"/>
    <w:multiLevelType w:val="hybridMultilevel"/>
    <w:tmpl w:val="52A4CA14"/>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9">
    <w:nsid w:val="643801CE"/>
    <w:multiLevelType w:val="hybridMultilevel"/>
    <w:tmpl w:val="E514C6CA"/>
    <w:lvl w:ilvl="0" w:tplc="441C78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8276EB8"/>
    <w:multiLevelType w:val="hybridMultilevel"/>
    <w:tmpl w:val="A27E631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87805C3"/>
    <w:multiLevelType w:val="hybridMultilevel"/>
    <w:tmpl w:val="23C464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AC13275"/>
    <w:multiLevelType w:val="hybridMultilevel"/>
    <w:tmpl w:val="B21419D8"/>
    <w:lvl w:ilvl="0" w:tplc="6A268C52">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nsid w:val="6BFD24ED"/>
    <w:multiLevelType w:val="hybridMultilevel"/>
    <w:tmpl w:val="CD3AA578"/>
    <w:lvl w:ilvl="0" w:tplc="F99A1CD8">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4">
    <w:nsid w:val="76963991"/>
    <w:multiLevelType w:val="hybridMultilevel"/>
    <w:tmpl w:val="B20E5712"/>
    <w:lvl w:ilvl="0" w:tplc="C97423F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E5536E"/>
    <w:multiLevelType w:val="hybridMultilevel"/>
    <w:tmpl w:val="6A2EEAF2"/>
    <w:lvl w:ilvl="0" w:tplc="BBA2CAA4">
      <w:start w:val="1"/>
      <w:numFmt w:val="decimal"/>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6">
    <w:nsid w:val="7CB9263C"/>
    <w:multiLevelType w:val="hybridMultilevel"/>
    <w:tmpl w:val="7688B042"/>
    <w:lvl w:ilvl="0" w:tplc="659A623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D613C44"/>
    <w:multiLevelType w:val="hybridMultilevel"/>
    <w:tmpl w:val="23C464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E793832"/>
    <w:multiLevelType w:val="hybridMultilevel"/>
    <w:tmpl w:val="4B7E8528"/>
    <w:lvl w:ilvl="0" w:tplc="659A623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3"/>
  </w:num>
  <w:num w:numId="2">
    <w:abstractNumId w:val="12"/>
  </w:num>
  <w:num w:numId="3">
    <w:abstractNumId w:val="36"/>
  </w:num>
  <w:num w:numId="4">
    <w:abstractNumId w:val="33"/>
  </w:num>
  <w:num w:numId="5">
    <w:abstractNumId w:val="30"/>
  </w:num>
  <w:num w:numId="6">
    <w:abstractNumId w:val="0"/>
  </w:num>
  <w:num w:numId="7">
    <w:abstractNumId w:val="24"/>
  </w:num>
  <w:num w:numId="8">
    <w:abstractNumId w:val="1"/>
  </w:num>
  <w:num w:numId="9">
    <w:abstractNumId w:val="10"/>
  </w:num>
  <w:num w:numId="10">
    <w:abstractNumId w:val="25"/>
  </w:num>
  <w:num w:numId="11">
    <w:abstractNumId w:val="38"/>
  </w:num>
  <w:num w:numId="12">
    <w:abstractNumId w:val="19"/>
  </w:num>
  <w:num w:numId="13">
    <w:abstractNumId w:val="29"/>
  </w:num>
  <w:num w:numId="14">
    <w:abstractNumId w:val="15"/>
  </w:num>
  <w:num w:numId="15">
    <w:abstractNumId w:val="2"/>
  </w:num>
  <w:num w:numId="16">
    <w:abstractNumId w:val="11"/>
  </w:num>
  <w:num w:numId="17">
    <w:abstractNumId w:val="35"/>
  </w:num>
  <w:num w:numId="18">
    <w:abstractNumId w:val="34"/>
  </w:num>
  <w:num w:numId="19">
    <w:abstractNumId w:val="32"/>
  </w:num>
  <w:num w:numId="20">
    <w:abstractNumId w:val="9"/>
  </w:num>
  <w:num w:numId="21">
    <w:abstractNumId w:val="5"/>
  </w:num>
  <w:num w:numId="22">
    <w:abstractNumId w:val="22"/>
  </w:num>
  <w:num w:numId="23">
    <w:abstractNumId w:val="26"/>
  </w:num>
  <w:num w:numId="24">
    <w:abstractNumId w:val="27"/>
  </w:num>
  <w:num w:numId="25">
    <w:abstractNumId w:val="20"/>
  </w:num>
  <w:num w:numId="26">
    <w:abstractNumId w:val="7"/>
  </w:num>
  <w:num w:numId="27">
    <w:abstractNumId w:val="21"/>
  </w:num>
  <w:num w:numId="28">
    <w:abstractNumId w:val="28"/>
  </w:num>
  <w:num w:numId="29">
    <w:abstractNumId w:val="4"/>
  </w:num>
  <w:num w:numId="30">
    <w:abstractNumId w:val="31"/>
  </w:num>
  <w:num w:numId="31">
    <w:abstractNumId w:val="37"/>
  </w:num>
  <w:num w:numId="32">
    <w:abstractNumId w:val="3"/>
  </w:num>
  <w:num w:numId="33">
    <w:abstractNumId w:val="16"/>
  </w:num>
  <w:num w:numId="34">
    <w:abstractNumId w:val="6"/>
  </w:num>
  <w:num w:numId="35">
    <w:abstractNumId w:val="8"/>
  </w:num>
  <w:num w:numId="36">
    <w:abstractNumId w:val="14"/>
  </w:num>
  <w:num w:numId="37">
    <w:abstractNumId w:val="13"/>
  </w:num>
  <w:num w:numId="38">
    <w:abstractNumId w:val="17"/>
  </w:num>
  <w:num w:numId="3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92A61"/>
    <w:rsid w:val="000114DB"/>
    <w:rsid w:val="0003385C"/>
    <w:rsid w:val="0003484C"/>
    <w:rsid w:val="000432DD"/>
    <w:rsid w:val="00063B08"/>
    <w:rsid w:val="0006428B"/>
    <w:rsid w:val="00074237"/>
    <w:rsid w:val="00093F50"/>
    <w:rsid w:val="000C55A3"/>
    <w:rsid w:val="000D7AF1"/>
    <w:rsid w:val="000F563A"/>
    <w:rsid w:val="00100ED4"/>
    <w:rsid w:val="001368F2"/>
    <w:rsid w:val="00140D85"/>
    <w:rsid w:val="00150B40"/>
    <w:rsid w:val="00154279"/>
    <w:rsid w:val="0016088E"/>
    <w:rsid w:val="0016266C"/>
    <w:rsid w:val="001729B8"/>
    <w:rsid w:val="0017798D"/>
    <w:rsid w:val="001A13FF"/>
    <w:rsid w:val="001A15E2"/>
    <w:rsid w:val="001A16C9"/>
    <w:rsid w:val="001A7ABC"/>
    <w:rsid w:val="001B7599"/>
    <w:rsid w:val="001C1696"/>
    <w:rsid w:val="001C384B"/>
    <w:rsid w:val="001C50BC"/>
    <w:rsid w:val="001D37E5"/>
    <w:rsid w:val="001D788A"/>
    <w:rsid w:val="001F2DB0"/>
    <w:rsid w:val="001F5660"/>
    <w:rsid w:val="0021620A"/>
    <w:rsid w:val="0023121A"/>
    <w:rsid w:val="00233171"/>
    <w:rsid w:val="002341C0"/>
    <w:rsid w:val="002546C2"/>
    <w:rsid w:val="002618AE"/>
    <w:rsid w:val="00261D12"/>
    <w:rsid w:val="0026798B"/>
    <w:rsid w:val="00274096"/>
    <w:rsid w:val="00290AB5"/>
    <w:rsid w:val="002B029B"/>
    <w:rsid w:val="002C79D0"/>
    <w:rsid w:val="002D6B2F"/>
    <w:rsid w:val="002D70F3"/>
    <w:rsid w:val="002E52AA"/>
    <w:rsid w:val="002F3AC2"/>
    <w:rsid w:val="002F3CE7"/>
    <w:rsid w:val="003019CB"/>
    <w:rsid w:val="003028B3"/>
    <w:rsid w:val="00306BE3"/>
    <w:rsid w:val="0033339D"/>
    <w:rsid w:val="00341302"/>
    <w:rsid w:val="00360BA4"/>
    <w:rsid w:val="00361AB4"/>
    <w:rsid w:val="00373D67"/>
    <w:rsid w:val="00380223"/>
    <w:rsid w:val="00384655"/>
    <w:rsid w:val="0038549D"/>
    <w:rsid w:val="00391494"/>
    <w:rsid w:val="0039173C"/>
    <w:rsid w:val="00392A61"/>
    <w:rsid w:val="003A4DEF"/>
    <w:rsid w:val="003A733D"/>
    <w:rsid w:val="003A75B7"/>
    <w:rsid w:val="003A7702"/>
    <w:rsid w:val="003B0F2D"/>
    <w:rsid w:val="003B5357"/>
    <w:rsid w:val="003D24A6"/>
    <w:rsid w:val="003D7FAC"/>
    <w:rsid w:val="003F087E"/>
    <w:rsid w:val="004005CC"/>
    <w:rsid w:val="00415DD9"/>
    <w:rsid w:val="00433A4A"/>
    <w:rsid w:val="0043427A"/>
    <w:rsid w:val="004540FF"/>
    <w:rsid w:val="0046058C"/>
    <w:rsid w:val="004625CD"/>
    <w:rsid w:val="00482CFF"/>
    <w:rsid w:val="0049497B"/>
    <w:rsid w:val="00495487"/>
    <w:rsid w:val="0049661E"/>
    <w:rsid w:val="0049734C"/>
    <w:rsid w:val="004A6631"/>
    <w:rsid w:val="004B4B6B"/>
    <w:rsid w:val="004B6C72"/>
    <w:rsid w:val="004D434F"/>
    <w:rsid w:val="004D4B71"/>
    <w:rsid w:val="004D583A"/>
    <w:rsid w:val="004D5FBE"/>
    <w:rsid w:val="0050114E"/>
    <w:rsid w:val="00507AE1"/>
    <w:rsid w:val="00516C7B"/>
    <w:rsid w:val="0051743B"/>
    <w:rsid w:val="00541361"/>
    <w:rsid w:val="005437C0"/>
    <w:rsid w:val="00577F50"/>
    <w:rsid w:val="005A43CB"/>
    <w:rsid w:val="005B1127"/>
    <w:rsid w:val="005C0CBF"/>
    <w:rsid w:val="005C47A2"/>
    <w:rsid w:val="005C7009"/>
    <w:rsid w:val="005D5D92"/>
    <w:rsid w:val="005D6FA3"/>
    <w:rsid w:val="005E277F"/>
    <w:rsid w:val="0060113E"/>
    <w:rsid w:val="00606682"/>
    <w:rsid w:val="00610A84"/>
    <w:rsid w:val="0061403B"/>
    <w:rsid w:val="00615E9F"/>
    <w:rsid w:val="00620580"/>
    <w:rsid w:val="00624148"/>
    <w:rsid w:val="0062662A"/>
    <w:rsid w:val="0063038C"/>
    <w:rsid w:val="00642643"/>
    <w:rsid w:val="00670203"/>
    <w:rsid w:val="006805F6"/>
    <w:rsid w:val="0068349D"/>
    <w:rsid w:val="006902CE"/>
    <w:rsid w:val="00697B5D"/>
    <w:rsid w:val="006B16D8"/>
    <w:rsid w:val="006B3532"/>
    <w:rsid w:val="006B6CF8"/>
    <w:rsid w:val="006D5D20"/>
    <w:rsid w:val="006E116D"/>
    <w:rsid w:val="006F1BD5"/>
    <w:rsid w:val="007012F9"/>
    <w:rsid w:val="00704D7D"/>
    <w:rsid w:val="00706146"/>
    <w:rsid w:val="007078C7"/>
    <w:rsid w:val="00715401"/>
    <w:rsid w:val="00721870"/>
    <w:rsid w:val="007233DD"/>
    <w:rsid w:val="00725024"/>
    <w:rsid w:val="00726F09"/>
    <w:rsid w:val="00730D48"/>
    <w:rsid w:val="007440FA"/>
    <w:rsid w:val="007543D7"/>
    <w:rsid w:val="007655BB"/>
    <w:rsid w:val="00784605"/>
    <w:rsid w:val="007921A9"/>
    <w:rsid w:val="00795186"/>
    <w:rsid w:val="007957DA"/>
    <w:rsid w:val="007A020E"/>
    <w:rsid w:val="007C27C0"/>
    <w:rsid w:val="007D03F4"/>
    <w:rsid w:val="007E5942"/>
    <w:rsid w:val="007E7D04"/>
    <w:rsid w:val="007F273B"/>
    <w:rsid w:val="007F29D7"/>
    <w:rsid w:val="007F521F"/>
    <w:rsid w:val="007F52E9"/>
    <w:rsid w:val="008064C4"/>
    <w:rsid w:val="00807385"/>
    <w:rsid w:val="00822C1E"/>
    <w:rsid w:val="00833A07"/>
    <w:rsid w:val="00841250"/>
    <w:rsid w:val="00842D97"/>
    <w:rsid w:val="00843E18"/>
    <w:rsid w:val="00847E7B"/>
    <w:rsid w:val="0086007F"/>
    <w:rsid w:val="0086683D"/>
    <w:rsid w:val="00870D99"/>
    <w:rsid w:val="00872C82"/>
    <w:rsid w:val="0087414D"/>
    <w:rsid w:val="0088410D"/>
    <w:rsid w:val="00886FCE"/>
    <w:rsid w:val="008C15EB"/>
    <w:rsid w:val="008D2B1E"/>
    <w:rsid w:val="008D35A4"/>
    <w:rsid w:val="008D463C"/>
    <w:rsid w:val="008D62E4"/>
    <w:rsid w:val="008E5B39"/>
    <w:rsid w:val="008E762E"/>
    <w:rsid w:val="008F4FE8"/>
    <w:rsid w:val="009106B0"/>
    <w:rsid w:val="00917F45"/>
    <w:rsid w:val="009349FE"/>
    <w:rsid w:val="00947ACE"/>
    <w:rsid w:val="00960845"/>
    <w:rsid w:val="00963F76"/>
    <w:rsid w:val="0098550D"/>
    <w:rsid w:val="00995AC1"/>
    <w:rsid w:val="009A585D"/>
    <w:rsid w:val="009A6CF5"/>
    <w:rsid w:val="009B6F82"/>
    <w:rsid w:val="009C4BD5"/>
    <w:rsid w:val="009D03DD"/>
    <w:rsid w:val="009D077E"/>
    <w:rsid w:val="009D6A1B"/>
    <w:rsid w:val="009E1C3D"/>
    <w:rsid w:val="009F0500"/>
    <w:rsid w:val="009F4735"/>
    <w:rsid w:val="00A218ED"/>
    <w:rsid w:val="00A232C4"/>
    <w:rsid w:val="00A35897"/>
    <w:rsid w:val="00A41F69"/>
    <w:rsid w:val="00A42157"/>
    <w:rsid w:val="00A5081F"/>
    <w:rsid w:val="00A5665E"/>
    <w:rsid w:val="00A66F4C"/>
    <w:rsid w:val="00A764C2"/>
    <w:rsid w:val="00A84233"/>
    <w:rsid w:val="00A84A52"/>
    <w:rsid w:val="00A86A85"/>
    <w:rsid w:val="00AA7417"/>
    <w:rsid w:val="00AB052C"/>
    <w:rsid w:val="00AB0E52"/>
    <w:rsid w:val="00AB4853"/>
    <w:rsid w:val="00AC2D06"/>
    <w:rsid w:val="00AE2739"/>
    <w:rsid w:val="00B12F39"/>
    <w:rsid w:val="00B13170"/>
    <w:rsid w:val="00B14822"/>
    <w:rsid w:val="00B1584A"/>
    <w:rsid w:val="00B268C0"/>
    <w:rsid w:val="00B27BE4"/>
    <w:rsid w:val="00B30A65"/>
    <w:rsid w:val="00B33997"/>
    <w:rsid w:val="00B6401D"/>
    <w:rsid w:val="00B66955"/>
    <w:rsid w:val="00B75874"/>
    <w:rsid w:val="00B80014"/>
    <w:rsid w:val="00B80B26"/>
    <w:rsid w:val="00B95D89"/>
    <w:rsid w:val="00BA1525"/>
    <w:rsid w:val="00BB3677"/>
    <w:rsid w:val="00BB3986"/>
    <w:rsid w:val="00BC1B05"/>
    <w:rsid w:val="00BD3C0B"/>
    <w:rsid w:val="00BD4FDD"/>
    <w:rsid w:val="00BE0155"/>
    <w:rsid w:val="00BE2341"/>
    <w:rsid w:val="00BF3162"/>
    <w:rsid w:val="00BF7600"/>
    <w:rsid w:val="00C10641"/>
    <w:rsid w:val="00C156D8"/>
    <w:rsid w:val="00C1637E"/>
    <w:rsid w:val="00C241CA"/>
    <w:rsid w:val="00C26C1A"/>
    <w:rsid w:val="00C342B5"/>
    <w:rsid w:val="00C43978"/>
    <w:rsid w:val="00C47276"/>
    <w:rsid w:val="00C52AE8"/>
    <w:rsid w:val="00C5465D"/>
    <w:rsid w:val="00C54F30"/>
    <w:rsid w:val="00C553C9"/>
    <w:rsid w:val="00C67766"/>
    <w:rsid w:val="00C70709"/>
    <w:rsid w:val="00C70CA7"/>
    <w:rsid w:val="00C763A2"/>
    <w:rsid w:val="00C86D26"/>
    <w:rsid w:val="00C90078"/>
    <w:rsid w:val="00C911D5"/>
    <w:rsid w:val="00C915BE"/>
    <w:rsid w:val="00CA2B3C"/>
    <w:rsid w:val="00CD091D"/>
    <w:rsid w:val="00CD4AEE"/>
    <w:rsid w:val="00CF4B6C"/>
    <w:rsid w:val="00D02A6F"/>
    <w:rsid w:val="00D03197"/>
    <w:rsid w:val="00D05E39"/>
    <w:rsid w:val="00D07BBC"/>
    <w:rsid w:val="00D25513"/>
    <w:rsid w:val="00D25530"/>
    <w:rsid w:val="00D30803"/>
    <w:rsid w:val="00D350DA"/>
    <w:rsid w:val="00D371A3"/>
    <w:rsid w:val="00D43DE6"/>
    <w:rsid w:val="00D5707F"/>
    <w:rsid w:val="00D57879"/>
    <w:rsid w:val="00D61C05"/>
    <w:rsid w:val="00D71AE8"/>
    <w:rsid w:val="00D846A1"/>
    <w:rsid w:val="00D90D2E"/>
    <w:rsid w:val="00DA0AD2"/>
    <w:rsid w:val="00DA1557"/>
    <w:rsid w:val="00DA233B"/>
    <w:rsid w:val="00DA3D3B"/>
    <w:rsid w:val="00DA5372"/>
    <w:rsid w:val="00DB506F"/>
    <w:rsid w:val="00DB6528"/>
    <w:rsid w:val="00DB781D"/>
    <w:rsid w:val="00DD40F9"/>
    <w:rsid w:val="00DE0F6D"/>
    <w:rsid w:val="00DF7902"/>
    <w:rsid w:val="00E055E1"/>
    <w:rsid w:val="00E06B5C"/>
    <w:rsid w:val="00E106E2"/>
    <w:rsid w:val="00E37BB5"/>
    <w:rsid w:val="00E531E6"/>
    <w:rsid w:val="00E57BAB"/>
    <w:rsid w:val="00E57EED"/>
    <w:rsid w:val="00E66436"/>
    <w:rsid w:val="00E70819"/>
    <w:rsid w:val="00E837C1"/>
    <w:rsid w:val="00E90B11"/>
    <w:rsid w:val="00EA1BBB"/>
    <w:rsid w:val="00EA39A7"/>
    <w:rsid w:val="00EB2D29"/>
    <w:rsid w:val="00EF031C"/>
    <w:rsid w:val="00EF3465"/>
    <w:rsid w:val="00EF4C7F"/>
    <w:rsid w:val="00EF613C"/>
    <w:rsid w:val="00EF7E8E"/>
    <w:rsid w:val="00F10703"/>
    <w:rsid w:val="00F13B41"/>
    <w:rsid w:val="00F2253F"/>
    <w:rsid w:val="00F239C7"/>
    <w:rsid w:val="00F26E93"/>
    <w:rsid w:val="00F31ED2"/>
    <w:rsid w:val="00F320B1"/>
    <w:rsid w:val="00F43169"/>
    <w:rsid w:val="00F437B9"/>
    <w:rsid w:val="00F4636B"/>
    <w:rsid w:val="00F527AB"/>
    <w:rsid w:val="00F54163"/>
    <w:rsid w:val="00F57F52"/>
    <w:rsid w:val="00F64881"/>
    <w:rsid w:val="00F679A6"/>
    <w:rsid w:val="00F67F65"/>
    <w:rsid w:val="00F9765A"/>
    <w:rsid w:val="00FB1486"/>
    <w:rsid w:val="00FB6C1D"/>
    <w:rsid w:val="00FB7560"/>
    <w:rsid w:val="00FC5956"/>
    <w:rsid w:val="00FC74CF"/>
    <w:rsid w:val="00FE179B"/>
    <w:rsid w:val="00FE3F46"/>
    <w:rsid w:val="00FF3EAC"/>
    <w:rsid w:val="00FF412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05">
      <o:colormenu v:ext="edit" strokecolor="none"/>
    </o:shapedefaults>
    <o:shapelayout v:ext="edit">
      <o:idmap v:ext="edit" data="1"/>
      <o:rules v:ext="edit">
        <o:r id="V:Rule2" type="connector" idref="#_x0000_s109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A61"/>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C54F30"/>
    <w:pPr>
      <w:keepNext/>
      <w:spacing w:line="480" w:lineRule="auto"/>
      <w:jc w:val="both"/>
      <w:outlineLvl w:val="1"/>
    </w:pPr>
    <w:rPr>
      <w:rFonts w:ascii="Tahoma" w:hAnsi="Tahoma" w:cs="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54F30"/>
    <w:rPr>
      <w:rFonts w:ascii="Tahoma" w:eastAsia="Times New Roman" w:hAnsi="Tahoma" w:cs="Tahoma"/>
      <w:b/>
      <w:bCs/>
      <w:szCs w:val="24"/>
      <w:lang w:val="en-US"/>
    </w:rPr>
  </w:style>
  <w:style w:type="paragraph" w:styleId="ListParagraph">
    <w:name w:val="List Paragraph"/>
    <w:basedOn w:val="Normal"/>
    <w:uiPriority w:val="34"/>
    <w:qFormat/>
    <w:rsid w:val="009D077E"/>
    <w:pPr>
      <w:ind w:left="720"/>
      <w:contextualSpacing/>
    </w:pPr>
  </w:style>
  <w:style w:type="paragraph" w:styleId="BalloonText">
    <w:name w:val="Balloon Text"/>
    <w:basedOn w:val="Normal"/>
    <w:link w:val="BalloonTextChar"/>
    <w:uiPriority w:val="99"/>
    <w:semiHidden/>
    <w:unhideWhenUsed/>
    <w:rsid w:val="009D077E"/>
    <w:rPr>
      <w:rFonts w:ascii="Tahoma" w:hAnsi="Tahoma" w:cs="Tahoma"/>
      <w:sz w:val="16"/>
      <w:szCs w:val="16"/>
    </w:rPr>
  </w:style>
  <w:style w:type="character" w:customStyle="1" w:styleId="BalloonTextChar">
    <w:name w:val="Balloon Text Char"/>
    <w:basedOn w:val="DefaultParagraphFont"/>
    <w:link w:val="BalloonText"/>
    <w:uiPriority w:val="99"/>
    <w:semiHidden/>
    <w:rsid w:val="009D077E"/>
    <w:rPr>
      <w:rFonts w:ascii="Tahoma" w:eastAsia="Times New Roman" w:hAnsi="Tahoma" w:cs="Tahoma"/>
      <w:sz w:val="16"/>
      <w:szCs w:val="16"/>
      <w:lang w:val="en-US"/>
    </w:rPr>
  </w:style>
  <w:style w:type="paragraph" w:styleId="BodyTextIndent">
    <w:name w:val="Body Text Indent"/>
    <w:basedOn w:val="Normal"/>
    <w:link w:val="BodyTextIndentChar"/>
    <w:rsid w:val="00A86A85"/>
    <w:pPr>
      <w:tabs>
        <w:tab w:val="left" w:pos="360"/>
      </w:tabs>
      <w:ind w:left="360"/>
      <w:jc w:val="both"/>
    </w:pPr>
  </w:style>
  <w:style w:type="character" w:customStyle="1" w:styleId="BodyTextIndentChar">
    <w:name w:val="Body Text Indent Char"/>
    <w:basedOn w:val="DefaultParagraphFont"/>
    <w:link w:val="BodyTextIndent"/>
    <w:rsid w:val="00A86A85"/>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B6401D"/>
    <w:pPr>
      <w:tabs>
        <w:tab w:val="center" w:pos="4513"/>
        <w:tab w:val="right" w:pos="9026"/>
      </w:tabs>
    </w:pPr>
  </w:style>
  <w:style w:type="character" w:customStyle="1" w:styleId="HeaderChar">
    <w:name w:val="Header Char"/>
    <w:basedOn w:val="DefaultParagraphFont"/>
    <w:link w:val="Header"/>
    <w:uiPriority w:val="99"/>
    <w:semiHidden/>
    <w:rsid w:val="00B6401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6401D"/>
    <w:pPr>
      <w:tabs>
        <w:tab w:val="center" w:pos="4513"/>
        <w:tab w:val="right" w:pos="9026"/>
      </w:tabs>
    </w:pPr>
  </w:style>
  <w:style w:type="character" w:customStyle="1" w:styleId="FooterChar">
    <w:name w:val="Footer Char"/>
    <w:basedOn w:val="DefaultParagraphFont"/>
    <w:link w:val="Footer"/>
    <w:uiPriority w:val="99"/>
    <w:rsid w:val="00B6401D"/>
    <w:rPr>
      <w:rFonts w:ascii="Times New Roman" w:eastAsia="Times New Roman" w:hAnsi="Times New Roman" w:cs="Times New Roman"/>
      <w:sz w:val="24"/>
      <w:szCs w:val="24"/>
      <w:lang w:val="en-US"/>
    </w:rPr>
  </w:style>
  <w:style w:type="table" w:styleId="TableGrid">
    <w:name w:val="Table Grid"/>
    <w:basedOn w:val="TableNormal"/>
    <w:uiPriority w:val="59"/>
    <w:rsid w:val="004B6C7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25024"/>
    <w:rPr>
      <w:color w:val="0000FF" w:themeColor="hyperlink"/>
      <w:u w:val="single"/>
    </w:rPr>
  </w:style>
  <w:style w:type="paragraph" w:styleId="BodyText">
    <w:name w:val="Body Text"/>
    <w:basedOn w:val="Normal"/>
    <w:link w:val="BodyTextChar"/>
    <w:uiPriority w:val="99"/>
    <w:unhideWhenUsed/>
    <w:rsid w:val="00C763A2"/>
    <w:pPr>
      <w:spacing w:after="120"/>
    </w:pPr>
  </w:style>
  <w:style w:type="character" w:customStyle="1" w:styleId="BodyTextChar">
    <w:name w:val="Body Text Char"/>
    <w:basedOn w:val="DefaultParagraphFont"/>
    <w:link w:val="BodyText"/>
    <w:uiPriority w:val="99"/>
    <w:rsid w:val="00C763A2"/>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BA1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BA1525"/>
    <w:rPr>
      <w:rFonts w:ascii="Courier New" w:eastAsia="Times New Roman" w:hAnsi="Courier New" w:cs="Courier New"/>
      <w:sz w:val="20"/>
      <w:szCs w:val="20"/>
      <w:lang w:eastAsia="id-ID"/>
    </w:rPr>
  </w:style>
  <w:style w:type="paragraph" w:styleId="BodyTextIndent3">
    <w:name w:val="Body Text Indent 3"/>
    <w:basedOn w:val="Normal"/>
    <w:link w:val="BodyTextIndent3Char"/>
    <w:uiPriority w:val="99"/>
    <w:semiHidden/>
    <w:unhideWhenUsed/>
    <w:rsid w:val="00D350D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50DA"/>
    <w:rPr>
      <w:rFonts w:ascii="Times New Roman" w:eastAsia="Times New Roman" w:hAnsi="Times New Roman" w:cs="Times New Roman"/>
      <w:sz w:val="16"/>
      <w:szCs w:val="16"/>
      <w:lang w:val="en-US"/>
    </w:rPr>
  </w:style>
</w:styles>
</file>

<file path=word/webSettings.xml><?xml version="1.0" encoding="utf-8"?>
<w:webSettings xmlns:r="http://schemas.openxmlformats.org/officeDocument/2006/relationships" xmlns:w="http://schemas.openxmlformats.org/wordprocessingml/2006/main">
  <w:divs>
    <w:div w:id="68308065">
      <w:bodyDiv w:val="1"/>
      <w:marLeft w:val="0"/>
      <w:marRight w:val="0"/>
      <w:marTop w:val="0"/>
      <w:marBottom w:val="0"/>
      <w:divBdr>
        <w:top w:val="none" w:sz="0" w:space="0" w:color="auto"/>
        <w:left w:val="none" w:sz="0" w:space="0" w:color="auto"/>
        <w:bottom w:val="none" w:sz="0" w:space="0" w:color="auto"/>
        <w:right w:val="none" w:sz="0" w:space="0" w:color="auto"/>
      </w:divBdr>
    </w:div>
    <w:div w:id="86193606">
      <w:bodyDiv w:val="1"/>
      <w:marLeft w:val="0"/>
      <w:marRight w:val="0"/>
      <w:marTop w:val="0"/>
      <w:marBottom w:val="0"/>
      <w:divBdr>
        <w:top w:val="none" w:sz="0" w:space="0" w:color="auto"/>
        <w:left w:val="none" w:sz="0" w:space="0" w:color="auto"/>
        <w:bottom w:val="none" w:sz="0" w:space="0" w:color="auto"/>
        <w:right w:val="none" w:sz="0" w:space="0" w:color="auto"/>
      </w:divBdr>
    </w:div>
    <w:div w:id="116484916">
      <w:bodyDiv w:val="1"/>
      <w:marLeft w:val="0"/>
      <w:marRight w:val="0"/>
      <w:marTop w:val="0"/>
      <w:marBottom w:val="0"/>
      <w:divBdr>
        <w:top w:val="none" w:sz="0" w:space="0" w:color="auto"/>
        <w:left w:val="none" w:sz="0" w:space="0" w:color="auto"/>
        <w:bottom w:val="none" w:sz="0" w:space="0" w:color="auto"/>
        <w:right w:val="none" w:sz="0" w:space="0" w:color="auto"/>
      </w:divBdr>
    </w:div>
    <w:div w:id="135800972">
      <w:bodyDiv w:val="1"/>
      <w:marLeft w:val="0"/>
      <w:marRight w:val="0"/>
      <w:marTop w:val="0"/>
      <w:marBottom w:val="0"/>
      <w:divBdr>
        <w:top w:val="none" w:sz="0" w:space="0" w:color="auto"/>
        <w:left w:val="none" w:sz="0" w:space="0" w:color="auto"/>
        <w:bottom w:val="none" w:sz="0" w:space="0" w:color="auto"/>
        <w:right w:val="none" w:sz="0" w:space="0" w:color="auto"/>
      </w:divBdr>
    </w:div>
    <w:div w:id="246572107">
      <w:bodyDiv w:val="1"/>
      <w:marLeft w:val="0"/>
      <w:marRight w:val="0"/>
      <w:marTop w:val="0"/>
      <w:marBottom w:val="0"/>
      <w:divBdr>
        <w:top w:val="none" w:sz="0" w:space="0" w:color="auto"/>
        <w:left w:val="none" w:sz="0" w:space="0" w:color="auto"/>
        <w:bottom w:val="none" w:sz="0" w:space="0" w:color="auto"/>
        <w:right w:val="none" w:sz="0" w:space="0" w:color="auto"/>
      </w:divBdr>
    </w:div>
    <w:div w:id="317854883">
      <w:bodyDiv w:val="1"/>
      <w:marLeft w:val="0"/>
      <w:marRight w:val="0"/>
      <w:marTop w:val="0"/>
      <w:marBottom w:val="0"/>
      <w:divBdr>
        <w:top w:val="none" w:sz="0" w:space="0" w:color="auto"/>
        <w:left w:val="none" w:sz="0" w:space="0" w:color="auto"/>
        <w:bottom w:val="none" w:sz="0" w:space="0" w:color="auto"/>
        <w:right w:val="none" w:sz="0" w:space="0" w:color="auto"/>
      </w:divBdr>
    </w:div>
    <w:div w:id="326135377">
      <w:bodyDiv w:val="1"/>
      <w:marLeft w:val="0"/>
      <w:marRight w:val="0"/>
      <w:marTop w:val="0"/>
      <w:marBottom w:val="0"/>
      <w:divBdr>
        <w:top w:val="none" w:sz="0" w:space="0" w:color="auto"/>
        <w:left w:val="none" w:sz="0" w:space="0" w:color="auto"/>
        <w:bottom w:val="none" w:sz="0" w:space="0" w:color="auto"/>
        <w:right w:val="none" w:sz="0" w:space="0" w:color="auto"/>
      </w:divBdr>
    </w:div>
    <w:div w:id="341275821">
      <w:bodyDiv w:val="1"/>
      <w:marLeft w:val="0"/>
      <w:marRight w:val="0"/>
      <w:marTop w:val="0"/>
      <w:marBottom w:val="0"/>
      <w:divBdr>
        <w:top w:val="none" w:sz="0" w:space="0" w:color="auto"/>
        <w:left w:val="none" w:sz="0" w:space="0" w:color="auto"/>
        <w:bottom w:val="none" w:sz="0" w:space="0" w:color="auto"/>
        <w:right w:val="none" w:sz="0" w:space="0" w:color="auto"/>
      </w:divBdr>
    </w:div>
    <w:div w:id="358894622">
      <w:bodyDiv w:val="1"/>
      <w:marLeft w:val="0"/>
      <w:marRight w:val="0"/>
      <w:marTop w:val="0"/>
      <w:marBottom w:val="0"/>
      <w:divBdr>
        <w:top w:val="none" w:sz="0" w:space="0" w:color="auto"/>
        <w:left w:val="none" w:sz="0" w:space="0" w:color="auto"/>
        <w:bottom w:val="none" w:sz="0" w:space="0" w:color="auto"/>
        <w:right w:val="none" w:sz="0" w:space="0" w:color="auto"/>
      </w:divBdr>
    </w:div>
    <w:div w:id="474952998">
      <w:bodyDiv w:val="1"/>
      <w:marLeft w:val="0"/>
      <w:marRight w:val="0"/>
      <w:marTop w:val="0"/>
      <w:marBottom w:val="0"/>
      <w:divBdr>
        <w:top w:val="none" w:sz="0" w:space="0" w:color="auto"/>
        <w:left w:val="none" w:sz="0" w:space="0" w:color="auto"/>
        <w:bottom w:val="none" w:sz="0" w:space="0" w:color="auto"/>
        <w:right w:val="none" w:sz="0" w:space="0" w:color="auto"/>
      </w:divBdr>
    </w:div>
    <w:div w:id="558174230">
      <w:bodyDiv w:val="1"/>
      <w:marLeft w:val="0"/>
      <w:marRight w:val="0"/>
      <w:marTop w:val="0"/>
      <w:marBottom w:val="0"/>
      <w:divBdr>
        <w:top w:val="none" w:sz="0" w:space="0" w:color="auto"/>
        <w:left w:val="none" w:sz="0" w:space="0" w:color="auto"/>
        <w:bottom w:val="none" w:sz="0" w:space="0" w:color="auto"/>
        <w:right w:val="none" w:sz="0" w:space="0" w:color="auto"/>
      </w:divBdr>
    </w:div>
    <w:div w:id="665404557">
      <w:bodyDiv w:val="1"/>
      <w:marLeft w:val="0"/>
      <w:marRight w:val="0"/>
      <w:marTop w:val="0"/>
      <w:marBottom w:val="0"/>
      <w:divBdr>
        <w:top w:val="none" w:sz="0" w:space="0" w:color="auto"/>
        <w:left w:val="none" w:sz="0" w:space="0" w:color="auto"/>
        <w:bottom w:val="none" w:sz="0" w:space="0" w:color="auto"/>
        <w:right w:val="none" w:sz="0" w:space="0" w:color="auto"/>
      </w:divBdr>
    </w:div>
    <w:div w:id="722409804">
      <w:bodyDiv w:val="1"/>
      <w:marLeft w:val="0"/>
      <w:marRight w:val="0"/>
      <w:marTop w:val="0"/>
      <w:marBottom w:val="0"/>
      <w:divBdr>
        <w:top w:val="none" w:sz="0" w:space="0" w:color="auto"/>
        <w:left w:val="none" w:sz="0" w:space="0" w:color="auto"/>
        <w:bottom w:val="none" w:sz="0" w:space="0" w:color="auto"/>
        <w:right w:val="none" w:sz="0" w:space="0" w:color="auto"/>
      </w:divBdr>
    </w:div>
    <w:div w:id="846673815">
      <w:bodyDiv w:val="1"/>
      <w:marLeft w:val="0"/>
      <w:marRight w:val="0"/>
      <w:marTop w:val="0"/>
      <w:marBottom w:val="0"/>
      <w:divBdr>
        <w:top w:val="none" w:sz="0" w:space="0" w:color="auto"/>
        <w:left w:val="none" w:sz="0" w:space="0" w:color="auto"/>
        <w:bottom w:val="none" w:sz="0" w:space="0" w:color="auto"/>
        <w:right w:val="none" w:sz="0" w:space="0" w:color="auto"/>
      </w:divBdr>
    </w:div>
    <w:div w:id="1072967854">
      <w:bodyDiv w:val="1"/>
      <w:marLeft w:val="0"/>
      <w:marRight w:val="0"/>
      <w:marTop w:val="0"/>
      <w:marBottom w:val="0"/>
      <w:divBdr>
        <w:top w:val="none" w:sz="0" w:space="0" w:color="auto"/>
        <w:left w:val="none" w:sz="0" w:space="0" w:color="auto"/>
        <w:bottom w:val="none" w:sz="0" w:space="0" w:color="auto"/>
        <w:right w:val="none" w:sz="0" w:space="0" w:color="auto"/>
      </w:divBdr>
    </w:div>
    <w:div w:id="1083188651">
      <w:bodyDiv w:val="1"/>
      <w:marLeft w:val="0"/>
      <w:marRight w:val="0"/>
      <w:marTop w:val="0"/>
      <w:marBottom w:val="0"/>
      <w:divBdr>
        <w:top w:val="none" w:sz="0" w:space="0" w:color="auto"/>
        <w:left w:val="none" w:sz="0" w:space="0" w:color="auto"/>
        <w:bottom w:val="none" w:sz="0" w:space="0" w:color="auto"/>
        <w:right w:val="none" w:sz="0" w:space="0" w:color="auto"/>
      </w:divBdr>
    </w:div>
    <w:div w:id="1106001451">
      <w:bodyDiv w:val="1"/>
      <w:marLeft w:val="0"/>
      <w:marRight w:val="0"/>
      <w:marTop w:val="0"/>
      <w:marBottom w:val="0"/>
      <w:divBdr>
        <w:top w:val="none" w:sz="0" w:space="0" w:color="auto"/>
        <w:left w:val="none" w:sz="0" w:space="0" w:color="auto"/>
        <w:bottom w:val="none" w:sz="0" w:space="0" w:color="auto"/>
        <w:right w:val="none" w:sz="0" w:space="0" w:color="auto"/>
      </w:divBdr>
    </w:div>
    <w:div w:id="1166943254">
      <w:bodyDiv w:val="1"/>
      <w:marLeft w:val="0"/>
      <w:marRight w:val="0"/>
      <w:marTop w:val="0"/>
      <w:marBottom w:val="0"/>
      <w:divBdr>
        <w:top w:val="none" w:sz="0" w:space="0" w:color="auto"/>
        <w:left w:val="none" w:sz="0" w:space="0" w:color="auto"/>
        <w:bottom w:val="none" w:sz="0" w:space="0" w:color="auto"/>
        <w:right w:val="none" w:sz="0" w:space="0" w:color="auto"/>
      </w:divBdr>
    </w:div>
    <w:div w:id="1237714723">
      <w:bodyDiv w:val="1"/>
      <w:marLeft w:val="0"/>
      <w:marRight w:val="0"/>
      <w:marTop w:val="0"/>
      <w:marBottom w:val="0"/>
      <w:divBdr>
        <w:top w:val="none" w:sz="0" w:space="0" w:color="auto"/>
        <w:left w:val="none" w:sz="0" w:space="0" w:color="auto"/>
        <w:bottom w:val="none" w:sz="0" w:space="0" w:color="auto"/>
        <w:right w:val="none" w:sz="0" w:space="0" w:color="auto"/>
      </w:divBdr>
    </w:div>
    <w:div w:id="1390036329">
      <w:bodyDiv w:val="1"/>
      <w:marLeft w:val="0"/>
      <w:marRight w:val="0"/>
      <w:marTop w:val="0"/>
      <w:marBottom w:val="0"/>
      <w:divBdr>
        <w:top w:val="none" w:sz="0" w:space="0" w:color="auto"/>
        <w:left w:val="none" w:sz="0" w:space="0" w:color="auto"/>
        <w:bottom w:val="none" w:sz="0" w:space="0" w:color="auto"/>
        <w:right w:val="none" w:sz="0" w:space="0" w:color="auto"/>
      </w:divBdr>
    </w:div>
    <w:div w:id="1492873015">
      <w:bodyDiv w:val="1"/>
      <w:marLeft w:val="0"/>
      <w:marRight w:val="0"/>
      <w:marTop w:val="0"/>
      <w:marBottom w:val="0"/>
      <w:divBdr>
        <w:top w:val="none" w:sz="0" w:space="0" w:color="auto"/>
        <w:left w:val="none" w:sz="0" w:space="0" w:color="auto"/>
        <w:bottom w:val="none" w:sz="0" w:space="0" w:color="auto"/>
        <w:right w:val="none" w:sz="0" w:space="0" w:color="auto"/>
      </w:divBdr>
    </w:div>
    <w:div w:id="1541241201">
      <w:bodyDiv w:val="1"/>
      <w:marLeft w:val="0"/>
      <w:marRight w:val="0"/>
      <w:marTop w:val="0"/>
      <w:marBottom w:val="0"/>
      <w:divBdr>
        <w:top w:val="none" w:sz="0" w:space="0" w:color="auto"/>
        <w:left w:val="none" w:sz="0" w:space="0" w:color="auto"/>
        <w:bottom w:val="none" w:sz="0" w:space="0" w:color="auto"/>
        <w:right w:val="none" w:sz="0" w:space="0" w:color="auto"/>
      </w:divBdr>
    </w:div>
    <w:div w:id="1714580470">
      <w:bodyDiv w:val="1"/>
      <w:marLeft w:val="0"/>
      <w:marRight w:val="0"/>
      <w:marTop w:val="0"/>
      <w:marBottom w:val="0"/>
      <w:divBdr>
        <w:top w:val="none" w:sz="0" w:space="0" w:color="auto"/>
        <w:left w:val="none" w:sz="0" w:space="0" w:color="auto"/>
        <w:bottom w:val="none" w:sz="0" w:space="0" w:color="auto"/>
        <w:right w:val="none" w:sz="0" w:space="0" w:color="auto"/>
      </w:divBdr>
    </w:div>
    <w:div w:id="1723745193">
      <w:bodyDiv w:val="1"/>
      <w:marLeft w:val="0"/>
      <w:marRight w:val="0"/>
      <w:marTop w:val="0"/>
      <w:marBottom w:val="0"/>
      <w:divBdr>
        <w:top w:val="none" w:sz="0" w:space="0" w:color="auto"/>
        <w:left w:val="none" w:sz="0" w:space="0" w:color="auto"/>
        <w:bottom w:val="none" w:sz="0" w:space="0" w:color="auto"/>
        <w:right w:val="none" w:sz="0" w:space="0" w:color="auto"/>
      </w:divBdr>
    </w:div>
    <w:div w:id="1754861745">
      <w:bodyDiv w:val="1"/>
      <w:marLeft w:val="0"/>
      <w:marRight w:val="0"/>
      <w:marTop w:val="0"/>
      <w:marBottom w:val="0"/>
      <w:divBdr>
        <w:top w:val="none" w:sz="0" w:space="0" w:color="auto"/>
        <w:left w:val="none" w:sz="0" w:space="0" w:color="auto"/>
        <w:bottom w:val="none" w:sz="0" w:space="0" w:color="auto"/>
        <w:right w:val="none" w:sz="0" w:space="0" w:color="auto"/>
      </w:divBdr>
    </w:div>
    <w:div w:id="1773940019">
      <w:bodyDiv w:val="1"/>
      <w:marLeft w:val="0"/>
      <w:marRight w:val="0"/>
      <w:marTop w:val="0"/>
      <w:marBottom w:val="0"/>
      <w:divBdr>
        <w:top w:val="none" w:sz="0" w:space="0" w:color="auto"/>
        <w:left w:val="none" w:sz="0" w:space="0" w:color="auto"/>
        <w:bottom w:val="none" w:sz="0" w:space="0" w:color="auto"/>
        <w:right w:val="none" w:sz="0" w:space="0" w:color="auto"/>
      </w:divBdr>
    </w:div>
    <w:div w:id="1807697889">
      <w:bodyDiv w:val="1"/>
      <w:marLeft w:val="0"/>
      <w:marRight w:val="0"/>
      <w:marTop w:val="0"/>
      <w:marBottom w:val="0"/>
      <w:divBdr>
        <w:top w:val="none" w:sz="0" w:space="0" w:color="auto"/>
        <w:left w:val="none" w:sz="0" w:space="0" w:color="auto"/>
        <w:bottom w:val="none" w:sz="0" w:space="0" w:color="auto"/>
        <w:right w:val="none" w:sz="0" w:space="0" w:color="auto"/>
      </w:divBdr>
    </w:div>
    <w:div w:id="1852446631">
      <w:bodyDiv w:val="1"/>
      <w:marLeft w:val="0"/>
      <w:marRight w:val="0"/>
      <w:marTop w:val="0"/>
      <w:marBottom w:val="0"/>
      <w:divBdr>
        <w:top w:val="none" w:sz="0" w:space="0" w:color="auto"/>
        <w:left w:val="none" w:sz="0" w:space="0" w:color="auto"/>
        <w:bottom w:val="none" w:sz="0" w:space="0" w:color="auto"/>
        <w:right w:val="none" w:sz="0" w:space="0" w:color="auto"/>
      </w:divBdr>
    </w:div>
    <w:div w:id="1854761526">
      <w:bodyDiv w:val="1"/>
      <w:marLeft w:val="0"/>
      <w:marRight w:val="0"/>
      <w:marTop w:val="0"/>
      <w:marBottom w:val="0"/>
      <w:divBdr>
        <w:top w:val="none" w:sz="0" w:space="0" w:color="auto"/>
        <w:left w:val="none" w:sz="0" w:space="0" w:color="auto"/>
        <w:bottom w:val="none" w:sz="0" w:space="0" w:color="auto"/>
        <w:right w:val="none" w:sz="0" w:space="0" w:color="auto"/>
      </w:divBdr>
    </w:div>
    <w:div w:id="20935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728AE-E646-4B69-82C9-B2F92BCE1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2741</Words>
  <Characters>15630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MamaiKomputer</dc:creator>
  <cp:lastModifiedBy>Kevry</cp:lastModifiedBy>
  <cp:revision>4</cp:revision>
  <cp:lastPrinted>2014-09-19T03:42:00Z</cp:lastPrinted>
  <dcterms:created xsi:type="dcterms:W3CDTF">2018-01-17T07:31:00Z</dcterms:created>
  <dcterms:modified xsi:type="dcterms:W3CDTF">2018-01-25T13:46:00Z</dcterms:modified>
</cp:coreProperties>
</file>