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4B6" w:rsidRPr="001A2527" w:rsidRDefault="00957A7D" w:rsidP="001A2527">
      <w:pPr>
        <w:pStyle w:val="ListParagraph"/>
        <w:tabs>
          <w:tab w:val="left" w:pos="0"/>
          <w:tab w:val="left" w:pos="426"/>
        </w:tabs>
        <w:spacing w:after="0" w:line="240" w:lineRule="auto"/>
        <w:ind w:left="426"/>
        <w:jc w:val="center"/>
        <w:rPr>
          <w:rFonts w:ascii="Times New Roman" w:hAnsi="Times New Roman"/>
          <w:b/>
          <w:sz w:val="26"/>
          <w:szCs w:val="26"/>
        </w:rPr>
      </w:pPr>
      <w:r w:rsidRPr="001A2527">
        <w:rPr>
          <w:rFonts w:ascii="Times New Roman" w:hAnsi="Times New Roman"/>
          <w:b/>
          <w:sz w:val="26"/>
          <w:szCs w:val="26"/>
        </w:rPr>
        <w:t xml:space="preserve">ANALISIS </w:t>
      </w:r>
      <w:r w:rsidR="003914B6" w:rsidRPr="001A2527">
        <w:rPr>
          <w:rFonts w:ascii="Times New Roman" w:hAnsi="Times New Roman"/>
          <w:b/>
          <w:sz w:val="26"/>
          <w:szCs w:val="26"/>
        </w:rPr>
        <w:t xml:space="preserve"> </w:t>
      </w:r>
      <w:r w:rsidR="001A2527" w:rsidRPr="001A2527">
        <w:rPr>
          <w:rFonts w:ascii="Times New Roman" w:hAnsi="Times New Roman"/>
          <w:b/>
          <w:sz w:val="24"/>
          <w:szCs w:val="24"/>
        </w:rPr>
        <w:t xml:space="preserve">PERILAKU STRUKTUR </w:t>
      </w:r>
      <w:r w:rsidR="003914B6" w:rsidRPr="001A2527">
        <w:rPr>
          <w:rFonts w:ascii="Times New Roman" w:hAnsi="Times New Roman"/>
          <w:b/>
          <w:sz w:val="26"/>
          <w:szCs w:val="26"/>
        </w:rPr>
        <w:t>ATAS</w:t>
      </w:r>
      <w:r w:rsidR="000C0ED5" w:rsidRPr="001A2527">
        <w:rPr>
          <w:rFonts w:ascii="Times New Roman" w:hAnsi="Times New Roman"/>
          <w:b/>
          <w:sz w:val="26"/>
          <w:szCs w:val="26"/>
        </w:rPr>
        <w:t xml:space="preserve"> </w:t>
      </w:r>
      <w:r w:rsidR="003914B6" w:rsidRPr="001A2527">
        <w:rPr>
          <w:rFonts w:ascii="Times New Roman" w:hAnsi="Times New Roman"/>
          <w:b/>
          <w:sz w:val="26"/>
          <w:szCs w:val="26"/>
        </w:rPr>
        <w:t>GEDUNG ASRAMA</w:t>
      </w:r>
    </w:p>
    <w:p w:rsidR="001A2527" w:rsidRPr="001A2527" w:rsidRDefault="003914B6" w:rsidP="001A2527">
      <w:pPr>
        <w:pStyle w:val="ListParagraph"/>
        <w:tabs>
          <w:tab w:val="left" w:pos="0"/>
          <w:tab w:val="left" w:pos="426"/>
        </w:tabs>
        <w:spacing w:after="0" w:line="240" w:lineRule="auto"/>
        <w:ind w:left="426"/>
        <w:jc w:val="center"/>
        <w:rPr>
          <w:rFonts w:ascii="Times New Roman" w:hAnsi="Times New Roman"/>
          <w:b/>
          <w:sz w:val="28"/>
          <w:szCs w:val="28"/>
        </w:rPr>
      </w:pPr>
      <w:r w:rsidRPr="001A2527">
        <w:rPr>
          <w:rFonts w:ascii="Times New Roman" w:hAnsi="Times New Roman"/>
          <w:b/>
          <w:sz w:val="26"/>
          <w:szCs w:val="26"/>
        </w:rPr>
        <w:t>PUSDIKLAT IPDN BASO, BANGUNAN WING 1</w:t>
      </w:r>
      <w:r w:rsidR="001A2527" w:rsidRPr="001A2527">
        <w:rPr>
          <w:rFonts w:ascii="Times New Roman" w:hAnsi="Times New Roman"/>
          <w:b/>
          <w:sz w:val="24"/>
          <w:szCs w:val="24"/>
        </w:rPr>
        <w:t xml:space="preserve"> </w:t>
      </w:r>
      <w:r w:rsidR="001A2527" w:rsidRPr="001A2527">
        <w:rPr>
          <w:rFonts w:ascii="Times New Roman" w:hAnsi="Times New Roman"/>
          <w:b/>
          <w:sz w:val="24"/>
          <w:szCs w:val="24"/>
          <w:lang w:val="id-ID"/>
        </w:rPr>
        <w:t xml:space="preserve">DENGAN </w:t>
      </w:r>
      <w:r w:rsidR="001A2527" w:rsidRPr="001A2527">
        <w:rPr>
          <w:rFonts w:ascii="Times New Roman" w:hAnsi="Times New Roman"/>
          <w:b/>
          <w:sz w:val="28"/>
          <w:szCs w:val="28"/>
        </w:rPr>
        <w:t>BEBAN GEMPA BERDASARKAN SNI 03-1726-2012.</w:t>
      </w:r>
    </w:p>
    <w:p w:rsidR="003914B6" w:rsidRPr="001A2527" w:rsidRDefault="003914B6" w:rsidP="001A2527">
      <w:pPr>
        <w:spacing w:after="0" w:line="240" w:lineRule="auto"/>
        <w:jc w:val="center"/>
        <w:rPr>
          <w:rFonts w:ascii="Times New Roman" w:hAnsi="Times New Roman" w:cs="Times New Roman"/>
          <w:b/>
          <w:sz w:val="26"/>
          <w:szCs w:val="26"/>
          <w:lang w:val="en-US"/>
        </w:rPr>
      </w:pPr>
    </w:p>
    <w:p w:rsidR="003914B6" w:rsidRDefault="003914B6" w:rsidP="002332E8">
      <w:pPr>
        <w:spacing w:after="0" w:line="240" w:lineRule="auto"/>
        <w:jc w:val="center"/>
        <w:rPr>
          <w:rFonts w:ascii="Times New Roman" w:hAnsi="Times New Roman" w:cs="Times New Roman"/>
          <w:b/>
          <w:sz w:val="24"/>
          <w:szCs w:val="24"/>
          <w:lang w:val="en-US"/>
        </w:rPr>
      </w:pPr>
    </w:p>
    <w:p w:rsidR="003914B6" w:rsidRPr="00171A0E" w:rsidRDefault="00171A0E" w:rsidP="002332E8">
      <w:pPr>
        <w:spacing w:after="0" w:line="240" w:lineRule="auto"/>
        <w:jc w:val="center"/>
        <w:rPr>
          <w:rFonts w:ascii="Times New Roman" w:hAnsi="Times New Roman" w:cs="Times New Roman"/>
          <w:bCs/>
          <w:sz w:val="24"/>
          <w:szCs w:val="24"/>
          <w:vertAlign w:val="superscript"/>
          <w:lang w:val="en-US"/>
        </w:rPr>
      </w:pPr>
      <w:r w:rsidRPr="000D4C2A">
        <w:rPr>
          <w:rFonts w:ascii="Times New Roman" w:hAnsi="Times New Roman" w:cs="Times New Roman"/>
          <w:b/>
          <w:sz w:val="24"/>
          <w:szCs w:val="24"/>
          <w:lang w:val="en-US"/>
        </w:rPr>
        <w:t>Masril, MT</w:t>
      </w:r>
      <w:r>
        <w:rPr>
          <w:rFonts w:ascii="Times New Roman" w:hAnsi="Times New Roman" w:cs="Times New Roman"/>
          <w:bCs/>
          <w:sz w:val="24"/>
          <w:szCs w:val="24"/>
          <w:lang w:val="en-US"/>
        </w:rPr>
        <w:t>.</w:t>
      </w:r>
    </w:p>
    <w:p w:rsidR="002332E8" w:rsidRDefault="002332E8" w:rsidP="002332E8">
      <w:pPr>
        <w:autoSpaceDE w:val="0"/>
        <w:autoSpaceDN w:val="0"/>
        <w:adjustRightInd w:val="0"/>
        <w:spacing w:after="0" w:line="240" w:lineRule="auto"/>
        <w:ind w:left="2694" w:firstLine="141"/>
        <w:rPr>
          <w:rFonts w:ascii="Times New Roman" w:hAnsi="Times New Roman" w:cs="Times New Roman"/>
          <w:color w:val="000000"/>
          <w:sz w:val="24"/>
          <w:szCs w:val="24"/>
        </w:rPr>
      </w:pPr>
      <w:r w:rsidRPr="002332E8">
        <w:rPr>
          <w:rFonts w:ascii="Times New Roman" w:hAnsi="Times New Roman" w:cs="Times New Roman"/>
          <w:color w:val="000000"/>
          <w:sz w:val="24"/>
          <w:szCs w:val="24"/>
        </w:rPr>
        <w:t xml:space="preserve">Email : </w:t>
      </w:r>
      <w:hyperlink r:id="rId8" w:history="1">
        <w:r w:rsidR="000C0ED5" w:rsidRPr="00CE33D9">
          <w:rPr>
            <w:rStyle w:val="Hyperlink"/>
            <w:rFonts w:ascii="Times New Roman" w:hAnsi="Times New Roman" w:cs="Times New Roman"/>
            <w:sz w:val="24"/>
            <w:szCs w:val="24"/>
          </w:rPr>
          <w:t>mril6030@gmail.com</w:t>
        </w:r>
      </w:hyperlink>
    </w:p>
    <w:p w:rsidR="000C0ED5" w:rsidRPr="000C0ED5" w:rsidRDefault="000C0ED5" w:rsidP="002332E8">
      <w:pPr>
        <w:autoSpaceDE w:val="0"/>
        <w:autoSpaceDN w:val="0"/>
        <w:adjustRightInd w:val="0"/>
        <w:spacing w:after="0" w:line="240" w:lineRule="auto"/>
        <w:ind w:left="2694" w:firstLine="141"/>
        <w:rPr>
          <w:rFonts w:ascii="Times New Roman" w:hAnsi="Times New Roman" w:cs="Times New Roman"/>
          <w:b/>
          <w:bCs/>
          <w:i/>
          <w:color w:val="000000"/>
          <w:sz w:val="24"/>
          <w:szCs w:val="24"/>
        </w:rPr>
      </w:pPr>
      <w:r>
        <w:rPr>
          <w:rFonts w:ascii="Times New Roman" w:hAnsi="Times New Roman" w:cs="Times New Roman"/>
          <w:i/>
          <w:color w:val="000000"/>
          <w:sz w:val="24"/>
          <w:szCs w:val="24"/>
        </w:rPr>
        <w:t xml:space="preserve">   </w:t>
      </w:r>
      <w:r w:rsidRPr="000C0ED5">
        <w:rPr>
          <w:rFonts w:ascii="Times New Roman" w:hAnsi="Times New Roman" w:cs="Times New Roman"/>
          <w:i/>
          <w:color w:val="000000"/>
          <w:sz w:val="24"/>
          <w:szCs w:val="24"/>
        </w:rPr>
        <w:t xml:space="preserve">Dosen tetap FT . UMSB </w:t>
      </w:r>
    </w:p>
    <w:p w:rsidR="003914B6" w:rsidRPr="002332E8" w:rsidRDefault="003914B6" w:rsidP="002332E8">
      <w:pPr>
        <w:spacing w:after="0" w:line="240" w:lineRule="auto"/>
        <w:jc w:val="center"/>
        <w:rPr>
          <w:rFonts w:ascii="Times New Roman" w:hAnsi="Times New Roman" w:cs="Times New Roman"/>
          <w:bCs/>
          <w:sz w:val="24"/>
          <w:szCs w:val="24"/>
          <w:u w:val="single"/>
          <w:lang w:val="en-US"/>
        </w:rPr>
      </w:pPr>
    </w:p>
    <w:p w:rsidR="003914B6" w:rsidRPr="000D4C2A" w:rsidRDefault="000C0ED5" w:rsidP="000D4C2A">
      <w:pPr>
        <w:spacing w:line="240" w:lineRule="auto"/>
        <w:jc w:val="both"/>
        <w:rPr>
          <w:rFonts w:ascii="Times New Roman" w:hAnsi="Times New Roman" w:cs="Times New Roman"/>
          <w:i/>
          <w:iCs/>
          <w:lang w:val="en-US"/>
        </w:rPr>
      </w:pPr>
      <w:r w:rsidRPr="000C0ED5">
        <w:rPr>
          <w:rFonts w:ascii="Times New Roman" w:hAnsi="Times New Roman" w:cs="Times New Roman"/>
          <w:b/>
          <w:i/>
          <w:iCs/>
        </w:rPr>
        <w:t>Abstrak:</w:t>
      </w:r>
      <w:r w:rsidR="003914B6" w:rsidRPr="000D4C2A">
        <w:rPr>
          <w:rFonts w:ascii="Times New Roman" w:hAnsi="Times New Roman" w:cs="Times New Roman"/>
          <w:i/>
          <w:iCs/>
        </w:rPr>
        <w:t>Perancangan struktur bangunan di daerah rawan gempa seperti Bukittinggi harus mengikuti peraturan-peraturan yang ditetapkan pemerintah. Pemerintah telah menerbitkan peraturan tentang Tata Cara Perencanaan Ketahanan Gempa Untuk Struktur Bangunan Gedung dan Non Gedung, yaitu SNI 03-1726-2002 dan pemerintah juga telah menerbitkan peraturan terbaru tentang Tata Cara Perencanaan Ketahanan Gempa Untuk Struktur Bangunan Gedung dan Non Gedung, yaitu SNI 03-1726-2012.</w:t>
      </w:r>
      <w:r w:rsidR="003914B6" w:rsidRPr="000D4C2A">
        <w:rPr>
          <w:rFonts w:ascii="Times New Roman" w:hAnsi="Times New Roman" w:cs="Times New Roman"/>
          <w:i/>
          <w:iCs/>
          <w:lang w:val="en-US"/>
        </w:rPr>
        <w:t xml:space="preserve"> Perlu untuk diketahui perbedaan antara kedua peraturan tersebut, serta </w:t>
      </w:r>
      <w:r w:rsidR="003914B6" w:rsidRPr="000D4C2A">
        <w:rPr>
          <w:rFonts w:ascii="Times New Roman" w:hAnsi="Times New Roman" w:cs="Times New Roman"/>
          <w:i/>
          <w:iCs/>
        </w:rPr>
        <w:t xml:space="preserve">nilai </w:t>
      </w:r>
      <w:r w:rsidR="003914B6" w:rsidRPr="000D4C2A">
        <w:rPr>
          <w:rFonts w:ascii="Times New Roman" w:hAnsi="Times New Roman" w:cs="Times New Roman"/>
          <w:i/>
          <w:iCs/>
          <w:lang w:val="en-US"/>
        </w:rPr>
        <w:t xml:space="preserve">perbandingan dimensi struktur yang direncanakan berdasarkan </w:t>
      </w:r>
      <w:r w:rsidR="003914B6" w:rsidRPr="000D4C2A">
        <w:rPr>
          <w:rFonts w:ascii="Times New Roman" w:hAnsi="Times New Roman" w:cs="Times New Roman"/>
          <w:i/>
          <w:iCs/>
        </w:rPr>
        <w:t>SNI 03-1726-</w:t>
      </w:r>
      <w:r w:rsidR="003914B6" w:rsidRPr="000D4C2A">
        <w:rPr>
          <w:rFonts w:ascii="Times New Roman" w:hAnsi="Times New Roman" w:cs="Times New Roman"/>
          <w:i/>
          <w:iCs/>
          <w:lang w:val="en-US"/>
        </w:rPr>
        <w:t xml:space="preserve"> 2002 dengan dimensi struktur yang direncanakan berdasarkan </w:t>
      </w:r>
      <w:r w:rsidR="003914B6" w:rsidRPr="000D4C2A">
        <w:rPr>
          <w:rFonts w:ascii="Times New Roman" w:hAnsi="Times New Roman" w:cs="Times New Roman"/>
          <w:i/>
          <w:iCs/>
        </w:rPr>
        <w:t>SNI 03-1726-201</w:t>
      </w:r>
      <w:r w:rsidR="003914B6" w:rsidRPr="000D4C2A">
        <w:rPr>
          <w:rFonts w:ascii="Times New Roman" w:hAnsi="Times New Roman" w:cs="Times New Roman"/>
          <w:i/>
          <w:iCs/>
          <w:lang w:val="en-US"/>
        </w:rPr>
        <w:t>2. Penelitian ini dilakukan untuk mengetahui perbedaan hasil design antara realisasi lapangan yang telah dirancang menggunakan SNI terdahulu dengan SNI terbaru yang telah ditetapkan oleh pemerintah. Struktur dianalisa melewati tahapan seperti halnya perencanaan dimulai dari preliminary design, pembebanan struktur, pembebanan gempa menggunakan metoda terbaru yaitu respons spectrum atau memasukkan grafik berdasarkan tabel percepatan dasar batuan, analisa gaya yang terjadi pada struktur dengan menggunakan SAP 2000 versi demo, penulangan berdasarkan hasil output SAP 2000 versi demo, membandingkan penulangan realisasi lapangan dengan hasil analisa. Didapatkan hasil bahwa bangunan didesign  menggunakan faktor keamanan yang tinggi sehingga hasil analisis tidak menyimpang dari realisasi lapangan yang terlihat pada hasil penulangan kolom, balok utama, balok anak, ring balok, dan plat masih lebih kecil dari pada realisasi penulangan di lapangan.</w:t>
      </w:r>
    </w:p>
    <w:p w:rsidR="003914B6" w:rsidRPr="000D4C2A" w:rsidRDefault="003914B6" w:rsidP="000D4C2A">
      <w:pPr>
        <w:spacing w:after="0" w:line="240" w:lineRule="auto"/>
        <w:jc w:val="both"/>
        <w:rPr>
          <w:rFonts w:ascii="Times New Roman" w:hAnsi="Times New Roman" w:cs="Times New Roman"/>
          <w:i/>
          <w:iCs/>
        </w:rPr>
      </w:pPr>
    </w:p>
    <w:p w:rsidR="003914B6" w:rsidRPr="000D4C2A" w:rsidRDefault="003914B6" w:rsidP="000D4C2A">
      <w:pPr>
        <w:spacing w:after="0" w:line="240" w:lineRule="auto"/>
        <w:jc w:val="both"/>
        <w:rPr>
          <w:rFonts w:ascii="Times New Roman" w:hAnsi="Times New Roman" w:cs="Times New Roman"/>
          <w:i/>
          <w:iCs/>
          <w:lang w:val="en-US"/>
        </w:rPr>
      </w:pPr>
      <w:r w:rsidRPr="000D4C2A">
        <w:rPr>
          <w:rFonts w:ascii="Times New Roman" w:hAnsi="Times New Roman" w:cs="Times New Roman"/>
          <w:b/>
          <w:bCs/>
          <w:i/>
          <w:iCs/>
        </w:rPr>
        <w:t>Kata kunci</w:t>
      </w:r>
      <w:r w:rsidRPr="000D4C2A">
        <w:rPr>
          <w:rFonts w:ascii="Times New Roman" w:hAnsi="Times New Roman" w:cs="Times New Roman"/>
          <w:b/>
          <w:bCs/>
          <w:i/>
          <w:iCs/>
          <w:lang w:val="en-US"/>
        </w:rPr>
        <w:t xml:space="preserve"> </w:t>
      </w:r>
      <w:r w:rsidRPr="000D4C2A">
        <w:rPr>
          <w:rFonts w:ascii="Times New Roman" w:hAnsi="Times New Roman" w:cs="Times New Roman"/>
          <w:b/>
          <w:bCs/>
          <w:i/>
          <w:iCs/>
        </w:rPr>
        <w:t xml:space="preserve">: </w:t>
      </w:r>
      <w:r w:rsidRPr="000D4C2A">
        <w:rPr>
          <w:rFonts w:ascii="Times New Roman" w:hAnsi="Times New Roman" w:cs="Times New Roman"/>
          <w:i/>
          <w:iCs/>
          <w:lang w:val="en-US"/>
        </w:rPr>
        <w:t xml:space="preserve">Analisa, Preliminary Design, Pembebanan, Penulangan, Hasil </w:t>
      </w:r>
    </w:p>
    <w:p w:rsidR="003914B6" w:rsidRPr="000D4C2A" w:rsidRDefault="003914B6" w:rsidP="000D4C2A">
      <w:pPr>
        <w:spacing w:after="0" w:line="240" w:lineRule="auto"/>
        <w:ind w:left="720"/>
        <w:jc w:val="both"/>
        <w:rPr>
          <w:rFonts w:ascii="Times New Roman" w:hAnsi="Times New Roman" w:cs="Times New Roman"/>
          <w:i/>
          <w:iCs/>
          <w:lang w:val="en-US"/>
        </w:rPr>
      </w:pPr>
      <w:r w:rsidRPr="000D4C2A">
        <w:rPr>
          <w:rFonts w:ascii="Times New Roman" w:hAnsi="Times New Roman" w:cs="Times New Roman"/>
          <w:i/>
          <w:iCs/>
          <w:lang w:val="en-US"/>
        </w:rPr>
        <w:t xml:space="preserve">       Perbandingan.</w:t>
      </w:r>
      <w:bookmarkStart w:id="0" w:name="_GoBack"/>
      <w:bookmarkEnd w:id="0"/>
    </w:p>
    <w:p w:rsidR="00EC4253" w:rsidRDefault="00EC4253" w:rsidP="00EC4253">
      <w:pPr>
        <w:spacing w:line="360" w:lineRule="auto"/>
        <w:jc w:val="both"/>
        <w:rPr>
          <w:rFonts w:ascii="Times New Roman" w:hAnsi="Times New Roman"/>
          <w:b/>
          <w:sz w:val="18"/>
          <w:szCs w:val="18"/>
          <w:lang w:val="en-US"/>
        </w:rPr>
      </w:pPr>
    </w:p>
    <w:p w:rsidR="00EC4253" w:rsidRDefault="00EC4253" w:rsidP="00EC4253">
      <w:pPr>
        <w:spacing w:line="360" w:lineRule="auto"/>
        <w:jc w:val="both"/>
        <w:rPr>
          <w:rFonts w:ascii="Times New Roman" w:hAnsi="Times New Roman"/>
          <w:b/>
          <w:sz w:val="18"/>
          <w:szCs w:val="18"/>
        </w:rPr>
      </w:pPr>
    </w:p>
    <w:p w:rsidR="000C0ED5" w:rsidRDefault="000C0ED5" w:rsidP="00EC4253">
      <w:pPr>
        <w:spacing w:line="360" w:lineRule="auto"/>
        <w:jc w:val="both"/>
        <w:rPr>
          <w:rFonts w:ascii="Times New Roman" w:hAnsi="Times New Roman"/>
          <w:b/>
          <w:sz w:val="18"/>
          <w:szCs w:val="18"/>
        </w:rPr>
      </w:pPr>
    </w:p>
    <w:p w:rsidR="000C0ED5" w:rsidRDefault="000C0ED5" w:rsidP="00EC4253">
      <w:pPr>
        <w:spacing w:line="360" w:lineRule="auto"/>
        <w:jc w:val="both"/>
        <w:rPr>
          <w:rFonts w:ascii="Times New Roman" w:hAnsi="Times New Roman"/>
          <w:b/>
          <w:sz w:val="18"/>
          <w:szCs w:val="18"/>
        </w:rPr>
      </w:pPr>
    </w:p>
    <w:p w:rsidR="000C0ED5" w:rsidRDefault="000C0ED5" w:rsidP="00EC4253">
      <w:pPr>
        <w:spacing w:line="360" w:lineRule="auto"/>
        <w:jc w:val="both"/>
        <w:rPr>
          <w:rFonts w:ascii="Times New Roman" w:hAnsi="Times New Roman"/>
          <w:b/>
          <w:sz w:val="18"/>
          <w:szCs w:val="18"/>
        </w:rPr>
      </w:pPr>
    </w:p>
    <w:p w:rsidR="000C0ED5" w:rsidRPr="000C0ED5" w:rsidRDefault="000C0ED5" w:rsidP="00EC4253">
      <w:pPr>
        <w:spacing w:line="360" w:lineRule="auto"/>
        <w:jc w:val="both"/>
        <w:rPr>
          <w:rFonts w:ascii="Times New Roman" w:hAnsi="Times New Roman"/>
          <w:b/>
          <w:sz w:val="18"/>
          <w:szCs w:val="18"/>
        </w:rPr>
      </w:pPr>
    </w:p>
    <w:p w:rsidR="00171A0E" w:rsidRDefault="00171A0E" w:rsidP="00EC4253">
      <w:pPr>
        <w:spacing w:line="360" w:lineRule="auto"/>
        <w:jc w:val="both"/>
        <w:rPr>
          <w:rFonts w:ascii="Times New Roman" w:hAnsi="Times New Roman"/>
          <w:b/>
          <w:sz w:val="18"/>
          <w:szCs w:val="18"/>
          <w:lang w:val="en-US"/>
        </w:rPr>
      </w:pPr>
    </w:p>
    <w:p w:rsidR="00171A0E" w:rsidRDefault="00171A0E" w:rsidP="00EC4253">
      <w:pPr>
        <w:spacing w:line="360" w:lineRule="auto"/>
        <w:jc w:val="both"/>
        <w:rPr>
          <w:rFonts w:ascii="Times New Roman" w:hAnsi="Times New Roman"/>
          <w:b/>
          <w:sz w:val="18"/>
          <w:szCs w:val="18"/>
          <w:lang w:val="en-US"/>
        </w:rPr>
      </w:pPr>
    </w:p>
    <w:p w:rsidR="00171A0E" w:rsidRDefault="00171A0E" w:rsidP="00EC4253">
      <w:pPr>
        <w:spacing w:line="360" w:lineRule="auto"/>
        <w:jc w:val="both"/>
        <w:rPr>
          <w:rFonts w:ascii="Times New Roman" w:hAnsi="Times New Roman"/>
          <w:b/>
          <w:sz w:val="18"/>
          <w:szCs w:val="18"/>
          <w:lang w:val="en-US"/>
        </w:rPr>
      </w:pPr>
    </w:p>
    <w:p w:rsidR="000D4C2A" w:rsidRDefault="000D4C2A" w:rsidP="00EC4253">
      <w:pPr>
        <w:spacing w:line="360" w:lineRule="auto"/>
        <w:jc w:val="both"/>
        <w:rPr>
          <w:rFonts w:ascii="Times New Roman" w:hAnsi="Times New Roman"/>
          <w:b/>
          <w:sz w:val="18"/>
          <w:szCs w:val="18"/>
          <w:lang w:val="en-US"/>
        </w:rPr>
      </w:pPr>
    </w:p>
    <w:p w:rsidR="000D4C2A" w:rsidRDefault="000D4C2A" w:rsidP="00EC4253">
      <w:pPr>
        <w:spacing w:line="360" w:lineRule="auto"/>
        <w:jc w:val="both"/>
        <w:rPr>
          <w:rFonts w:ascii="Times New Roman" w:hAnsi="Times New Roman"/>
          <w:b/>
          <w:sz w:val="18"/>
          <w:szCs w:val="18"/>
          <w:lang w:val="en-US"/>
        </w:rPr>
      </w:pPr>
    </w:p>
    <w:p w:rsidR="000D4C2A" w:rsidRDefault="000D4C2A" w:rsidP="00EC4253">
      <w:pPr>
        <w:spacing w:line="360" w:lineRule="auto"/>
        <w:jc w:val="both"/>
        <w:rPr>
          <w:rFonts w:ascii="Times New Roman" w:hAnsi="Times New Roman"/>
          <w:b/>
          <w:sz w:val="18"/>
          <w:szCs w:val="18"/>
          <w:lang w:val="en-US"/>
        </w:rPr>
      </w:pPr>
    </w:p>
    <w:p w:rsidR="000D4C2A" w:rsidRPr="00171A0E" w:rsidRDefault="000D4C2A" w:rsidP="00EC4253">
      <w:pPr>
        <w:spacing w:line="360" w:lineRule="auto"/>
        <w:jc w:val="both"/>
        <w:rPr>
          <w:rFonts w:ascii="Times New Roman" w:hAnsi="Times New Roman"/>
          <w:b/>
          <w:sz w:val="18"/>
          <w:szCs w:val="18"/>
          <w:lang w:val="en-US"/>
        </w:rPr>
        <w:sectPr w:rsidR="000D4C2A" w:rsidRPr="00171A0E" w:rsidSect="000D4C2A">
          <w:footerReference w:type="default" r:id="rId9"/>
          <w:pgSz w:w="11906" w:h="16838"/>
          <w:pgMar w:top="1440" w:right="1440" w:bottom="1440" w:left="1800" w:header="706" w:footer="706" w:gutter="0"/>
          <w:cols w:space="708"/>
          <w:docGrid w:linePitch="360"/>
        </w:sectPr>
      </w:pPr>
    </w:p>
    <w:p w:rsidR="00EC4253" w:rsidRPr="00BE2CE8" w:rsidRDefault="00EC4253" w:rsidP="00BE2CE8">
      <w:pPr>
        <w:pStyle w:val="ListParagraph"/>
        <w:numPr>
          <w:ilvl w:val="0"/>
          <w:numId w:val="5"/>
        </w:numPr>
        <w:tabs>
          <w:tab w:val="left" w:pos="540"/>
        </w:tabs>
        <w:spacing w:line="240" w:lineRule="auto"/>
        <w:ind w:left="0" w:firstLine="0"/>
        <w:jc w:val="both"/>
        <w:rPr>
          <w:rFonts w:ascii="Times New Roman" w:hAnsi="Times New Roman"/>
          <w:b/>
          <w:sz w:val="24"/>
          <w:szCs w:val="24"/>
        </w:rPr>
      </w:pPr>
      <w:r w:rsidRPr="00BE2CE8">
        <w:rPr>
          <w:rFonts w:ascii="Times New Roman" w:hAnsi="Times New Roman"/>
          <w:b/>
          <w:sz w:val="24"/>
          <w:szCs w:val="24"/>
        </w:rPr>
        <w:lastRenderedPageBreak/>
        <w:t>PENDAHULUAN</w:t>
      </w:r>
    </w:p>
    <w:p w:rsidR="00EC4253" w:rsidRPr="00BE2CE8" w:rsidRDefault="00EC4253" w:rsidP="00BE2CE8">
      <w:pPr>
        <w:pStyle w:val="ListParagraph"/>
        <w:spacing w:line="240" w:lineRule="auto"/>
        <w:ind w:left="0"/>
        <w:jc w:val="both"/>
        <w:rPr>
          <w:rFonts w:ascii="Times New Roman" w:hAnsi="Times New Roman"/>
          <w:b/>
          <w:sz w:val="24"/>
          <w:szCs w:val="24"/>
        </w:rPr>
      </w:pPr>
    </w:p>
    <w:p w:rsidR="00EC4253" w:rsidRPr="00BE2CE8" w:rsidRDefault="00EC4253" w:rsidP="00BE2CE8">
      <w:pPr>
        <w:pStyle w:val="ListParagraph"/>
        <w:numPr>
          <w:ilvl w:val="1"/>
          <w:numId w:val="1"/>
        </w:numPr>
        <w:spacing w:line="240" w:lineRule="auto"/>
        <w:ind w:left="540" w:hanging="540"/>
        <w:jc w:val="both"/>
        <w:rPr>
          <w:rFonts w:ascii="Times New Roman" w:hAnsi="Times New Roman"/>
          <w:b/>
          <w:sz w:val="24"/>
          <w:szCs w:val="24"/>
        </w:rPr>
      </w:pPr>
      <w:r w:rsidRPr="00BE2CE8">
        <w:rPr>
          <w:rFonts w:ascii="Times New Roman" w:hAnsi="Times New Roman"/>
          <w:b/>
          <w:sz w:val="24"/>
          <w:szCs w:val="24"/>
        </w:rPr>
        <w:t>Latar Belakang</w:t>
      </w:r>
    </w:p>
    <w:p w:rsidR="00EC4253" w:rsidRPr="00BE2CE8" w:rsidRDefault="00EC4253" w:rsidP="00BE2CE8">
      <w:pPr>
        <w:pStyle w:val="ListParagraph"/>
        <w:spacing w:line="240" w:lineRule="auto"/>
        <w:ind w:left="0" w:firstLine="540"/>
        <w:jc w:val="both"/>
        <w:rPr>
          <w:rFonts w:ascii="Times New Roman" w:hAnsi="Times New Roman"/>
          <w:sz w:val="24"/>
          <w:szCs w:val="24"/>
        </w:rPr>
      </w:pPr>
      <w:r w:rsidRPr="00BE2CE8">
        <w:rPr>
          <w:rFonts w:ascii="Times New Roman" w:hAnsi="Times New Roman"/>
          <w:sz w:val="24"/>
          <w:szCs w:val="24"/>
        </w:rPr>
        <w:t>Menurut Hartuti (2009) Bukittinggi merupakan salah satu kota di Provinsi Sumatera Barat berada dilokasi yang cukup rawan gempa, dimana lempeng Indo-Australia bertumbukan dengan lempeng Eurasia. Kondisi ini yang menyebabkan daerah ini sering dilanda gempa. Menurut SNI 1726:2012 Kota Bukittinggi termasuk wilayah resiko gempa tinggi.</w:t>
      </w:r>
    </w:p>
    <w:p w:rsidR="00BE2CE8" w:rsidRDefault="00EC4253" w:rsidP="0019580B">
      <w:pPr>
        <w:pStyle w:val="ListParagraph"/>
        <w:spacing w:line="240" w:lineRule="auto"/>
        <w:ind w:left="0" w:firstLine="540"/>
        <w:jc w:val="both"/>
        <w:rPr>
          <w:rFonts w:ascii="Times New Roman" w:hAnsi="Times New Roman"/>
          <w:sz w:val="24"/>
          <w:szCs w:val="24"/>
        </w:rPr>
      </w:pPr>
      <w:r w:rsidRPr="00BE2CE8">
        <w:rPr>
          <w:rFonts w:ascii="Times New Roman" w:hAnsi="Times New Roman"/>
          <w:sz w:val="24"/>
          <w:szCs w:val="24"/>
        </w:rPr>
        <w:t>Perancangan struktur bangunan di daerah rawan gempa seperti Bukittinggi harus mengikuti peraturan-peraturan yang ditetapkan pemerintah. Pemerintah telah menerbitkan peraturan tentang Tata Cara Perencanaan Ketahanan Gempa Untuk Struktur Bangunan Gedung dan Non Gedung, yaitu SNI 03-1726-2002 dan pemerintah juga telah menerbitkan peraturan terbaru tentang Tata Cara Perencanaan Ketahanan Gempa Untuk Struktur Bangunan Gedung dan Non Gedung, yaitu SNI 03-1726-2012.</w:t>
      </w:r>
    </w:p>
    <w:p w:rsidR="0019580B" w:rsidRPr="0019580B" w:rsidRDefault="0019580B" w:rsidP="0019580B">
      <w:pPr>
        <w:pStyle w:val="ListParagraph"/>
        <w:spacing w:line="240" w:lineRule="auto"/>
        <w:ind w:left="0" w:firstLine="540"/>
        <w:jc w:val="both"/>
        <w:rPr>
          <w:rFonts w:ascii="Times New Roman" w:hAnsi="Times New Roman"/>
          <w:sz w:val="24"/>
          <w:szCs w:val="24"/>
        </w:rPr>
      </w:pPr>
    </w:p>
    <w:p w:rsidR="00EC4253" w:rsidRPr="00BE2CE8" w:rsidRDefault="00EC4253" w:rsidP="00BE2CE8">
      <w:pPr>
        <w:pStyle w:val="ListParagraph"/>
        <w:numPr>
          <w:ilvl w:val="1"/>
          <w:numId w:val="1"/>
        </w:numPr>
        <w:spacing w:before="240" w:line="240" w:lineRule="auto"/>
        <w:ind w:left="426" w:hanging="426"/>
        <w:jc w:val="both"/>
        <w:rPr>
          <w:rFonts w:ascii="Times New Roman" w:hAnsi="Times New Roman"/>
          <w:b/>
          <w:sz w:val="24"/>
          <w:szCs w:val="24"/>
        </w:rPr>
      </w:pPr>
      <w:r w:rsidRPr="00BE2CE8">
        <w:rPr>
          <w:rFonts w:ascii="Times New Roman" w:hAnsi="Times New Roman"/>
          <w:b/>
          <w:sz w:val="24"/>
          <w:szCs w:val="24"/>
        </w:rPr>
        <w:t>Rumusan Masalah</w:t>
      </w:r>
    </w:p>
    <w:p w:rsidR="00EC4253" w:rsidRPr="00BE2CE8" w:rsidRDefault="00EC4253" w:rsidP="00BE2CE8">
      <w:pPr>
        <w:pStyle w:val="ListParagraph"/>
        <w:spacing w:before="240" w:line="240" w:lineRule="auto"/>
        <w:ind w:left="0"/>
        <w:rPr>
          <w:rFonts w:ascii="Times New Roman" w:hAnsi="Times New Roman"/>
          <w:sz w:val="24"/>
          <w:szCs w:val="24"/>
        </w:rPr>
      </w:pPr>
      <w:r w:rsidRPr="00BE2CE8">
        <w:rPr>
          <w:rFonts w:ascii="Times New Roman" w:hAnsi="Times New Roman"/>
          <w:sz w:val="24"/>
          <w:szCs w:val="24"/>
        </w:rPr>
        <w:t xml:space="preserve">Rumusan masalah dari </w:t>
      </w:r>
      <w:r w:rsidR="000C0ED5">
        <w:rPr>
          <w:rFonts w:ascii="Times New Roman" w:hAnsi="Times New Roman"/>
          <w:sz w:val="24"/>
          <w:szCs w:val="24"/>
          <w:lang w:val="id-ID"/>
        </w:rPr>
        <w:t xml:space="preserve">penulisan </w:t>
      </w:r>
      <w:r w:rsidRPr="00BE2CE8">
        <w:rPr>
          <w:rFonts w:ascii="Times New Roman" w:hAnsi="Times New Roman"/>
          <w:sz w:val="24"/>
          <w:szCs w:val="24"/>
        </w:rPr>
        <w:t xml:space="preserve"> ini adalah sebagai berikut :</w:t>
      </w:r>
    </w:p>
    <w:p w:rsidR="00EC4253" w:rsidRPr="00BE2CE8" w:rsidRDefault="00EC4253" w:rsidP="00BE2CE8">
      <w:pPr>
        <w:pStyle w:val="ListParagraph"/>
        <w:numPr>
          <w:ilvl w:val="0"/>
          <w:numId w:val="2"/>
        </w:numPr>
        <w:tabs>
          <w:tab w:val="left" w:pos="0"/>
          <w:tab w:val="left" w:pos="426"/>
        </w:tabs>
        <w:spacing w:after="0" w:line="240" w:lineRule="auto"/>
        <w:ind w:left="450" w:hanging="450"/>
        <w:jc w:val="both"/>
        <w:rPr>
          <w:rFonts w:ascii="Times New Roman" w:hAnsi="Times New Roman"/>
          <w:sz w:val="24"/>
          <w:szCs w:val="24"/>
        </w:rPr>
      </w:pPr>
      <w:r w:rsidRPr="00BE2CE8">
        <w:rPr>
          <w:rFonts w:ascii="Times New Roman" w:hAnsi="Times New Roman"/>
          <w:sz w:val="24"/>
          <w:szCs w:val="24"/>
        </w:rPr>
        <w:t xml:space="preserve">Perbedaan </w:t>
      </w:r>
      <w:r w:rsidRPr="00BE2CE8">
        <w:rPr>
          <w:rFonts w:ascii="Times New Roman" w:hAnsi="Times New Roman"/>
          <w:i/>
          <w:iCs/>
          <w:sz w:val="24"/>
          <w:szCs w:val="24"/>
        </w:rPr>
        <w:t>design</w:t>
      </w:r>
      <w:r w:rsidRPr="00BE2CE8">
        <w:rPr>
          <w:rFonts w:ascii="Times New Roman" w:hAnsi="Times New Roman"/>
          <w:sz w:val="24"/>
          <w:szCs w:val="24"/>
        </w:rPr>
        <w:t xml:space="preserve"> tulangan struktur atas antara pelaksanaan dilapangan dengan perhitungan gempa menggunakan SNI Gempa 03-1726-2012.</w:t>
      </w:r>
    </w:p>
    <w:p w:rsidR="00EC4253" w:rsidRPr="00BE2CE8" w:rsidRDefault="00EC4253" w:rsidP="00957A7D">
      <w:pPr>
        <w:pStyle w:val="ListParagraph"/>
        <w:numPr>
          <w:ilvl w:val="0"/>
          <w:numId w:val="2"/>
        </w:numPr>
        <w:tabs>
          <w:tab w:val="left" w:pos="0"/>
          <w:tab w:val="left" w:pos="426"/>
        </w:tabs>
        <w:spacing w:after="0" w:line="240" w:lineRule="auto"/>
        <w:ind w:left="426" w:hanging="426"/>
        <w:jc w:val="both"/>
        <w:rPr>
          <w:rFonts w:ascii="Times New Roman" w:hAnsi="Times New Roman"/>
          <w:sz w:val="24"/>
          <w:szCs w:val="24"/>
        </w:rPr>
      </w:pPr>
      <w:r w:rsidRPr="00BE2CE8">
        <w:rPr>
          <w:rFonts w:ascii="Times New Roman" w:hAnsi="Times New Roman"/>
          <w:sz w:val="24"/>
          <w:szCs w:val="24"/>
        </w:rPr>
        <w:t>Bagaimana perilaku struktur bangunan jika dikenakan beban gempa berdasarkan SNI 03-1726-2012.</w:t>
      </w:r>
    </w:p>
    <w:p w:rsidR="00EC4253" w:rsidRPr="00BE2CE8" w:rsidRDefault="00EC4253" w:rsidP="00BE2CE8">
      <w:pPr>
        <w:pStyle w:val="ListParagraph"/>
        <w:spacing w:line="240" w:lineRule="auto"/>
        <w:ind w:left="426"/>
        <w:jc w:val="both"/>
        <w:rPr>
          <w:rFonts w:ascii="Times New Roman" w:hAnsi="Times New Roman"/>
          <w:b/>
          <w:sz w:val="24"/>
          <w:szCs w:val="24"/>
        </w:rPr>
      </w:pPr>
    </w:p>
    <w:p w:rsidR="00EC4253" w:rsidRPr="00BE2CE8" w:rsidRDefault="00EC4253" w:rsidP="00BE2CE8">
      <w:pPr>
        <w:pStyle w:val="ListParagraph"/>
        <w:numPr>
          <w:ilvl w:val="1"/>
          <w:numId w:val="1"/>
        </w:numPr>
        <w:spacing w:line="240" w:lineRule="auto"/>
        <w:ind w:left="426" w:hanging="426"/>
        <w:jc w:val="both"/>
        <w:rPr>
          <w:rFonts w:ascii="Times New Roman" w:hAnsi="Times New Roman"/>
          <w:b/>
          <w:sz w:val="24"/>
          <w:szCs w:val="24"/>
        </w:rPr>
      </w:pPr>
      <w:r w:rsidRPr="00BE2CE8">
        <w:rPr>
          <w:rFonts w:ascii="Times New Roman" w:hAnsi="Times New Roman"/>
          <w:b/>
          <w:sz w:val="24"/>
          <w:szCs w:val="24"/>
        </w:rPr>
        <w:t>Batasan Masalah</w:t>
      </w:r>
    </w:p>
    <w:p w:rsidR="00EC4253" w:rsidRPr="00BE2CE8" w:rsidRDefault="00EC4253" w:rsidP="00BE2CE8">
      <w:pPr>
        <w:pStyle w:val="ListParagraph"/>
        <w:spacing w:line="240" w:lineRule="auto"/>
        <w:ind w:left="0" w:firstLine="450"/>
        <w:jc w:val="both"/>
        <w:rPr>
          <w:rFonts w:ascii="Times New Roman" w:hAnsi="Times New Roman"/>
          <w:sz w:val="24"/>
          <w:szCs w:val="24"/>
        </w:rPr>
      </w:pPr>
      <w:r w:rsidRPr="00BE2CE8">
        <w:rPr>
          <w:rFonts w:ascii="Times New Roman" w:hAnsi="Times New Roman"/>
          <w:sz w:val="24"/>
          <w:szCs w:val="24"/>
        </w:rPr>
        <w:t xml:space="preserve">Agar masalah dapat lebih sederhana, maka perlu dibuat batasan dalam </w:t>
      </w:r>
      <w:r w:rsidR="00957A7D">
        <w:rPr>
          <w:rFonts w:ascii="Times New Roman" w:hAnsi="Times New Roman"/>
          <w:sz w:val="24"/>
          <w:szCs w:val="24"/>
          <w:lang w:val="id-ID"/>
        </w:rPr>
        <w:t xml:space="preserve">penulisan  </w:t>
      </w:r>
      <w:r w:rsidRPr="00BE2CE8">
        <w:rPr>
          <w:rFonts w:ascii="Times New Roman" w:hAnsi="Times New Roman"/>
          <w:sz w:val="24"/>
          <w:szCs w:val="24"/>
        </w:rPr>
        <w:t xml:space="preserve"> ini. Adapun </w:t>
      </w:r>
      <w:r w:rsidRPr="00BE2CE8">
        <w:rPr>
          <w:rFonts w:ascii="Times New Roman" w:hAnsi="Times New Roman"/>
          <w:sz w:val="24"/>
          <w:szCs w:val="24"/>
        </w:rPr>
        <w:lastRenderedPageBreak/>
        <w:t xml:space="preserve">batasan masalah dalam </w:t>
      </w:r>
      <w:r w:rsidR="00957A7D">
        <w:rPr>
          <w:rFonts w:ascii="Times New Roman" w:hAnsi="Times New Roman"/>
          <w:sz w:val="24"/>
          <w:szCs w:val="24"/>
          <w:lang w:val="id-ID"/>
        </w:rPr>
        <w:t xml:space="preserve">penulisan </w:t>
      </w:r>
      <w:r w:rsidRPr="00BE2CE8">
        <w:rPr>
          <w:rFonts w:ascii="Times New Roman" w:hAnsi="Times New Roman"/>
          <w:sz w:val="24"/>
          <w:szCs w:val="24"/>
        </w:rPr>
        <w:t xml:space="preserve"> ini antara lain :</w:t>
      </w:r>
    </w:p>
    <w:p w:rsidR="00EC4253" w:rsidRPr="00BE2CE8" w:rsidRDefault="00EC4253" w:rsidP="00BE2CE8">
      <w:pPr>
        <w:pStyle w:val="ListParagraph"/>
        <w:numPr>
          <w:ilvl w:val="0"/>
          <w:numId w:val="3"/>
        </w:numPr>
        <w:spacing w:after="0" w:line="240" w:lineRule="auto"/>
        <w:ind w:left="450" w:hanging="450"/>
        <w:jc w:val="both"/>
        <w:rPr>
          <w:rFonts w:ascii="Times New Roman" w:hAnsi="Times New Roman"/>
          <w:sz w:val="24"/>
          <w:szCs w:val="24"/>
        </w:rPr>
      </w:pPr>
      <w:r w:rsidRPr="00BE2CE8">
        <w:rPr>
          <w:rFonts w:ascii="Times New Roman" w:hAnsi="Times New Roman"/>
          <w:sz w:val="24"/>
          <w:szCs w:val="24"/>
        </w:rPr>
        <w:t>Struktur Gedung yang ditinjau adalah Gedung Asrama Pusdiklat IPDN Baso.</w:t>
      </w:r>
    </w:p>
    <w:p w:rsidR="00EC4253" w:rsidRPr="00BE2CE8" w:rsidRDefault="00EC4253" w:rsidP="00BE2CE8">
      <w:pPr>
        <w:pStyle w:val="ListParagraph"/>
        <w:numPr>
          <w:ilvl w:val="0"/>
          <w:numId w:val="3"/>
        </w:numPr>
        <w:spacing w:after="0" w:line="240" w:lineRule="auto"/>
        <w:ind w:left="450" w:hanging="450"/>
        <w:jc w:val="both"/>
        <w:rPr>
          <w:rFonts w:ascii="Times New Roman" w:hAnsi="Times New Roman"/>
          <w:sz w:val="24"/>
          <w:szCs w:val="24"/>
        </w:rPr>
      </w:pPr>
      <w:r w:rsidRPr="00BE2CE8">
        <w:rPr>
          <w:rFonts w:ascii="Times New Roman" w:hAnsi="Times New Roman"/>
          <w:sz w:val="24"/>
          <w:szCs w:val="24"/>
        </w:rPr>
        <w:t xml:space="preserve">Struktur yang dihitung adalah  Struktur Atas tidak termasuk Atap bangunan </w:t>
      </w:r>
      <w:r w:rsidRPr="00BE2CE8">
        <w:rPr>
          <w:rFonts w:ascii="Times New Roman" w:hAnsi="Times New Roman"/>
          <w:i/>
          <w:iCs/>
          <w:sz w:val="24"/>
          <w:szCs w:val="24"/>
        </w:rPr>
        <w:t>Wing</w:t>
      </w:r>
      <w:r w:rsidRPr="00BE2CE8">
        <w:rPr>
          <w:rFonts w:ascii="Times New Roman" w:hAnsi="Times New Roman"/>
          <w:sz w:val="24"/>
          <w:szCs w:val="24"/>
        </w:rPr>
        <w:t xml:space="preserve"> 1.</w:t>
      </w:r>
    </w:p>
    <w:p w:rsidR="00EC4253" w:rsidRPr="00BE2CE8" w:rsidRDefault="00EC4253" w:rsidP="00BE2CE8">
      <w:pPr>
        <w:pStyle w:val="ListParagraph"/>
        <w:numPr>
          <w:ilvl w:val="0"/>
          <w:numId w:val="3"/>
        </w:numPr>
        <w:spacing w:after="0" w:line="240" w:lineRule="auto"/>
        <w:ind w:left="450" w:hanging="450"/>
        <w:jc w:val="both"/>
        <w:rPr>
          <w:rFonts w:ascii="Times New Roman" w:hAnsi="Times New Roman"/>
          <w:sz w:val="24"/>
          <w:szCs w:val="24"/>
        </w:rPr>
      </w:pPr>
      <w:r w:rsidRPr="00BE2CE8">
        <w:rPr>
          <w:rFonts w:ascii="Times New Roman" w:hAnsi="Times New Roman"/>
          <w:sz w:val="24"/>
          <w:szCs w:val="24"/>
        </w:rPr>
        <w:t xml:space="preserve">Pemodelan dan analisis struktur dengan cara manual dan menggunakan </w:t>
      </w:r>
      <w:r w:rsidRPr="00BE2CE8">
        <w:rPr>
          <w:rFonts w:ascii="Times New Roman" w:hAnsi="Times New Roman"/>
          <w:i/>
          <w:iCs/>
          <w:sz w:val="24"/>
          <w:szCs w:val="24"/>
        </w:rPr>
        <w:t>software</w:t>
      </w:r>
      <w:r w:rsidRPr="00BE2CE8">
        <w:rPr>
          <w:rFonts w:ascii="Times New Roman" w:hAnsi="Times New Roman"/>
          <w:sz w:val="24"/>
          <w:szCs w:val="24"/>
        </w:rPr>
        <w:t xml:space="preserve"> SAP 2000 versi 10 </w:t>
      </w:r>
      <w:r w:rsidRPr="00BE2CE8">
        <w:rPr>
          <w:rFonts w:ascii="Times New Roman" w:hAnsi="Times New Roman"/>
          <w:i/>
          <w:iCs/>
          <w:sz w:val="24"/>
          <w:szCs w:val="24"/>
        </w:rPr>
        <w:t>demo</w:t>
      </w:r>
      <w:r w:rsidRPr="00BE2CE8">
        <w:rPr>
          <w:rFonts w:ascii="Times New Roman" w:hAnsi="Times New Roman"/>
          <w:sz w:val="24"/>
          <w:szCs w:val="24"/>
        </w:rPr>
        <w:t>.</w:t>
      </w:r>
    </w:p>
    <w:p w:rsidR="00EC4253" w:rsidRPr="00BE2CE8" w:rsidRDefault="00EC4253" w:rsidP="00BE2CE8">
      <w:pPr>
        <w:pStyle w:val="ListParagraph"/>
        <w:spacing w:after="0" w:line="240" w:lineRule="auto"/>
        <w:ind w:left="851"/>
        <w:jc w:val="both"/>
        <w:rPr>
          <w:rFonts w:ascii="Times New Roman" w:hAnsi="Times New Roman"/>
          <w:sz w:val="24"/>
          <w:szCs w:val="24"/>
        </w:rPr>
      </w:pPr>
    </w:p>
    <w:p w:rsidR="00EC4253" w:rsidRPr="00BE2CE8" w:rsidRDefault="00EC4253" w:rsidP="00BE2CE8">
      <w:pPr>
        <w:pStyle w:val="ListParagraph"/>
        <w:numPr>
          <w:ilvl w:val="1"/>
          <w:numId w:val="1"/>
        </w:numPr>
        <w:spacing w:after="0" w:line="240" w:lineRule="auto"/>
        <w:ind w:left="426" w:hanging="426"/>
        <w:jc w:val="both"/>
        <w:rPr>
          <w:rFonts w:ascii="Times New Roman" w:hAnsi="Times New Roman"/>
          <w:b/>
          <w:sz w:val="24"/>
          <w:szCs w:val="24"/>
        </w:rPr>
      </w:pPr>
      <w:r w:rsidRPr="00BE2CE8">
        <w:rPr>
          <w:rFonts w:ascii="Times New Roman" w:hAnsi="Times New Roman"/>
          <w:b/>
          <w:sz w:val="24"/>
          <w:szCs w:val="24"/>
        </w:rPr>
        <w:t xml:space="preserve">Maksud dan Tujuan </w:t>
      </w:r>
    </w:p>
    <w:p w:rsidR="00EC4253" w:rsidRPr="00BE2CE8" w:rsidRDefault="00EC4253" w:rsidP="00BE2CE8">
      <w:pPr>
        <w:spacing w:after="0" w:line="240" w:lineRule="auto"/>
        <w:ind w:firstLine="450"/>
        <w:jc w:val="both"/>
        <w:rPr>
          <w:rFonts w:ascii="Times New Roman" w:hAnsi="Times New Roman" w:cs="Times New Roman"/>
          <w:bCs/>
          <w:sz w:val="24"/>
          <w:szCs w:val="24"/>
        </w:rPr>
      </w:pPr>
      <w:r w:rsidRPr="00BE2CE8">
        <w:rPr>
          <w:rFonts w:ascii="Times New Roman" w:hAnsi="Times New Roman" w:cs="Times New Roman"/>
          <w:bCs/>
          <w:sz w:val="24"/>
          <w:szCs w:val="24"/>
        </w:rPr>
        <w:t xml:space="preserve">Adapun Maksud dan tujuan dari penulisan </w:t>
      </w:r>
      <w:r w:rsidR="000C0ED5">
        <w:rPr>
          <w:rFonts w:ascii="Times New Roman" w:hAnsi="Times New Roman" w:cs="Times New Roman"/>
          <w:bCs/>
          <w:sz w:val="24"/>
          <w:szCs w:val="24"/>
        </w:rPr>
        <w:t>Penulisan ini</w:t>
      </w:r>
      <w:r w:rsidRPr="00BE2CE8">
        <w:rPr>
          <w:rFonts w:ascii="Times New Roman" w:hAnsi="Times New Roman" w:cs="Times New Roman"/>
          <w:bCs/>
          <w:sz w:val="24"/>
          <w:szCs w:val="24"/>
        </w:rPr>
        <w:t xml:space="preserve"> adalah :</w:t>
      </w:r>
    </w:p>
    <w:p w:rsidR="00EC4253" w:rsidRPr="00BE2CE8" w:rsidRDefault="00EC4253" w:rsidP="00BE2CE8">
      <w:pPr>
        <w:pStyle w:val="ListParagraph"/>
        <w:numPr>
          <w:ilvl w:val="0"/>
          <w:numId w:val="4"/>
        </w:numPr>
        <w:spacing w:after="0" w:line="240" w:lineRule="auto"/>
        <w:ind w:left="450" w:hanging="450"/>
        <w:jc w:val="both"/>
        <w:rPr>
          <w:rFonts w:ascii="Times New Roman" w:hAnsi="Times New Roman"/>
          <w:bCs/>
          <w:sz w:val="24"/>
          <w:szCs w:val="24"/>
        </w:rPr>
      </w:pPr>
      <w:r w:rsidRPr="00BE2CE8">
        <w:rPr>
          <w:rFonts w:ascii="Times New Roman" w:hAnsi="Times New Roman"/>
          <w:bCs/>
          <w:sz w:val="24"/>
          <w:szCs w:val="24"/>
        </w:rPr>
        <w:t xml:space="preserve">Dapat mengetahui perbedaan </w:t>
      </w:r>
      <w:r w:rsidRPr="00BE2CE8">
        <w:rPr>
          <w:rFonts w:ascii="Times New Roman" w:hAnsi="Times New Roman"/>
          <w:bCs/>
          <w:i/>
          <w:iCs/>
          <w:sz w:val="24"/>
          <w:szCs w:val="24"/>
        </w:rPr>
        <w:t>design</w:t>
      </w:r>
      <w:r w:rsidRPr="00BE2CE8">
        <w:rPr>
          <w:rFonts w:ascii="Times New Roman" w:hAnsi="Times New Roman"/>
          <w:bCs/>
          <w:sz w:val="24"/>
          <w:szCs w:val="24"/>
        </w:rPr>
        <w:t xml:space="preserve"> antara pelaksanaan dilapangan dan perhitungan menggunakan SNI </w:t>
      </w:r>
      <w:r w:rsidRPr="00BE2CE8">
        <w:rPr>
          <w:rFonts w:ascii="Times New Roman" w:hAnsi="Times New Roman"/>
          <w:sz w:val="24"/>
          <w:szCs w:val="24"/>
        </w:rPr>
        <w:t xml:space="preserve">03-1726-2012 yang memperhitungkan beban gempa dengan </w:t>
      </w:r>
      <w:r w:rsidR="00957A7D">
        <w:rPr>
          <w:rFonts w:ascii="Times New Roman" w:hAnsi="Times New Roman"/>
          <w:sz w:val="24"/>
          <w:szCs w:val="24"/>
          <w:lang w:val="id-ID"/>
        </w:rPr>
        <w:t>SNI</w:t>
      </w:r>
      <w:r w:rsidRPr="00BE2CE8">
        <w:rPr>
          <w:rFonts w:ascii="Times New Roman" w:hAnsi="Times New Roman"/>
          <w:sz w:val="24"/>
          <w:szCs w:val="24"/>
        </w:rPr>
        <w:t xml:space="preserve"> terbaru.</w:t>
      </w:r>
    </w:p>
    <w:p w:rsidR="00BE2CE8" w:rsidRPr="0019580B" w:rsidRDefault="00EC4253" w:rsidP="0019580B">
      <w:pPr>
        <w:pStyle w:val="ListParagraph"/>
        <w:numPr>
          <w:ilvl w:val="0"/>
          <w:numId w:val="4"/>
        </w:numPr>
        <w:spacing w:line="240" w:lineRule="auto"/>
        <w:ind w:left="450" w:hanging="450"/>
        <w:jc w:val="both"/>
        <w:rPr>
          <w:rFonts w:ascii="Times New Roman" w:hAnsi="Times New Roman"/>
          <w:bCs/>
          <w:sz w:val="24"/>
          <w:szCs w:val="24"/>
        </w:rPr>
      </w:pPr>
      <w:r w:rsidRPr="00BE2CE8">
        <w:rPr>
          <w:rFonts w:ascii="Times New Roman" w:hAnsi="Times New Roman"/>
          <w:bCs/>
          <w:sz w:val="24"/>
          <w:szCs w:val="24"/>
        </w:rPr>
        <w:t xml:space="preserve">Dapat mengetahui perbedaan penulangan antara pelaksanaan dilapangan dengan perhitungan menggunakan SNI </w:t>
      </w:r>
      <w:r w:rsidRPr="00BE2CE8">
        <w:rPr>
          <w:rFonts w:ascii="Times New Roman" w:hAnsi="Times New Roman"/>
          <w:sz w:val="24"/>
          <w:szCs w:val="24"/>
        </w:rPr>
        <w:t>03-1726-2012 .</w:t>
      </w:r>
    </w:p>
    <w:p w:rsidR="0019580B" w:rsidRPr="0019580B" w:rsidRDefault="0019580B" w:rsidP="0019580B">
      <w:pPr>
        <w:pStyle w:val="ListParagraph"/>
        <w:numPr>
          <w:ilvl w:val="0"/>
          <w:numId w:val="4"/>
        </w:numPr>
        <w:spacing w:line="240" w:lineRule="auto"/>
        <w:ind w:left="450" w:hanging="450"/>
        <w:jc w:val="both"/>
        <w:rPr>
          <w:rFonts w:ascii="Times New Roman" w:hAnsi="Times New Roman"/>
          <w:bCs/>
          <w:sz w:val="24"/>
          <w:szCs w:val="24"/>
        </w:rPr>
      </w:pPr>
    </w:p>
    <w:p w:rsidR="00EC4253" w:rsidRPr="00BE2CE8" w:rsidRDefault="00EC4253" w:rsidP="00BE2CE8">
      <w:pPr>
        <w:pStyle w:val="ListParagraph"/>
        <w:numPr>
          <w:ilvl w:val="1"/>
          <w:numId w:val="1"/>
        </w:numPr>
        <w:spacing w:line="240" w:lineRule="auto"/>
        <w:ind w:left="540" w:hanging="540"/>
        <w:jc w:val="both"/>
        <w:rPr>
          <w:rFonts w:ascii="Times New Roman" w:hAnsi="Times New Roman"/>
          <w:b/>
          <w:sz w:val="24"/>
          <w:szCs w:val="24"/>
        </w:rPr>
      </w:pPr>
      <w:r w:rsidRPr="00BE2CE8">
        <w:rPr>
          <w:rFonts w:ascii="Times New Roman" w:hAnsi="Times New Roman"/>
          <w:b/>
          <w:sz w:val="24"/>
          <w:szCs w:val="24"/>
        </w:rPr>
        <w:t>Sistematika Penulisan</w:t>
      </w:r>
    </w:p>
    <w:p w:rsidR="001A5A44" w:rsidRPr="00BE2CE8" w:rsidRDefault="001A5A44" w:rsidP="00BE2CE8">
      <w:pPr>
        <w:widowControl w:val="0"/>
        <w:autoSpaceDE w:val="0"/>
        <w:autoSpaceDN w:val="0"/>
        <w:adjustRightInd w:val="0"/>
        <w:spacing w:after="0" w:line="240" w:lineRule="auto"/>
        <w:ind w:right="55" w:firstLine="450"/>
        <w:jc w:val="both"/>
        <w:rPr>
          <w:rFonts w:ascii="Times New Roman" w:eastAsia="PMingLiU" w:hAnsi="Times New Roman" w:cs="Times New Roman"/>
          <w:w w:val="102"/>
          <w:sz w:val="24"/>
          <w:szCs w:val="24"/>
        </w:rPr>
      </w:pPr>
      <w:r w:rsidRPr="00BE2CE8">
        <w:rPr>
          <w:rFonts w:ascii="Times New Roman" w:eastAsia="PMingLiU" w:hAnsi="Times New Roman" w:cs="Times New Roman"/>
          <w:sz w:val="24"/>
          <w:szCs w:val="24"/>
        </w:rPr>
        <w:t>Susunan</w:t>
      </w:r>
      <w:r w:rsidRPr="00BE2CE8">
        <w:rPr>
          <w:rFonts w:ascii="Times New Roman" w:eastAsia="PMingLiU" w:hAnsi="Times New Roman" w:cs="Times New Roman"/>
          <w:spacing w:val="16"/>
          <w:sz w:val="24"/>
          <w:szCs w:val="24"/>
        </w:rPr>
        <w:t xml:space="preserve"> </w:t>
      </w:r>
      <w:r w:rsidR="000C0ED5">
        <w:rPr>
          <w:rFonts w:ascii="Times New Roman" w:eastAsia="PMingLiU" w:hAnsi="Times New Roman" w:cs="Times New Roman"/>
          <w:spacing w:val="16"/>
          <w:sz w:val="24"/>
          <w:szCs w:val="24"/>
        </w:rPr>
        <w:t xml:space="preserve">Penulisan </w:t>
      </w:r>
      <w:r w:rsidRPr="00BE2CE8">
        <w:rPr>
          <w:rFonts w:ascii="Times New Roman" w:eastAsia="PMingLiU" w:hAnsi="Times New Roman" w:cs="Times New Roman"/>
          <w:spacing w:val="11"/>
          <w:sz w:val="24"/>
          <w:szCs w:val="24"/>
        </w:rPr>
        <w:t xml:space="preserve"> </w:t>
      </w:r>
      <w:r w:rsidRPr="00BE2CE8">
        <w:rPr>
          <w:rFonts w:ascii="Times New Roman" w:eastAsia="PMingLiU" w:hAnsi="Times New Roman" w:cs="Times New Roman"/>
          <w:sz w:val="24"/>
          <w:szCs w:val="24"/>
        </w:rPr>
        <w:t>i</w:t>
      </w:r>
      <w:r w:rsidRPr="00BE2CE8">
        <w:rPr>
          <w:rFonts w:ascii="Times New Roman" w:eastAsia="PMingLiU" w:hAnsi="Times New Roman" w:cs="Times New Roman"/>
          <w:spacing w:val="1"/>
          <w:sz w:val="24"/>
          <w:szCs w:val="24"/>
        </w:rPr>
        <w:t>n</w:t>
      </w:r>
      <w:r w:rsidRPr="00BE2CE8">
        <w:rPr>
          <w:rFonts w:ascii="Times New Roman" w:eastAsia="PMingLiU" w:hAnsi="Times New Roman" w:cs="Times New Roman"/>
          <w:sz w:val="24"/>
          <w:szCs w:val="24"/>
        </w:rPr>
        <w:t>i</w:t>
      </w:r>
      <w:r w:rsidRPr="00BE2CE8">
        <w:rPr>
          <w:rFonts w:ascii="Times New Roman" w:eastAsia="PMingLiU" w:hAnsi="Times New Roman" w:cs="Times New Roman"/>
          <w:spacing w:val="6"/>
          <w:sz w:val="24"/>
          <w:szCs w:val="24"/>
        </w:rPr>
        <w:t xml:space="preserve"> </w:t>
      </w:r>
      <w:r w:rsidRPr="00BE2CE8">
        <w:rPr>
          <w:rFonts w:ascii="Times New Roman" w:eastAsia="PMingLiU" w:hAnsi="Times New Roman" w:cs="Times New Roman"/>
          <w:sz w:val="24"/>
          <w:szCs w:val="24"/>
        </w:rPr>
        <w:t>sec</w:t>
      </w:r>
      <w:r w:rsidRPr="00BE2CE8">
        <w:rPr>
          <w:rFonts w:ascii="Times New Roman" w:eastAsia="PMingLiU" w:hAnsi="Times New Roman" w:cs="Times New Roman"/>
          <w:spacing w:val="-2"/>
          <w:sz w:val="24"/>
          <w:szCs w:val="24"/>
        </w:rPr>
        <w:t>a</w:t>
      </w:r>
      <w:r w:rsidRPr="00BE2CE8">
        <w:rPr>
          <w:rFonts w:ascii="Times New Roman" w:eastAsia="PMingLiU" w:hAnsi="Times New Roman" w:cs="Times New Roman"/>
          <w:sz w:val="24"/>
          <w:szCs w:val="24"/>
        </w:rPr>
        <w:t>ra</w:t>
      </w:r>
      <w:r w:rsidRPr="00BE2CE8">
        <w:rPr>
          <w:rFonts w:ascii="Times New Roman" w:eastAsia="PMingLiU" w:hAnsi="Times New Roman" w:cs="Times New Roman"/>
          <w:spacing w:val="12"/>
          <w:sz w:val="24"/>
          <w:szCs w:val="24"/>
        </w:rPr>
        <w:t xml:space="preserve"> </w:t>
      </w:r>
      <w:r w:rsidRPr="00BE2CE8">
        <w:rPr>
          <w:rFonts w:ascii="Times New Roman" w:eastAsia="PMingLiU" w:hAnsi="Times New Roman" w:cs="Times New Roman"/>
          <w:spacing w:val="1"/>
          <w:sz w:val="24"/>
          <w:szCs w:val="24"/>
        </w:rPr>
        <w:t>g</w:t>
      </w:r>
      <w:r w:rsidRPr="00BE2CE8">
        <w:rPr>
          <w:rFonts w:ascii="Times New Roman" w:eastAsia="PMingLiU" w:hAnsi="Times New Roman" w:cs="Times New Roman"/>
          <w:spacing w:val="-1"/>
          <w:sz w:val="24"/>
          <w:szCs w:val="24"/>
        </w:rPr>
        <w:t>a</w:t>
      </w:r>
      <w:r w:rsidRPr="00BE2CE8">
        <w:rPr>
          <w:rFonts w:ascii="Times New Roman" w:eastAsia="PMingLiU" w:hAnsi="Times New Roman" w:cs="Times New Roman"/>
          <w:sz w:val="24"/>
          <w:szCs w:val="24"/>
        </w:rPr>
        <w:t>r</w:t>
      </w:r>
      <w:r w:rsidRPr="00BE2CE8">
        <w:rPr>
          <w:rFonts w:ascii="Times New Roman" w:eastAsia="PMingLiU" w:hAnsi="Times New Roman" w:cs="Times New Roman"/>
          <w:spacing w:val="1"/>
          <w:sz w:val="24"/>
          <w:szCs w:val="24"/>
        </w:rPr>
        <w:t>i</w:t>
      </w:r>
      <w:r w:rsidRPr="00BE2CE8">
        <w:rPr>
          <w:rFonts w:ascii="Times New Roman" w:eastAsia="PMingLiU" w:hAnsi="Times New Roman" w:cs="Times New Roman"/>
          <w:sz w:val="24"/>
          <w:szCs w:val="24"/>
        </w:rPr>
        <w:t>s</w:t>
      </w:r>
      <w:r w:rsidRPr="00BE2CE8">
        <w:rPr>
          <w:rFonts w:ascii="Times New Roman" w:eastAsia="PMingLiU" w:hAnsi="Times New Roman" w:cs="Times New Roman"/>
          <w:spacing w:val="10"/>
          <w:sz w:val="24"/>
          <w:szCs w:val="24"/>
        </w:rPr>
        <w:t xml:space="preserve"> </w:t>
      </w:r>
      <w:r w:rsidRPr="00BE2CE8">
        <w:rPr>
          <w:rFonts w:ascii="Times New Roman" w:eastAsia="PMingLiU" w:hAnsi="Times New Roman" w:cs="Times New Roman"/>
          <w:sz w:val="24"/>
          <w:szCs w:val="24"/>
        </w:rPr>
        <w:t>bes</w:t>
      </w:r>
      <w:r w:rsidRPr="00BE2CE8">
        <w:rPr>
          <w:rFonts w:ascii="Times New Roman" w:eastAsia="PMingLiU" w:hAnsi="Times New Roman" w:cs="Times New Roman"/>
          <w:spacing w:val="-2"/>
          <w:sz w:val="24"/>
          <w:szCs w:val="24"/>
        </w:rPr>
        <w:t>a</w:t>
      </w:r>
      <w:r w:rsidRPr="00BE2CE8">
        <w:rPr>
          <w:rFonts w:ascii="Times New Roman" w:eastAsia="PMingLiU" w:hAnsi="Times New Roman" w:cs="Times New Roman"/>
          <w:sz w:val="24"/>
          <w:szCs w:val="24"/>
        </w:rPr>
        <w:t>r</w:t>
      </w:r>
      <w:r w:rsidRPr="00BE2CE8">
        <w:rPr>
          <w:rFonts w:ascii="Times New Roman" w:eastAsia="PMingLiU" w:hAnsi="Times New Roman" w:cs="Times New Roman"/>
          <w:spacing w:val="12"/>
          <w:sz w:val="24"/>
          <w:szCs w:val="24"/>
        </w:rPr>
        <w:t xml:space="preserve"> </w:t>
      </w:r>
      <w:r w:rsidRPr="00BE2CE8">
        <w:rPr>
          <w:rFonts w:ascii="Times New Roman" w:eastAsia="PMingLiU" w:hAnsi="Times New Roman" w:cs="Times New Roman"/>
          <w:sz w:val="24"/>
          <w:szCs w:val="24"/>
        </w:rPr>
        <w:t>adalah</w:t>
      </w:r>
      <w:r w:rsidRPr="00BE2CE8">
        <w:rPr>
          <w:rFonts w:ascii="Times New Roman" w:eastAsia="PMingLiU" w:hAnsi="Times New Roman" w:cs="Times New Roman"/>
          <w:spacing w:val="12"/>
          <w:sz w:val="24"/>
          <w:szCs w:val="24"/>
        </w:rPr>
        <w:t xml:space="preserve"> </w:t>
      </w:r>
      <w:r w:rsidRPr="00BE2CE8">
        <w:rPr>
          <w:rFonts w:ascii="Times New Roman" w:eastAsia="PMingLiU" w:hAnsi="Times New Roman" w:cs="Times New Roman"/>
          <w:sz w:val="24"/>
          <w:szCs w:val="24"/>
        </w:rPr>
        <w:t>seba</w:t>
      </w:r>
      <w:r w:rsidRPr="00BE2CE8">
        <w:rPr>
          <w:rFonts w:ascii="Times New Roman" w:eastAsia="PMingLiU" w:hAnsi="Times New Roman" w:cs="Times New Roman"/>
          <w:spacing w:val="1"/>
          <w:sz w:val="24"/>
          <w:szCs w:val="24"/>
        </w:rPr>
        <w:t>g</w:t>
      </w:r>
      <w:r w:rsidRPr="00BE2CE8">
        <w:rPr>
          <w:rFonts w:ascii="Times New Roman" w:eastAsia="PMingLiU" w:hAnsi="Times New Roman" w:cs="Times New Roman"/>
          <w:spacing w:val="-1"/>
          <w:sz w:val="24"/>
          <w:szCs w:val="24"/>
        </w:rPr>
        <w:t>a</w:t>
      </w:r>
      <w:r w:rsidRPr="00BE2CE8">
        <w:rPr>
          <w:rFonts w:ascii="Times New Roman" w:eastAsia="PMingLiU" w:hAnsi="Times New Roman" w:cs="Times New Roman"/>
          <w:sz w:val="24"/>
          <w:szCs w:val="24"/>
        </w:rPr>
        <w:t>i</w:t>
      </w:r>
      <w:r w:rsidRPr="00BE2CE8">
        <w:rPr>
          <w:rFonts w:ascii="Times New Roman" w:eastAsia="PMingLiU" w:hAnsi="Times New Roman" w:cs="Times New Roman"/>
          <w:spacing w:val="15"/>
          <w:sz w:val="24"/>
          <w:szCs w:val="24"/>
        </w:rPr>
        <w:t xml:space="preserve"> </w:t>
      </w:r>
      <w:r w:rsidRPr="00BE2CE8">
        <w:rPr>
          <w:rFonts w:ascii="Times New Roman" w:eastAsia="PMingLiU" w:hAnsi="Times New Roman" w:cs="Times New Roman"/>
          <w:sz w:val="24"/>
          <w:szCs w:val="24"/>
        </w:rPr>
        <w:t>berikut</w:t>
      </w:r>
      <w:r w:rsidRPr="00BE2CE8">
        <w:rPr>
          <w:rFonts w:ascii="Times New Roman" w:eastAsia="PMingLiU" w:hAnsi="Times New Roman" w:cs="Times New Roman"/>
          <w:spacing w:val="13"/>
          <w:sz w:val="24"/>
          <w:szCs w:val="24"/>
        </w:rPr>
        <w:t xml:space="preserve"> </w:t>
      </w:r>
      <w:r w:rsidRPr="00BE2CE8">
        <w:rPr>
          <w:rFonts w:ascii="Times New Roman" w:eastAsia="PMingLiU" w:hAnsi="Times New Roman" w:cs="Times New Roman"/>
          <w:w w:val="103"/>
          <w:sz w:val="24"/>
          <w:szCs w:val="24"/>
        </w:rPr>
        <w:t>:</w:t>
      </w:r>
    </w:p>
    <w:p w:rsidR="001A5A44" w:rsidRPr="00BE2CE8" w:rsidRDefault="001A5A44" w:rsidP="00BE2CE8">
      <w:pPr>
        <w:widowControl w:val="0"/>
        <w:tabs>
          <w:tab w:val="left" w:pos="993"/>
          <w:tab w:val="left" w:pos="2700"/>
        </w:tabs>
        <w:autoSpaceDE w:val="0"/>
        <w:autoSpaceDN w:val="0"/>
        <w:adjustRightInd w:val="0"/>
        <w:spacing w:after="0" w:line="240" w:lineRule="auto"/>
        <w:ind w:right="55"/>
        <w:rPr>
          <w:rFonts w:ascii="Times New Roman" w:eastAsia="PMingLiU" w:hAnsi="Times New Roman" w:cs="Times New Roman"/>
          <w:sz w:val="24"/>
          <w:szCs w:val="24"/>
        </w:rPr>
      </w:pP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
          <w:sz w:val="24"/>
          <w:szCs w:val="24"/>
        </w:rPr>
        <w:t>A</w:t>
      </w: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0"/>
          <w:sz w:val="24"/>
          <w:szCs w:val="24"/>
        </w:rPr>
        <w:t xml:space="preserve"> </w:t>
      </w:r>
      <w:r w:rsidRPr="00BE2CE8">
        <w:rPr>
          <w:rFonts w:ascii="Times New Roman" w:eastAsia="PMingLiU" w:hAnsi="Times New Roman" w:cs="Times New Roman"/>
          <w:sz w:val="24"/>
          <w:szCs w:val="24"/>
        </w:rPr>
        <w:t xml:space="preserve">I      </w:t>
      </w:r>
      <w:r w:rsidRPr="00BE2CE8">
        <w:rPr>
          <w:rFonts w:ascii="Times New Roman" w:eastAsia="PMingLiU" w:hAnsi="Times New Roman" w:cs="Times New Roman"/>
          <w:sz w:val="24"/>
          <w:szCs w:val="24"/>
          <w:lang w:val="en-US"/>
        </w:rPr>
        <w:t xml:space="preserve">  </w:t>
      </w:r>
      <w:r w:rsidRPr="00BE2CE8">
        <w:rPr>
          <w:rFonts w:ascii="Times New Roman" w:eastAsia="PMingLiU" w:hAnsi="Times New Roman" w:cs="Times New Roman"/>
          <w:w w:val="102"/>
          <w:sz w:val="24"/>
          <w:szCs w:val="24"/>
        </w:rPr>
        <w:t>PENDAH</w:t>
      </w:r>
      <w:r w:rsidRPr="00BE2CE8">
        <w:rPr>
          <w:rFonts w:ascii="Times New Roman" w:eastAsia="PMingLiU" w:hAnsi="Times New Roman" w:cs="Times New Roman"/>
          <w:spacing w:val="-1"/>
          <w:w w:val="102"/>
          <w:sz w:val="24"/>
          <w:szCs w:val="24"/>
        </w:rPr>
        <w:t>U</w:t>
      </w:r>
      <w:r w:rsidRPr="00BE2CE8">
        <w:rPr>
          <w:rFonts w:ascii="Times New Roman" w:eastAsia="PMingLiU" w:hAnsi="Times New Roman" w:cs="Times New Roman"/>
          <w:w w:val="102"/>
          <w:sz w:val="24"/>
          <w:szCs w:val="24"/>
        </w:rPr>
        <w:t>L</w:t>
      </w:r>
      <w:r w:rsidRPr="00BE2CE8">
        <w:rPr>
          <w:rFonts w:ascii="Times New Roman" w:eastAsia="PMingLiU" w:hAnsi="Times New Roman" w:cs="Times New Roman"/>
          <w:spacing w:val="1"/>
          <w:w w:val="102"/>
          <w:sz w:val="24"/>
          <w:szCs w:val="24"/>
        </w:rPr>
        <w:t>U</w:t>
      </w:r>
      <w:r w:rsidRPr="00BE2CE8">
        <w:rPr>
          <w:rFonts w:ascii="Times New Roman" w:eastAsia="PMingLiU" w:hAnsi="Times New Roman" w:cs="Times New Roman"/>
          <w:spacing w:val="-1"/>
          <w:w w:val="102"/>
          <w:sz w:val="24"/>
          <w:szCs w:val="24"/>
        </w:rPr>
        <w:t>A</w:t>
      </w:r>
      <w:r w:rsidRPr="00BE2CE8">
        <w:rPr>
          <w:rFonts w:ascii="Times New Roman" w:eastAsia="PMingLiU" w:hAnsi="Times New Roman" w:cs="Times New Roman"/>
          <w:w w:val="102"/>
          <w:sz w:val="24"/>
          <w:szCs w:val="24"/>
        </w:rPr>
        <w:t>N</w:t>
      </w:r>
    </w:p>
    <w:p w:rsidR="001A5A44" w:rsidRDefault="001A5A44" w:rsidP="00BE2CE8">
      <w:pPr>
        <w:widowControl w:val="0"/>
        <w:tabs>
          <w:tab w:val="left" w:pos="2700"/>
        </w:tabs>
        <w:autoSpaceDE w:val="0"/>
        <w:autoSpaceDN w:val="0"/>
        <w:adjustRightInd w:val="0"/>
        <w:spacing w:before="4" w:after="0" w:line="240" w:lineRule="auto"/>
        <w:ind w:right="55"/>
        <w:rPr>
          <w:rFonts w:ascii="Times New Roman" w:eastAsia="PMingLiU" w:hAnsi="Times New Roman" w:cs="Times New Roman"/>
          <w:w w:val="102"/>
          <w:sz w:val="24"/>
          <w:szCs w:val="24"/>
          <w:lang w:val="en-US"/>
        </w:rPr>
      </w:pP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
          <w:sz w:val="24"/>
          <w:szCs w:val="24"/>
        </w:rPr>
        <w:t>A</w:t>
      </w: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0"/>
          <w:sz w:val="24"/>
          <w:szCs w:val="24"/>
        </w:rPr>
        <w:t xml:space="preserve"> </w:t>
      </w:r>
      <w:r w:rsidRPr="00BE2CE8">
        <w:rPr>
          <w:rFonts w:ascii="Times New Roman" w:eastAsia="PMingLiU" w:hAnsi="Times New Roman" w:cs="Times New Roman"/>
          <w:sz w:val="24"/>
          <w:szCs w:val="24"/>
        </w:rPr>
        <w:t xml:space="preserve">II     </w:t>
      </w:r>
      <w:r w:rsidRPr="00BE2CE8">
        <w:rPr>
          <w:rFonts w:ascii="Times New Roman" w:eastAsia="PMingLiU" w:hAnsi="Times New Roman" w:cs="Times New Roman"/>
          <w:spacing w:val="19"/>
          <w:sz w:val="24"/>
          <w:szCs w:val="24"/>
        </w:rPr>
        <w:t xml:space="preserve"> </w:t>
      </w:r>
      <w:r w:rsidRPr="00BE2CE8">
        <w:rPr>
          <w:rFonts w:ascii="Times New Roman" w:eastAsia="PMingLiU" w:hAnsi="Times New Roman" w:cs="Times New Roman"/>
          <w:sz w:val="24"/>
          <w:szCs w:val="24"/>
        </w:rPr>
        <w:t>TINJAUAN</w:t>
      </w:r>
      <w:r w:rsidRPr="00BE2CE8">
        <w:rPr>
          <w:rFonts w:ascii="Times New Roman" w:eastAsia="PMingLiU" w:hAnsi="Times New Roman" w:cs="Times New Roman"/>
          <w:spacing w:val="22"/>
          <w:sz w:val="24"/>
          <w:szCs w:val="24"/>
        </w:rPr>
        <w:t xml:space="preserve"> </w:t>
      </w:r>
      <w:r w:rsidRPr="00BE2CE8">
        <w:rPr>
          <w:rFonts w:ascii="Times New Roman" w:eastAsia="PMingLiU" w:hAnsi="Times New Roman" w:cs="Times New Roman"/>
          <w:spacing w:val="2"/>
          <w:w w:val="102"/>
          <w:sz w:val="24"/>
          <w:szCs w:val="24"/>
        </w:rPr>
        <w:t>P</w:t>
      </w:r>
      <w:r w:rsidRPr="00BE2CE8">
        <w:rPr>
          <w:rFonts w:ascii="Times New Roman" w:eastAsia="PMingLiU" w:hAnsi="Times New Roman" w:cs="Times New Roman"/>
          <w:spacing w:val="-1"/>
          <w:w w:val="102"/>
          <w:sz w:val="24"/>
          <w:szCs w:val="24"/>
        </w:rPr>
        <w:t>U</w:t>
      </w:r>
      <w:r w:rsidRPr="00BE2CE8">
        <w:rPr>
          <w:rFonts w:ascii="Times New Roman" w:eastAsia="PMingLiU" w:hAnsi="Times New Roman" w:cs="Times New Roman"/>
          <w:spacing w:val="2"/>
          <w:w w:val="102"/>
          <w:sz w:val="24"/>
          <w:szCs w:val="24"/>
        </w:rPr>
        <w:t>S</w:t>
      </w:r>
      <w:r w:rsidRPr="00BE2CE8">
        <w:rPr>
          <w:rFonts w:ascii="Times New Roman" w:eastAsia="PMingLiU" w:hAnsi="Times New Roman" w:cs="Times New Roman"/>
          <w:spacing w:val="-1"/>
          <w:w w:val="102"/>
          <w:sz w:val="24"/>
          <w:szCs w:val="24"/>
        </w:rPr>
        <w:t>T</w:t>
      </w:r>
      <w:r w:rsidRPr="00BE2CE8">
        <w:rPr>
          <w:rFonts w:ascii="Times New Roman" w:eastAsia="PMingLiU" w:hAnsi="Times New Roman" w:cs="Times New Roman"/>
          <w:w w:val="102"/>
          <w:sz w:val="24"/>
          <w:szCs w:val="24"/>
        </w:rPr>
        <w:t>A</w:t>
      </w:r>
      <w:r w:rsidRPr="00BE2CE8">
        <w:rPr>
          <w:rFonts w:ascii="Times New Roman" w:eastAsia="PMingLiU" w:hAnsi="Times New Roman" w:cs="Times New Roman"/>
          <w:spacing w:val="-1"/>
          <w:w w:val="102"/>
          <w:sz w:val="24"/>
          <w:szCs w:val="24"/>
        </w:rPr>
        <w:t>K</w:t>
      </w:r>
      <w:r w:rsidRPr="00BE2CE8">
        <w:rPr>
          <w:rFonts w:ascii="Times New Roman" w:eastAsia="PMingLiU" w:hAnsi="Times New Roman" w:cs="Times New Roman"/>
          <w:w w:val="102"/>
          <w:sz w:val="24"/>
          <w:szCs w:val="24"/>
        </w:rPr>
        <w:t>A</w:t>
      </w:r>
    </w:p>
    <w:p w:rsidR="00BE2CE8" w:rsidRPr="00BE2CE8" w:rsidRDefault="00BE2CE8" w:rsidP="00BE2CE8">
      <w:pPr>
        <w:widowControl w:val="0"/>
        <w:tabs>
          <w:tab w:val="left" w:pos="2700"/>
        </w:tabs>
        <w:autoSpaceDE w:val="0"/>
        <w:autoSpaceDN w:val="0"/>
        <w:adjustRightInd w:val="0"/>
        <w:spacing w:before="4" w:after="0" w:line="240" w:lineRule="auto"/>
        <w:ind w:right="55"/>
        <w:rPr>
          <w:rFonts w:ascii="Times New Roman" w:eastAsia="PMingLiU" w:hAnsi="Times New Roman" w:cs="Times New Roman"/>
          <w:w w:val="102"/>
          <w:sz w:val="24"/>
          <w:szCs w:val="24"/>
          <w:lang w:val="en-US"/>
        </w:rPr>
      </w:pPr>
    </w:p>
    <w:p w:rsidR="00BE2CE8" w:rsidRPr="00BE2CE8" w:rsidRDefault="00BE2CE8" w:rsidP="00BE2CE8">
      <w:pPr>
        <w:widowControl w:val="0"/>
        <w:tabs>
          <w:tab w:val="left" w:pos="2700"/>
        </w:tabs>
        <w:autoSpaceDE w:val="0"/>
        <w:autoSpaceDN w:val="0"/>
        <w:adjustRightInd w:val="0"/>
        <w:spacing w:before="4" w:after="0" w:line="240" w:lineRule="auto"/>
        <w:ind w:right="55"/>
        <w:rPr>
          <w:rFonts w:ascii="Times New Roman" w:eastAsia="PMingLiU" w:hAnsi="Times New Roman" w:cs="Times New Roman"/>
          <w:sz w:val="24"/>
          <w:szCs w:val="24"/>
          <w:lang w:val="en-US"/>
        </w:rPr>
      </w:pPr>
    </w:p>
    <w:p w:rsidR="001A5A44" w:rsidRDefault="001A5A44" w:rsidP="00BE2CE8">
      <w:pPr>
        <w:widowControl w:val="0"/>
        <w:tabs>
          <w:tab w:val="left" w:pos="2700"/>
        </w:tabs>
        <w:autoSpaceDE w:val="0"/>
        <w:autoSpaceDN w:val="0"/>
        <w:adjustRightInd w:val="0"/>
        <w:spacing w:before="5" w:after="0" w:line="240" w:lineRule="auto"/>
        <w:ind w:right="55"/>
        <w:rPr>
          <w:rFonts w:ascii="Times New Roman" w:eastAsia="PMingLiU" w:hAnsi="Times New Roman" w:cs="Times New Roman"/>
          <w:sz w:val="24"/>
          <w:szCs w:val="24"/>
          <w:lang w:val="en-US"/>
        </w:rPr>
      </w:pP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
          <w:sz w:val="24"/>
          <w:szCs w:val="24"/>
        </w:rPr>
        <w:t>A</w:t>
      </w: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0"/>
          <w:sz w:val="24"/>
          <w:szCs w:val="24"/>
        </w:rPr>
        <w:t xml:space="preserve"> </w:t>
      </w:r>
      <w:r w:rsidRPr="00BE2CE8">
        <w:rPr>
          <w:rFonts w:ascii="Times New Roman" w:eastAsia="PMingLiU" w:hAnsi="Times New Roman" w:cs="Times New Roman"/>
          <w:sz w:val="24"/>
          <w:szCs w:val="24"/>
        </w:rPr>
        <w:t xml:space="preserve">III   </w:t>
      </w:r>
      <w:r w:rsidRPr="00BE2CE8">
        <w:rPr>
          <w:rFonts w:ascii="Times New Roman" w:eastAsia="PMingLiU" w:hAnsi="Times New Roman" w:cs="Times New Roman"/>
          <w:spacing w:val="54"/>
          <w:sz w:val="24"/>
          <w:szCs w:val="24"/>
        </w:rPr>
        <w:t xml:space="preserve"> </w:t>
      </w:r>
      <w:r w:rsidRPr="00BE2CE8">
        <w:rPr>
          <w:rFonts w:ascii="Times New Roman" w:eastAsia="PMingLiU" w:hAnsi="Times New Roman" w:cs="Times New Roman"/>
          <w:sz w:val="24"/>
          <w:szCs w:val="24"/>
        </w:rPr>
        <w:t>METODE PENELITIAN</w:t>
      </w:r>
    </w:p>
    <w:p w:rsidR="00BE2CE8" w:rsidRPr="00BE2CE8" w:rsidRDefault="00BE2CE8" w:rsidP="00BE2CE8">
      <w:pPr>
        <w:widowControl w:val="0"/>
        <w:tabs>
          <w:tab w:val="left" w:pos="2700"/>
        </w:tabs>
        <w:autoSpaceDE w:val="0"/>
        <w:autoSpaceDN w:val="0"/>
        <w:adjustRightInd w:val="0"/>
        <w:spacing w:before="5" w:after="0" w:line="240" w:lineRule="auto"/>
        <w:ind w:right="55"/>
        <w:rPr>
          <w:rFonts w:ascii="Times New Roman" w:eastAsia="PMingLiU" w:hAnsi="Times New Roman" w:cs="Times New Roman"/>
          <w:sz w:val="24"/>
          <w:szCs w:val="24"/>
          <w:lang w:val="en-US"/>
        </w:rPr>
      </w:pP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
          <w:sz w:val="24"/>
          <w:szCs w:val="24"/>
        </w:rPr>
        <w:t>A</w:t>
      </w: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0"/>
          <w:sz w:val="24"/>
          <w:szCs w:val="24"/>
        </w:rPr>
        <w:t xml:space="preserve"> </w:t>
      </w:r>
      <w:r w:rsidRPr="00BE2CE8">
        <w:rPr>
          <w:rFonts w:ascii="Times New Roman" w:eastAsia="PMingLiU" w:hAnsi="Times New Roman" w:cs="Times New Roman"/>
          <w:sz w:val="24"/>
          <w:szCs w:val="24"/>
        </w:rPr>
        <w:t xml:space="preserve">IV   </w:t>
      </w:r>
      <w:r w:rsidRPr="00BE2CE8">
        <w:rPr>
          <w:rFonts w:ascii="Times New Roman" w:eastAsia="PMingLiU" w:hAnsi="Times New Roman" w:cs="Times New Roman"/>
          <w:spacing w:val="54"/>
          <w:sz w:val="24"/>
          <w:szCs w:val="24"/>
        </w:rPr>
        <w:t xml:space="preserve"> </w:t>
      </w:r>
      <w:r w:rsidRPr="00BE2CE8">
        <w:rPr>
          <w:rFonts w:ascii="Times New Roman" w:eastAsia="PMingLiU" w:hAnsi="Times New Roman" w:cs="Times New Roman"/>
          <w:sz w:val="24"/>
          <w:szCs w:val="24"/>
        </w:rPr>
        <w:t>ANALISIS DAN PEMBAHASAN</w:t>
      </w:r>
    </w:p>
    <w:p w:rsidR="00BE2CE8" w:rsidRDefault="00BE2CE8" w:rsidP="00BE2CE8">
      <w:pPr>
        <w:tabs>
          <w:tab w:val="left" w:pos="0"/>
          <w:tab w:val="left" w:pos="2700"/>
        </w:tabs>
        <w:autoSpaceDE w:val="0"/>
        <w:autoSpaceDN w:val="0"/>
        <w:adjustRightInd w:val="0"/>
        <w:spacing w:after="0" w:line="240" w:lineRule="auto"/>
        <w:ind w:right="55"/>
        <w:rPr>
          <w:rFonts w:ascii="Times New Roman" w:eastAsia="PMingLiU" w:hAnsi="Times New Roman" w:cs="Times New Roman"/>
          <w:sz w:val="24"/>
          <w:szCs w:val="24"/>
          <w:lang w:val="en-US"/>
        </w:rPr>
      </w:pP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
          <w:sz w:val="24"/>
          <w:szCs w:val="24"/>
        </w:rPr>
        <w:t>A</w:t>
      </w:r>
      <w:r w:rsidRPr="00BE2CE8">
        <w:rPr>
          <w:rFonts w:ascii="Times New Roman" w:eastAsia="PMingLiU" w:hAnsi="Times New Roman" w:cs="Times New Roman"/>
          <w:sz w:val="24"/>
          <w:szCs w:val="24"/>
        </w:rPr>
        <w:t>B</w:t>
      </w:r>
      <w:r w:rsidRPr="00BE2CE8">
        <w:rPr>
          <w:rFonts w:ascii="Times New Roman" w:eastAsia="PMingLiU" w:hAnsi="Times New Roman" w:cs="Times New Roman"/>
          <w:spacing w:val="10"/>
          <w:sz w:val="24"/>
          <w:szCs w:val="24"/>
        </w:rPr>
        <w:t xml:space="preserve"> </w:t>
      </w:r>
      <w:r w:rsidRPr="00BE2CE8">
        <w:rPr>
          <w:rFonts w:ascii="Times New Roman" w:eastAsia="PMingLiU" w:hAnsi="Times New Roman" w:cs="Times New Roman"/>
          <w:sz w:val="24"/>
          <w:szCs w:val="24"/>
        </w:rPr>
        <w:t xml:space="preserve">V   </w:t>
      </w:r>
      <w:r w:rsidRPr="00BE2CE8">
        <w:rPr>
          <w:rFonts w:ascii="Times New Roman" w:eastAsia="PMingLiU" w:hAnsi="Times New Roman" w:cs="Times New Roman"/>
          <w:sz w:val="24"/>
          <w:szCs w:val="24"/>
          <w:lang w:val="en-US"/>
        </w:rPr>
        <w:t xml:space="preserve"> </w:t>
      </w:r>
      <w:r w:rsidRPr="00BE2CE8">
        <w:rPr>
          <w:rFonts w:ascii="Times New Roman" w:eastAsia="PMingLiU" w:hAnsi="Times New Roman" w:cs="Times New Roman"/>
          <w:spacing w:val="54"/>
          <w:sz w:val="24"/>
          <w:szCs w:val="24"/>
        </w:rPr>
        <w:t xml:space="preserve"> </w:t>
      </w:r>
      <w:r w:rsidRPr="00BE2CE8">
        <w:rPr>
          <w:rFonts w:ascii="Times New Roman" w:eastAsia="PMingLiU" w:hAnsi="Times New Roman" w:cs="Times New Roman"/>
          <w:sz w:val="24"/>
          <w:szCs w:val="24"/>
        </w:rPr>
        <w:t>KESIMPUL</w:t>
      </w:r>
      <w:r w:rsidRPr="00BE2CE8">
        <w:rPr>
          <w:rFonts w:ascii="Times New Roman" w:eastAsia="PMingLiU" w:hAnsi="Times New Roman" w:cs="Times New Roman"/>
          <w:sz w:val="24"/>
          <w:szCs w:val="24"/>
          <w:lang w:val="en-US"/>
        </w:rPr>
        <w:t xml:space="preserve">AN DAN </w:t>
      </w:r>
      <w:r w:rsidRPr="00BE2CE8">
        <w:rPr>
          <w:rFonts w:ascii="Times New Roman" w:eastAsia="PMingLiU" w:hAnsi="Times New Roman" w:cs="Times New Roman"/>
          <w:sz w:val="24"/>
          <w:szCs w:val="24"/>
        </w:rPr>
        <w:t>SARAN</w:t>
      </w:r>
    </w:p>
    <w:p w:rsidR="00C06F6B" w:rsidRDefault="00C06F6B" w:rsidP="00BE2CE8">
      <w:pPr>
        <w:tabs>
          <w:tab w:val="left" w:pos="2700"/>
        </w:tabs>
        <w:spacing w:line="240" w:lineRule="auto"/>
        <w:ind w:right="55"/>
        <w:rPr>
          <w:rFonts w:ascii="Times New Roman" w:hAnsi="Times New Roman" w:cs="Times New Roman"/>
          <w:sz w:val="24"/>
          <w:szCs w:val="24"/>
          <w:lang w:val="en-US"/>
        </w:rPr>
      </w:pPr>
    </w:p>
    <w:p w:rsidR="0019580B" w:rsidRDefault="0019580B" w:rsidP="00BE2CE8">
      <w:pPr>
        <w:tabs>
          <w:tab w:val="left" w:pos="2700"/>
        </w:tabs>
        <w:spacing w:line="240" w:lineRule="auto"/>
        <w:ind w:right="55"/>
        <w:rPr>
          <w:rFonts w:ascii="Times New Roman" w:hAnsi="Times New Roman" w:cs="Times New Roman"/>
          <w:sz w:val="24"/>
          <w:szCs w:val="24"/>
          <w:lang w:val="en-US"/>
        </w:rPr>
      </w:pPr>
    </w:p>
    <w:p w:rsidR="0019580B" w:rsidRDefault="0019580B" w:rsidP="00BE2CE8">
      <w:pPr>
        <w:tabs>
          <w:tab w:val="left" w:pos="2700"/>
        </w:tabs>
        <w:spacing w:line="240" w:lineRule="auto"/>
        <w:ind w:right="55"/>
        <w:rPr>
          <w:rFonts w:ascii="Times New Roman" w:hAnsi="Times New Roman" w:cs="Times New Roman"/>
          <w:sz w:val="24"/>
          <w:szCs w:val="24"/>
          <w:lang w:val="en-US"/>
        </w:rPr>
      </w:pPr>
    </w:p>
    <w:p w:rsidR="0019580B" w:rsidRDefault="0019580B" w:rsidP="00BE2CE8">
      <w:pPr>
        <w:tabs>
          <w:tab w:val="left" w:pos="2700"/>
        </w:tabs>
        <w:spacing w:line="240" w:lineRule="auto"/>
        <w:ind w:right="55"/>
        <w:rPr>
          <w:rFonts w:ascii="Times New Roman" w:hAnsi="Times New Roman" w:cs="Times New Roman"/>
          <w:sz w:val="24"/>
          <w:szCs w:val="24"/>
          <w:lang w:val="en-US"/>
        </w:rPr>
      </w:pPr>
    </w:p>
    <w:p w:rsidR="0019580B" w:rsidRPr="00BE2CE8" w:rsidRDefault="0019580B" w:rsidP="00BE2CE8">
      <w:pPr>
        <w:tabs>
          <w:tab w:val="left" w:pos="2700"/>
        </w:tabs>
        <w:spacing w:line="240" w:lineRule="auto"/>
        <w:ind w:right="55"/>
        <w:rPr>
          <w:rFonts w:ascii="Times New Roman" w:hAnsi="Times New Roman" w:cs="Times New Roman"/>
          <w:sz w:val="24"/>
          <w:szCs w:val="24"/>
          <w:lang w:val="en-US"/>
        </w:rPr>
        <w:sectPr w:rsidR="0019580B" w:rsidRPr="00BE2CE8" w:rsidSect="00EC4253">
          <w:type w:val="continuous"/>
          <w:pgSz w:w="11906" w:h="16838"/>
          <w:pgMar w:top="1728" w:right="1728" w:bottom="1728" w:left="2160" w:header="706" w:footer="706" w:gutter="0"/>
          <w:cols w:num="2" w:space="708"/>
          <w:docGrid w:linePitch="360"/>
        </w:sectPr>
      </w:pPr>
    </w:p>
    <w:p w:rsidR="00EC4253" w:rsidRPr="00BE2CE8" w:rsidRDefault="00EC4253" w:rsidP="00BE2CE8">
      <w:pPr>
        <w:pStyle w:val="ListParagraph"/>
        <w:numPr>
          <w:ilvl w:val="0"/>
          <w:numId w:val="6"/>
        </w:numPr>
        <w:tabs>
          <w:tab w:val="left" w:pos="0"/>
        </w:tabs>
        <w:autoSpaceDE w:val="0"/>
        <w:autoSpaceDN w:val="0"/>
        <w:adjustRightInd w:val="0"/>
        <w:spacing w:after="0" w:line="240" w:lineRule="auto"/>
        <w:ind w:left="540" w:hanging="540"/>
        <w:rPr>
          <w:rFonts w:ascii="Times New Roman" w:hAnsi="Times New Roman"/>
          <w:b/>
          <w:color w:val="000000"/>
          <w:sz w:val="24"/>
          <w:szCs w:val="24"/>
        </w:rPr>
      </w:pPr>
      <w:r w:rsidRPr="00BE2CE8">
        <w:rPr>
          <w:rFonts w:ascii="Times New Roman" w:hAnsi="Times New Roman"/>
          <w:b/>
          <w:color w:val="000000"/>
          <w:sz w:val="24"/>
          <w:szCs w:val="24"/>
        </w:rPr>
        <w:lastRenderedPageBreak/>
        <w:t>TINJAUAN PUSTAKA</w:t>
      </w:r>
    </w:p>
    <w:p w:rsidR="00EC4253" w:rsidRPr="00BE2CE8" w:rsidRDefault="00EC4253" w:rsidP="00BE2CE8">
      <w:pPr>
        <w:autoSpaceDE w:val="0"/>
        <w:autoSpaceDN w:val="0"/>
        <w:adjustRightInd w:val="0"/>
        <w:spacing w:after="0" w:line="240" w:lineRule="auto"/>
        <w:jc w:val="both"/>
        <w:rPr>
          <w:rFonts w:ascii="Times New Roman" w:hAnsi="Times New Roman" w:cs="Times New Roman"/>
          <w:color w:val="000000"/>
          <w:sz w:val="24"/>
          <w:szCs w:val="24"/>
        </w:rPr>
      </w:pPr>
    </w:p>
    <w:p w:rsidR="00EC4253" w:rsidRPr="00BE2CE8" w:rsidRDefault="00EC4253" w:rsidP="00BE2CE8">
      <w:pPr>
        <w:pStyle w:val="ListParagraph"/>
        <w:numPr>
          <w:ilvl w:val="1"/>
          <w:numId w:val="6"/>
        </w:numPr>
        <w:autoSpaceDE w:val="0"/>
        <w:autoSpaceDN w:val="0"/>
        <w:adjustRightInd w:val="0"/>
        <w:spacing w:after="0" w:line="240" w:lineRule="auto"/>
        <w:ind w:left="540" w:hanging="540"/>
        <w:jc w:val="both"/>
        <w:rPr>
          <w:rFonts w:ascii="Times New Roman" w:hAnsi="Times New Roman"/>
          <w:b/>
          <w:i/>
          <w:iCs/>
          <w:color w:val="000000"/>
          <w:sz w:val="24"/>
          <w:szCs w:val="24"/>
        </w:rPr>
      </w:pPr>
      <w:r w:rsidRPr="00BE2CE8">
        <w:rPr>
          <w:rFonts w:ascii="Times New Roman" w:hAnsi="Times New Roman"/>
          <w:b/>
          <w:i/>
          <w:iCs/>
          <w:color w:val="000000"/>
          <w:sz w:val="24"/>
          <w:szCs w:val="24"/>
        </w:rPr>
        <w:t>Literatur Review</w:t>
      </w:r>
    </w:p>
    <w:p w:rsidR="00EC4253" w:rsidRPr="00BE2CE8" w:rsidRDefault="001A5A44" w:rsidP="00BE2CE8">
      <w:pPr>
        <w:autoSpaceDE w:val="0"/>
        <w:autoSpaceDN w:val="0"/>
        <w:adjustRightInd w:val="0"/>
        <w:spacing w:after="0" w:line="240" w:lineRule="auto"/>
        <w:ind w:firstLine="54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Awal</w:t>
      </w:r>
      <w:r w:rsidRPr="00BE2CE8">
        <w:rPr>
          <w:rFonts w:ascii="Times New Roman" w:hAnsi="Times New Roman" w:cs="Times New Roman"/>
          <w:color w:val="000000"/>
          <w:sz w:val="24"/>
          <w:szCs w:val="24"/>
          <w:lang w:val="en-US"/>
        </w:rPr>
        <w:t xml:space="preserve"> </w:t>
      </w:r>
      <w:r w:rsidR="00EC4253" w:rsidRPr="00BE2CE8">
        <w:rPr>
          <w:rFonts w:ascii="Times New Roman" w:hAnsi="Times New Roman" w:cs="Times New Roman"/>
          <w:color w:val="000000"/>
          <w:sz w:val="24"/>
          <w:szCs w:val="24"/>
        </w:rPr>
        <w:t>perkembangan perencana</w:t>
      </w:r>
      <w:r w:rsidRPr="00BE2CE8">
        <w:rPr>
          <w:rFonts w:ascii="Times New Roman" w:hAnsi="Times New Roman" w:cs="Times New Roman"/>
          <w:color w:val="000000"/>
          <w:sz w:val="24"/>
          <w:szCs w:val="24"/>
        </w:rPr>
        <w:t>an bangunan tahan gempa dimulai</w:t>
      </w:r>
      <w:r w:rsidRPr="00BE2CE8">
        <w:rPr>
          <w:rFonts w:ascii="Times New Roman" w:hAnsi="Times New Roman" w:cs="Times New Roman"/>
          <w:color w:val="000000"/>
          <w:sz w:val="24"/>
          <w:szCs w:val="24"/>
          <w:lang w:val="en-US"/>
        </w:rPr>
        <w:t xml:space="preserve"> </w:t>
      </w:r>
      <w:r w:rsidR="00EC4253" w:rsidRPr="00BE2CE8">
        <w:rPr>
          <w:rFonts w:ascii="Times New Roman" w:hAnsi="Times New Roman" w:cs="Times New Roman"/>
          <w:color w:val="000000"/>
          <w:sz w:val="24"/>
          <w:szCs w:val="24"/>
        </w:rPr>
        <w:t xml:space="preserve">pada tahun 1970 dengan dibuatnya “Pedoman Pembebanan Indonesia” (PBI 71), yang kemudian diperbaharui lagi pada tahun 1987 dengan dikeluarkannya “Pedoman Perencanaan Pembebanan Untuk Rumah dan Gedung”. </w:t>
      </w:r>
    </w:p>
    <w:p w:rsidR="001A5A44" w:rsidRPr="00BE2CE8" w:rsidRDefault="001A5A44" w:rsidP="00BE2CE8">
      <w:pPr>
        <w:autoSpaceDE w:val="0"/>
        <w:autoSpaceDN w:val="0"/>
        <w:adjustRightInd w:val="0"/>
        <w:spacing w:after="0" w:line="240" w:lineRule="auto"/>
        <w:ind w:left="540" w:firstLine="720"/>
        <w:jc w:val="both"/>
        <w:rPr>
          <w:rFonts w:ascii="Times New Roman" w:hAnsi="Times New Roman" w:cs="Times New Roman"/>
          <w:color w:val="000000"/>
          <w:sz w:val="24"/>
          <w:szCs w:val="24"/>
          <w:lang w:val="en-US"/>
        </w:rPr>
      </w:pPr>
    </w:p>
    <w:p w:rsidR="001A5A44" w:rsidRPr="00BE2CE8" w:rsidRDefault="001A5A44" w:rsidP="00BE2CE8">
      <w:pPr>
        <w:pStyle w:val="ListParagraph"/>
        <w:numPr>
          <w:ilvl w:val="1"/>
          <w:numId w:val="6"/>
        </w:numPr>
        <w:autoSpaceDE w:val="0"/>
        <w:autoSpaceDN w:val="0"/>
        <w:adjustRightInd w:val="0"/>
        <w:spacing w:after="0" w:line="240" w:lineRule="auto"/>
        <w:ind w:left="540" w:hanging="540"/>
        <w:jc w:val="both"/>
        <w:rPr>
          <w:rFonts w:ascii="Times New Roman" w:hAnsi="Times New Roman"/>
          <w:b/>
          <w:color w:val="000000"/>
          <w:sz w:val="24"/>
          <w:szCs w:val="24"/>
        </w:rPr>
      </w:pPr>
      <w:r w:rsidRPr="00BE2CE8">
        <w:rPr>
          <w:rFonts w:ascii="Times New Roman" w:hAnsi="Times New Roman"/>
          <w:b/>
          <w:bCs/>
          <w:color w:val="000000"/>
          <w:sz w:val="24"/>
          <w:szCs w:val="24"/>
        </w:rPr>
        <w:t>Perkembangan Peraturan Pembebanan dan Perencanaan Bangunan Tahan Gempa di Indonesia</w:t>
      </w:r>
    </w:p>
    <w:p w:rsidR="001A5A44" w:rsidRPr="00BE2CE8" w:rsidRDefault="001A5A44" w:rsidP="00BE2CE8">
      <w:pPr>
        <w:autoSpaceDE w:val="0"/>
        <w:autoSpaceDN w:val="0"/>
        <w:adjustRightInd w:val="0"/>
        <w:spacing w:after="0" w:line="240" w:lineRule="auto"/>
        <w:ind w:firstLine="54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Seiring dengan majunya teknologi dan ilmu pengetahuan, maka peraturan</w:t>
      </w:r>
      <w:r w:rsidRPr="00BE2CE8">
        <w:rPr>
          <w:rFonts w:ascii="Times New Roman" w:hAnsi="Times New Roman" w:cs="Times New Roman"/>
          <w:color w:val="000000"/>
          <w:sz w:val="24"/>
          <w:szCs w:val="24"/>
          <w:lang w:val="en-US"/>
        </w:rPr>
        <w:t xml:space="preserve"> </w:t>
      </w:r>
      <w:r w:rsidRPr="00BE2CE8">
        <w:rPr>
          <w:rFonts w:ascii="Times New Roman" w:hAnsi="Times New Roman" w:cs="Times New Roman"/>
          <w:color w:val="000000"/>
          <w:sz w:val="24"/>
          <w:szCs w:val="24"/>
        </w:rPr>
        <w:t xml:space="preserve">pembebanan dan perencanaan bangunan tahan gempa di Indonesia pun beberapakali mengalami perubahan. </w:t>
      </w:r>
    </w:p>
    <w:p w:rsidR="00C06F6B" w:rsidRPr="00BE2CE8" w:rsidRDefault="00C06F6B" w:rsidP="00BE2CE8">
      <w:pPr>
        <w:autoSpaceDE w:val="0"/>
        <w:autoSpaceDN w:val="0"/>
        <w:adjustRightInd w:val="0"/>
        <w:spacing w:after="0" w:line="240" w:lineRule="auto"/>
        <w:ind w:firstLine="540"/>
        <w:jc w:val="both"/>
        <w:rPr>
          <w:rFonts w:ascii="Times New Roman" w:hAnsi="Times New Roman" w:cs="Times New Roman"/>
          <w:sz w:val="24"/>
          <w:szCs w:val="24"/>
          <w:lang w:val="en-US"/>
        </w:rPr>
      </w:pPr>
    </w:p>
    <w:p w:rsidR="001A5A44" w:rsidRPr="00BE2CE8" w:rsidRDefault="001A5A44" w:rsidP="00BE2CE8">
      <w:pPr>
        <w:pStyle w:val="ListParagraph"/>
        <w:numPr>
          <w:ilvl w:val="2"/>
          <w:numId w:val="6"/>
        </w:numPr>
        <w:autoSpaceDE w:val="0"/>
        <w:autoSpaceDN w:val="0"/>
        <w:adjustRightInd w:val="0"/>
        <w:spacing w:after="0" w:line="240" w:lineRule="auto"/>
        <w:ind w:left="709"/>
        <w:jc w:val="both"/>
        <w:rPr>
          <w:rFonts w:ascii="Times New Roman" w:hAnsi="Times New Roman"/>
          <w:b/>
          <w:bCs/>
          <w:color w:val="000000"/>
          <w:sz w:val="24"/>
          <w:szCs w:val="24"/>
        </w:rPr>
      </w:pPr>
      <w:r w:rsidRPr="00BE2CE8">
        <w:rPr>
          <w:rFonts w:ascii="Times New Roman" w:hAnsi="Times New Roman"/>
          <w:b/>
          <w:bCs/>
          <w:color w:val="000000"/>
          <w:sz w:val="24"/>
          <w:szCs w:val="24"/>
        </w:rPr>
        <w:t xml:space="preserve">Peraturan Muatan Indonesia 1970 </w:t>
      </w:r>
    </w:p>
    <w:p w:rsidR="001A5A44" w:rsidRPr="00BE2CE8" w:rsidRDefault="001A5A44" w:rsidP="00BE2CE8">
      <w:pPr>
        <w:pStyle w:val="ListParagraph"/>
        <w:autoSpaceDE w:val="0"/>
        <w:autoSpaceDN w:val="0"/>
        <w:adjustRightInd w:val="0"/>
        <w:spacing w:after="0" w:line="240" w:lineRule="auto"/>
        <w:ind w:left="0" w:firstLine="720"/>
        <w:jc w:val="both"/>
        <w:rPr>
          <w:rFonts w:ascii="Times New Roman" w:hAnsi="Times New Roman"/>
          <w:color w:val="000000"/>
          <w:sz w:val="24"/>
          <w:szCs w:val="24"/>
        </w:rPr>
      </w:pPr>
      <w:r w:rsidRPr="00BE2CE8">
        <w:rPr>
          <w:rFonts w:ascii="Times New Roman" w:hAnsi="Times New Roman"/>
          <w:color w:val="000000"/>
          <w:sz w:val="24"/>
          <w:szCs w:val="24"/>
        </w:rPr>
        <w:t>peraturan pertama yang mengatur tentang beban yang harus diperhitungkan akibat gempa. Peta gempa yang terdapat dalam PMI 1970 hanya membagi wilayah Indonesia menjadi tiga daerah gempa.</w:t>
      </w:r>
    </w:p>
    <w:p w:rsidR="00C06F6B" w:rsidRDefault="00C06F6B" w:rsidP="00BE2CE8">
      <w:pPr>
        <w:autoSpaceDE w:val="0"/>
        <w:autoSpaceDN w:val="0"/>
        <w:adjustRightInd w:val="0"/>
        <w:spacing w:after="0" w:line="240" w:lineRule="auto"/>
        <w:jc w:val="both"/>
        <w:rPr>
          <w:rFonts w:ascii="Times New Roman" w:hAnsi="Times New Roman" w:cs="Times New Roman"/>
          <w:color w:val="000000"/>
          <w:sz w:val="24"/>
          <w:szCs w:val="24"/>
          <w:lang w:val="en-US"/>
        </w:rPr>
      </w:pPr>
    </w:p>
    <w:p w:rsidR="00BE2CE8" w:rsidRPr="00BE2CE8" w:rsidRDefault="00BE2CE8" w:rsidP="00BE2CE8">
      <w:pPr>
        <w:autoSpaceDE w:val="0"/>
        <w:autoSpaceDN w:val="0"/>
        <w:adjustRightInd w:val="0"/>
        <w:spacing w:after="0" w:line="240" w:lineRule="auto"/>
        <w:jc w:val="both"/>
        <w:rPr>
          <w:rFonts w:ascii="Times New Roman" w:hAnsi="Times New Roman" w:cs="Times New Roman"/>
          <w:color w:val="000000"/>
          <w:sz w:val="24"/>
          <w:szCs w:val="24"/>
          <w:lang w:val="en-US"/>
        </w:rPr>
      </w:pPr>
    </w:p>
    <w:p w:rsidR="00C06F6B" w:rsidRPr="00BE2CE8" w:rsidRDefault="00C06F6B" w:rsidP="00BE2CE8">
      <w:pPr>
        <w:pStyle w:val="ListParagraph"/>
        <w:numPr>
          <w:ilvl w:val="3"/>
          <w:numId w:val="6"/>
        </w:numPr>
        <w:autoSpaceDE w:val="0"/>
        <w:autoSpaceDN w:val="0"/>
        <w:adjustRightInd w:val="0"/>
        <w:spacing w:after="0" w:line="240" w:lineRule="auto"/>
        <w:jc w:val="both"/>
        <w:rPr>
          <w:rFonts w:ascii="Times New Roman" w:hAnsi="Times New Roman"/>
          <w:b/>
          <w:color w:val="000000"/>
          <w:sz w:val="24"/>
          <w:szCs w:val="24"/>
        </w:rPr>
      </w:pPr>
      <w:r w:rsidRPr="00BE2CE8">
        <w:rPr>
          <w:rFonts w:ascii="Times New Roman" w:hAnsi="Times New Roman"/>
          <w:b/>
          <w:color w:val="000000"/>
          <w:sz w:val="24"/>
          <w:szCs w:val="24"/>
        </w:rPr>
        <w:t>Pembebanan</w:t>
      </w:r>
    </w:p>
    <w:p w:rsidR="00C06F6B" w:rsidRPr="00BE2CE8" w:rsidRDefault="00C06F6B" w:rsidP="00BE2CE8">
      <w:pPr>
        <w:pStyle w:val="ListParagraph"/>
        <w:numPr>
          <w:ilvl w:val="0"/>
          <w:numId w:val="8"/>
        </w:numPr>
        <w:autoSpaceDE w:val="0"/>
        <w:autoSpaceDN w:val="0"/>
        <w:adjustRightInd w:val="0"/>
        <w:spacing w:after="0" w:line="240" w:lineRule="auto"/>
        <w:jc w:val="both"/>
        <w:rPr>
          <w:rFonts w:ascii="Times New Roman" w:hAnsi="Times New Roman"/>
          <w:color w:val="000000"/>
          <w:sz w:val="24"/>
          <w:szCs w:val="24"/>
        </w:rPr>
      </w:pPr>
      <w:r w:rsidRPr="00BE2CE8">
        <w:rPr>
          <w:rFonts w:ascii="Times New Roman" w:hAnsi="Times New Roman"/>
          <w:color w:val="000000"/>
          <w:sz w:val="24"/>
          <w:szCs w:val="24"/>
        </w:rPr>
        <w:t>Macam-Macam Pembebanan</w:t>
      </w:r>
    </w:p>
    <w:p w:rsidR="00C06F6B" w:rsidRPr="00BE2CE8" w:rsidRDefault="00C06F6B" w:rsidP="00BE2CE8">
      <w:pPr>
        <w:autoSpaceDE w:val="0"/>
        <w:autoSpaceDN w:val="0"/>
        <w:adjustRightInd w:val="0"/>
        <w:spacing w:after="0" w:line="240" w:lineRule="auto"/>
        <w:ind w:firstLine="720"/>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Beban-beban yang bekerja pada struktur, pada umumnya dapat digolongkan menjadi 5 (lima) macam (PPIUG, 1983), yakni :</w:t>
      </w:r>
    </w:p>
    <w:p w:rsidR="00C06F6B" w:rsidRPr="00BE2CE8" w:rsidRDefault="00C06F6B" w:rsidP="00BE2CE8">
      <w:pPr>
        <w:pStyle w:val="ListParagraph"/>
        <w:numPr>
          <w:ilvl w:val="0"/>
          <w:numId w:val="7"/>
        </w:numPr>
        <w:autoSpaceDE w:val="0"/>
        <w:autoSpaceDN w:val="0"/>
        <w:adjustRightInd w:val="0"/>
        <w:spacing w:after="0" w:line="240" w:lineRule="auto"/>
        <w:ind w:left="360"/>
        <w:jc w:val="both"/>
        <w:rPr>
          <w:rFonts w:ascii="Times New Roman" w:hAnsi="Times New Roman"/>
          <w:bCs/>
          <w:color w:val="000000"/>
          <w:sz w:val="24"/>
          <w:szCs w:val="24"/>
        </w:rPr>
      </w:pPr>
      <w:r w:rsidRPr="00BE2CE8">
        <w:rPr>
          <w:rFonts w:ascii="Times New Roman" w:hAnsi="Times New Roman"/>
          <w:color w:val="000000"/>
          <w:sz w:val="24"/>
          <w:szCs w:val="24"/>
        </w:rPr>
        <w:t>Beban Mati</w:t>
      </w:r>
    </w:p>
    <w:p w:rsidR="00C06F6B" w:rsidRPr="00BE2CE8" w:rsidRDefault="00C06F6B" w:rsidP="00BE2CE8">
      <w:pPr>
        <w:pStyle w:val="ListParagraph"/>
        <w:numPr>
          <w:ilvl w:val="0"/>
          <w:numId w:val="7"/>
        </w:numPr>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Beban Hidup</w:t>
      </w:r>
    </w:p>
    <w:p w:rsidR="00C06F6B" w:rsidRPr="00BE2CE8" w:rsidRDefault="00C06F6B" w:rsidP="00BE2CE8">
      <w:pPr>
        <w:pStyle w:val="ListParagraph"/>
        <w:numPr>
          <w:ilvl w:val="0"/>
          <w:numId w:val="7"/>
        </w:numPr>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Beban Angin</w:t>
      </w:r>
    </w:p>
    <w:p w:rsidR="00C06F6B" w:rsidRPr="00BE2CE8" w:rsidRDefault="00C06F6B" w:rsidP="00BE2CE8">
      <w:pPr>
        <w:pStyle w:val="ListParagraph"/>
        <w:numPr>
          <w:ilvl w:val="0"/>
          <w:numId w:val="7"/>
        </w:numPr>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Beban Gempa</w:t>
      </w:r>
    </w:p>
    <w:p w:rsidR="00C06F6B" w:rsidRPr="00BE2CE8" w:rsidRDefault="00C06F6B" w:rsidP="00BE2CE8">
      <w:pPr>
        <w:pStyle w:val="ListParagraph"/>
        <w:numPr>
          <w:ilvl w:val="0"/>
          <w:numId w:val="7"/>
        </w:numPr>
        <w:autoSpaceDE w:val="0"/>
        <w:autoSpaceDN w:val="0"/>
        <w:adjustRightInd w:val="0"/>
        <w:spacing w:after="0" w:line="240" w:lineRule="auto"/>
        <w:ind w:left="360"/>
        <w:rPr>
          <w:rFonts w:ascii="Times New Roman" w:hAnsi="Times New Roman"/>
          <w:color w:val="000000"/>
          <w:sz w:val="24"/>
          <w:szCs w:val="24"/>
        </w:rPr>
      </w:pPr>
      <w:r w:rsidRPr="00BE2CE8">
        <w:rPr>
          <w:rFonts w:ascii="Times New Roman" w:hAnsi="Times New Roman"/>
          <w:color w:val="000000"/>
          <w:sz w:val="24"/>
          <w:szCs w:val="24"/>
        </w:rPr>
        <w:t>Beban Khusus</w:t>
      </w:r>
    </w:p>
    <w:p w:rsidR="00C06F6B" w:rsidRPr="00BE2CE8" w:rsidRDefault="00C06F6B" w:rsidP="00BE2CE8">
      <w:pPr>
        <w:pStyle w:val="ListParagraph"/>
        <w:numPr>
          <w:ilvl w:val="0"/>
          <w:numId w:val="8"/>
        </w:numPr>
        <w:autoSpaceDE w:val="0"/>
        <w:autoSpaceDN w:val="0"/>
        <w:adjustRightInd w:val="0"/>
        <w:spacing w:after="0" w:line="240" w:lineRule="auto"/>
        <w:jc w:val="both"/>
        <w:rPr>
          <w:rFonts w:ascii="Times New Roman" w:hAnsi="Times New Roman"/>
          <w:sz w:val="24"/>
          <w:szCs w:val="24"/>
        </w:rPr>
      </w:pPr>
      <w:r w:rsidRPr="00BE2CE8">
        <w:rPr>
          <w:rFonts w:ascii="Times New Roman" w:hAnsi="Times New Roman"/>
          <w:color w:val="000000"/>
          <w:sz w:val="24"/>
          <w:szCs w:val="24"/>
        </w:rPr>
        <w:t xml:space="preserve">Kombinasi Pembebanan </w:t>
      </w:r>
    </w:p>
    <w:p w:rsidR="00316CF3" w:rsidRPr="00BE2CE8" w:rsidRDefault="00C06F6B" w:rsidP="00BE2CE8">
      <w:pPr>
        <w:spacing w:after="0" w:line="240" w:lineRule="auto"/>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 xml:space="preserve">Provisi keamanan yang disyaratkan dalam SNI-1726-2002 dapat dibagi </w:t>
      </w:r>
      <w:r w:rsidRPr="00BE2CE8">
        <w:rPr>
          <w:rFonts w:ascii="Times New Roman" w:hAnsi="Times New Roman" w:cs="Times New Roman"/>
          <w:color w:val="000000"/>
          <w:sz w:val="24"/>
          <w:szCs w:val="24"/>
        </w:rPr>
        <w:lastRenderedPageBreak/>
        <w:t>dalam dua bagian yaitu : provisi faktor beban dan provisi faktor reduksi kekuatan. Kuat perlu (U) adalah kekuatan suatu komponen struktur atau penampang yang diperlukan untuk menahan beban terfaktor atau momen dan gaya dalam yang berkaitan dengan beban tersebut dalam suatu kombinasi seperti yang ditetapkan dalam tata cara ini</w:t>
      </w:r>
    </w:p>
    <w:p w:rsidR="00C06F6B" w:rsidRPr="00BE2CE8" w:rsidRDefault="00C06F6B" w:rsidP="00BE2CE8">
      <w:pPr>
        <w:spacing w:after="0" w:line="240" w:lineRule="auto"/>
        <w:jc w:val="both"/>
        <w:rPr>
          <w:rFonts w:ascii="Times New Roman" w:hAnsi="Times New Roman" w:cs="Times New Roman"/>
          <w:color w:val="000000"/>
          <w:sz w:val="24"/>
          <w:szCs w:val="24"/>
        </w:rPr>
      </w:pPr>
    </w:p>
    <w:p w:rsidR="00C06F6B" w:rsidRPr="00BE2CE8" w:rsidRDefault="00C06F6B" w:rsidP="00BE2CE8">
      <w:pPr>
        <w:pStyle w:val="ListParagraph"/>
        <w:numPr>
          <w:ilvl w:val="2"/>
          <w:numId w:val="6"/>
        </w:numPr>
        <w:autoSpaceDE w:val="0"/>
        <w:autoSpaceDN w:val="0"/>
        <w:adjustRightInd w:val="0"/>
        <w:spacing w:after="0" w:line="240" w:lineRule="auto"/>
        <w:ind w:left="709"/>
        <w:jc w:val="both"/>
        <w:rPr>
          <w:rFonts w:ascii="Times New Roman" w:hAnsi="Times New Roman"/>
          <w:b/>
          <w:bCs/>
          <w:color w:val="000000"/>
          <w:sz w:val="24"/>
          <w:szCs w:val="24"/>
        </w:rPr>
      </w:pPr>
      <w:r w:rsidRPr="00BE2CE8">
        <w:rPr>
          <w:rFonts w:ascii="Times New Roman" w:hAnsi="Times New Roman"/>
          <w:b/>
          <w:bCs/>
          <w:color w:val="000000"/>
          <w:sz w:val="24"/>
          <w:szCs w:val="24"/>
        </w:rPr>
        <w:t>Peraturan Perencanaan Tahan Gempa Indonesia Untuk Gedung, 1981</w:t>
      </w:r>
    </w:p>
    <w:p w:rsidR="00C06F6B" w:rsidRPr="00BE2CE8" w:rsidRDefault="00C06F6B" w:rsidP="00BE2CE8">
      <w:pPr>
        <w:spacing w:after="0" w:line="240" w:lineRule="auto"/>
        <w:ind w:firstLine="72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Peraturan ini merupakan hasil kerja sama antara Pemerintah Indonesia</w:t>
      </w:r>
      <w:r w:rsidRPr="00BE2CE8">
        <w:rPr>
          <w:rFonts w:ascii="Times New Roman" w:hAnsi="Times New Roman" w:cs="Times New Roman"/>
          <w:color w:val="000000"/>
          <w:sz w:val="24"/>
          <w:szCs w:val="24"/>
          <w:lang w:val="en-US"/>
        </w:rPr>
        <w:t xml:space="preserve"> </w:t>
      </w:r>
      <w:r w:rsidRPr="00BE2CE8">
        <w:rPr>
          <w:rFonts w:ascii="Times New Roman" w:hAnsi="Times New Roman" w:cs="Times New Roman"/>
          <w:color w:val="000000"/>
          <w:sz w:val="24"/>
          <w:szCs w:val="24"/>
        </w:rPr>
        <w:t>dan Pemerintah Selandia Baru dan dengan sendirinya berkiblat kepada peraturan Selandia Baru. terjadinya sendi plastis</w:t>
      </w:r>
    </w:p>
    <w:p w:rsidR="00C06F6B" w:rsidRPr="00BE2CE8" w:rsidRDefault="00C06F6B" w:rsidP="00BE2CE8">
      <w:pPr>
        <w:spacing w:after="0" w:line="240" w:lineRule="auto"/>
        <w:ind w:firstLine="720"/>
        <w:jc w:val="both"/>
        <w:rPr>
          <w:rFonts w:ascii="Times New Roman" w:hAnsi="Times New Roman" w:cs="Times New Roman"/>
          <w:color w:val="000000"/>
          <w:sz w:val="24"/>
          <w:szCs w:val="24"/>
          <w:lang w:val="en-US"/>
        </w:rPr>
      </w:pPr>
    </w:p>
    <w:p w:rsidR="00C06F6B" w:rsidRPr="00BE2CE8" w:rsidRDefault="00C06F6B" w:rsidP="00BE2CE8">
      <w:pPr>
        <w:pStyle w:val="ListParagraph"/>
        <w:numPr>
          <w:ilvl w:val="3"/>
          <w:numId w:val="6"/>
        </w:numPr>
        <w:autoSpaceDE w:val="0"/>
        <w:autoSpaceDN w:val="0"/>
        <w:adjustRightInd w:val="0"/>
        <w:spacing w:after="0" w:line="240" w:lineRule="auto"/>
        <w:rPr>
          <w:rFonts w:ascii="Times New Roman" w:hAnsi="Times New Roman"/>
          <w:b/>
          <w:color w:val="000000"/>
          <w:sz w:val="24"/>
          <w:szCs w:val="24"/>
        </w:rPr>
      </w:pPr>
      <w:r w:rsidRPr="00BE2CE8">
        <w:rPr>
          <w:rFonts w:ascii="Times New Roman" w:hAnsi="Times New Roman"/>
          <w:b/>
          <w:color w:val="000000"/>
          <w:sz w:val="24"/>
          <w:szCs w:val="24"/>
        </w:rPr>
        <w:t>Pengertian Gempa Bumi</w:t>
      </w:r>
    </w:p>
    <w:p w:rsidR="00C06F6B" w:rsidRPr="00BE2CE8" w:rsidRDefault="00C06F6B" w:rsidP="00BE2CE8">
      <w:pPr>
        <w:spacing w:after="0" w:line="240" w:lineRule="auto"/>
        <w:ind w:firstLine="72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Gempa bumi adalah getaran atau guncangan yang terjadi di permukaan bumi. Gempa bumi biasa disebabkan oleh pergerakan kerak bumi (lempeng bumi). </w:t>
      </w:r>
    </w:p>
    <w:p w:rsidR="006B75FC" w:rsidRPr="00BE2CE8" w:rsidRDefault="006B75FC" w:rsidP="00BE2CE8">
      <w:pPr>
        <w:spacing w:after="0" w:line="240" w:lineRule="auto"/>
        <w:ind w:firstLine="720"/>
        <w:jc w:val="both"/>
        <w:rPr>
          <w:rFonts w:ascii="Times New Roman" w:hAnsi="Times New Roman" w:cs="Times New Roman"/>
          <w:color w:val="000000"/>
          <w:sz w:val="24"/>
          <w:szCs w:val="24"/>
          <w:lang w:val="en-US"/>
        </w:rPr>
      </w:pPr>
    </w:p>
    <w:p w:rsidR="00C06F6B" w:rsidRPr="00BE2CE8" w:rsidRDefault="00C06F6B" w:rsidP="00BE2CE8">
      <w:pPr>
        <w:pStyle w:val="ListParagraph"/>
        <w:numPr>
          <w:ilvl w:val="3"/>
          <w:numId w:val="6"/>
        </w:numPr>
        <w:autoSpaceDE w:val="0"/>
        <w:autoSpaceDN w:val="0"/>
        <w:adjustRightInd w:val="0"/>
        <w:spacing w:after="0" w:line="240" w:lineRule="auto"/>
        <w:jc w:val="both"/>
        <w:rPr>
          <w:rFonts w:ascii="Times New Roman" w:hAnsi="Times New Roman"/>
          <w:b/>
          <w:bCs/>
          <w:sz w:val="24"/>
          <w:szCs w:val="24"/>
        </w:rPr>
      </w:pPr>
      <w:r w:rsidRPr="00BE2CE8">
        <w:rPr>
          <w:rFonts w:ascii="Times New Roman" w:hAnsi="Times New Roman"/>
          <w:b/>
          <w:bCs/>
          <w:color w:val="000000"/>
          <w:sz w:val="24"/>
          <w:szCs w:val="24"/>
        </w:rPr>
        <w:t xml:space="preserve">Jenis-jenis Gempa Bumi </w:t>
      </w:r>
    </w:p>
    <w:p w:rsidR="00C06F6B" w:rsidRPr="00BE2CE8" w:rsidRDefault="00C06F6B" w:rsidP="00BE2CE8">
      <w:pPr>
        <w:autoSpaceDE w:val="0"/>
        <w:autoSpaceDN w:val="0"/>
        <w:adjustRightInd w:val="0"/>
        <w:spacing w:after="0" w:line="240" w:lineRule="auto"/>
        <w:ind w:firstLine="720"/>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Berdasarkan penyebab terjadinya, gempa bumi dapat dikelompokkan</w:t>
      </w:r>
    </w:p>
    <w:p w:rsidR="00C06F6B" w:rsidRPr="00BE2CE8" w:rsidRDefault="00C06F6B" w:rsidP="00BE2CE8">
      <w:pPr>
        <w:autoSpaceDE w:val="0"/>
        <w:autoSpaceDN w:val="0"/>
        <w:adjustRightInd w:val="0"/>
        <w:spacing w:after="0" w:line="240" w:lineRule="auto"/>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menjadi 5 jenis, yaitu: </w:t>
      </w:r>
    </w:p>
    <w:p w:rsidR="00C06F6B" w:rsidRPr="00BE2CE8" w:rsidRDefault="00C06F6B" w:rsidP="00BE2CE8">
      <w:pPr>
        <w:pStyle w:val="ListParagraph"/>
        <w:numPr>
          <w:ilvl w:val="0"/>
          <w:numId w:val="9"/>
        </w:numPr>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Gempa Tektonik</w:t>
      </w:r>
    </w:p>
    <w:p w:rsidR="00C06F6B" w:rsidRPr="00BE2CE8" w:rsidRDefault="00C06F6B" w:rsidP="00BE2CE8">
      <w:pPr>
        <w:pStyle w:val="ListParagraph"/>
        <w:numPr>
          <w:ilvl w:val="0"/>
          <w:numId w:val="9"/>
        </w:numPr>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Gempa Vulkanik</w:t>
      </w:r>
    </w:p>
    <w:p w:rsidR="00C06F6B" w:rsidRPr="00BE2CE8" w:rsidRDefault="00C06F6B" w:rsidP="00BE2CE8">
      <w:pPr>
        <w:pStyle w:val="ListParagraph"/>
        <w:numPr>
          <w:ilvl w:val="0"/>
          <w:numId w:val="9"/>
        </w:numPr>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Gempa Runtuhan</w:t>
      </w:r>
    </w:p>
    <w:p w:rsidR="00C06F6B" w:rsidRPr="00BE2CE8" w:rsidRDefault="00C06F6B" w:rsidP="00BE2CE8">
      <w:pPr>
        <w:pStyle w:val="ListParagraph"/>
        <w:numPr>
          <w:ilvl w:val="0"/>
          <w:numId w:val="9"/>
        </w:numPr>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Gempa Tumbukan</w:t>
      </w:r>
    </w:p>
    <w:p w:rsidR="00C06F6B" w:rsidRPr="00BE2CE8" w:rsidRDefault="00C06F6B" w:rsidP="00BE2CE8">
      <w:pPr>
        <w:pStyle w:val="ListParagraph"/>
        <w:numPr>
          <w:ilvl w:val="0"/>
          <w:numId w:val="9"/>
        </w:numPr>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Gempa Buatan</w:t>
      </w:r>
    </w:p>
    <w:p w:rsidR="008664F9" w:rsidRPr="00BE2CE8" w:rsidRDefault="008664F9" w:rsidP="00BE2CE8">
      <w:pPr>
        <w:pStyle w:val="ListParagraph"/>
        <w:autoSpaceDE w:val="0"/>
        <w:autoSpaceDN w:val="0"/>
        <w:adjustRightInd w:val="0"/>
        <w:spacing w:after="0" w:line="240" w:lineRule="auto"/>
        <w:ind w:left="360"/>
        <w:jc w:val="both"/>
        <w:rPr>
          <w:rFonts w:ascii="Times New Roman" w:hAnsi="Times New Roman"/>
          <w:color w:val="000000"/>
          <w:sz w:val="24"/>
          <w:szCs w:val="24"/>
        </w:rPr>
      </w:pPr>
    </w:p>
    <w:p w:rsidR="008664F9" w:rsidRPr="00BE2CE8" w:rsidRDefault="008664F9" w:rsidP="00BE2CE8">
      <w:pPr>
        <w:pStyle w:val="ListParagraph"/>
        <w:numPr>
          <w:ilvl w:val="3"/>
          <w:numId w:val="6"/>
        </w:numPr>
        <w:autoSpaceDE w:val="0"/>
        <w:autoSpaceDN w:val="0"/>
        <w:adjustRightInd w:val="0"/>
        <w:spacing w:after="0" w:line="240" w:lineRule="auto"/>
        <w:jc w:val="both"/>
        <w:rPr>
          <w:rFonts w:ascii="Times New Roman" w:hAnsi="Times New Roman"/>
          <w:b/>
          <w:sz w:val="24"/>
          <w:szCs w:val="24"/>
        </w:rPr>
      </w:pPr>
      <w:r w:rsidRPr="00BE2CE8">
        <w:rPr>
          <w:rFonts w:ascii="Times New Roman" w:hAnsi="Times New Roman"/>
          <w:b/>
          <w:color w:val="000000"/>
          <w:sz w:val="24"/>
          <w:szCs w:val="24"/>
        </w:rPr>
        <w:t xml:space="preserve">Metode Analisis Bangunan Tahan Gempa </w:t>
      </w:r>
    </w:p>
    <w:p w:rsidR="008664F9" w:rsidRPr="00BE2CE8" w:rsidRDefault="008664F9" w:rsidP="00BE2CE8">
      <w:pPr>
        <w:pStyle w:val="ListParagraph"/>
        <w:numPr>
          <w:ilvl w:val="0"/>
          <w:numId w:val="19"/>
        </w:numPr>
        <w:autoSpaceDE w:val="0"/>
        <w:autoSpaceDN w:val="0"/>
        <w:adjustRightInd w:val="0"/>
        <w:spacing w:after="0" w:line="240" w:lineRule="auto"/>
        <w:ind w:left="360"/>
        <w:jc w:val="both"/>
        <w:rPr>
          <w:rFonts w:ascii="Times New Roman" w:hAnsi="Times New Roman"/>
          <w:sz w:val="24"/>
          <w:szCs w:val="24"/>
        </w:rPr>
      </w:pPr>
      <w:r w:rsidRPr="00BE2CE8">
        <w:rPr>
          <w:rFonts w:ascii="Times New Roman" w:hAnsi="Times New Roman"/>
          <w:color w:val="000000"/>
          <w:sz w:val="24"/>
          <w:szCs w:val="24"/>
        </w:rPr>
        <w:t xml:space="preserve">Analisis Dinamik </w:t>
      </w:r>
    </w:p>
    <w:p w:rsidR="008664F9" w:rsidRPr="00BE2CE8" w:rsidRDefault="008664F9" w:rsidP="00BE2CE8">
      <w:pPr>
        <w:pStyle w:val="ListParagraph"/>
        <w:numPr>
          <w:ilvl w:val="0"/>
          <w:numId w:val="19"/>
        </w:numPr>
        <w:tabs>
          <w:tab w:val="left" w:pos="1350"/>
        </w:tabs>
        <w:autoSpaceDE w:val="0"/>
        <w:autoSpaceDN w:val="0"/>
        <w:adjustRightInd w:val="0"/>
        <w:spacing w:after="0" w:line="240" w:lineRule="auto"/>
        <w:ind w:left="360"/>
        <w:jc w:val="both"/>
        <w:rPr>
          <w:rFonts w:ascii="Times New Roman" w:hAnsi="Times New Roman"/>
          <w:color w:val="000000"/>
          <w:sz w:val="24"/>
          <w:szCs w:val="24"/>
        </w:rPr>
      </w:pPr>
      <w:r w:rsidRPr="00BE2CE8">
        <w:rPr>
          <w:rFonts w:ascii="Times New Roman" w:hAnsi="Times New Roman"/>
          <w:color w:val="000000"/>
          <w:sz w:val="24"/>
          <w:szCs w:val="24"/>
        </w:rPr>
        <w:t xml:space="preserve">Analisis Spektrum Respon  </w:t>
      </w:r>
    </w:p>
    <w:p w:rsidR="008664F9" w:rsidRPr="00BE2CE8" w:rsidRDefault="008664F9" w:rsidP="00BE2CE8">
      <w:pPr>
        <w:pStyle w:val="ListParagraph"/>
        <w:numPr>
          <w:ilvl w:val="0"/>
          <w:numId w:val="19"/>
        </w:numPr>
        <w:autoSpaceDE w:val="0"/>
        <w:autoSpaceDN w:val="0"/>
        <w:adjustRightInd w:val="0"/>
        <w:spacing w:after="0" w:line="240" w:lineRule="auto"/>
        <w:ind w:left="360"/>
        <w:jc w:val="both"/>
        <w:rPr>
          <w:rFonts w:ascii="Times New Roman" w:hAnsi="Times New Roman"/>
          <w:sz w:val="24"/>
          <w:szCs w:val="24"/>
        </w:rPr>
      </w:pPr>
      <w:r w:rsidRPr="00BE2CE8">
        <w:rPr>
          <w:rFonts w:ascii="Times New Roman" w:hAnsi="Times New Roman"/>
          <w:color w:val="000000"/>
          <w:sz w:val="24"/>
          <w:szCs w:val="24"/>
        </w:rPr>
        <w:t xml:space="preserve">Analisis Statik Ekuivalen </w:t>
      </w:r>
    </w:p>
    <w:p w:rsidR="00C06F6B" w:rsidRPr="00BE2CE8" w:rsidRDefault="00C06F6B" w:rsidP="00BE2CE8">
      <w:pPr>
        <w:spacing w:after="0" w:line="240" w:lineRule="auto"/>
        <w:ind w:firstLine="720"/>
        <w:jc w:val="both"/>
        <w:rPr>
          <w:rFonts w:ascii="Times New Roman" w:hAnsi="Times New Roman" w:cs="Times New Roman"/>
          <w:sz w:val="24"/>
          <w:szCs w:val="24"/>
          <w:lang w:val="en-US"/>
        </w:rPr>
      </w:pPr>
    </w:p>
    <w:p w:rsidR="008664F9" w:rsidRPr="00BE2CE8" w:rsidRDefault="008664F9" w:rsidP="00BE2CE8">
      <w:pPr>
        <w:pStyle w:val="ListParagraph"/>
        <w:numPr>
          <w:ilvl w:val="2"/>
          <w:numId w:val="6"/>
        </w:numPr>
        <w:autoSpaceDE w:val="0"/>
        <w:autoSpaceDN w:val="0"/>
        <w:adjustRightInd w:val="0"/>
        <w:spacing w:after="0" w:line="240" w:lineRule="auto"/>
        <w:ind w:left="567" w:hanging="567"/>
        <w:jc w:val="both"/>
        <w:rPr>
          <w:rFonts w:ascii="Times New Roman" w:hAnsi="Times New Roman"/>
          <w:b/>
          <w:bCs/>
          <w:sz w:val="24"/>
          <w:szCs w:val="24"/>
        </w:rPr>
      </w:pPr>
      <w:r w:rsidRPr="00BE2CE8">
        <w:rPr>
          <w:rFonts w:ascii="Times New Roman" w:hAnsi="Times New Roman"/>
          <w:b/>
          <w:bCs/>
          <w:color w:val="000000"/>
          <w:sz w:val="24"/>
          <w:szCs w:val="24"/>
        </w:rPr>
        <w:lastRenderedPageBreak/>
        <w:t>Tata Cara Perencanaan Ketahanan Gempa untuk Gedung, SNI 03- 1726-2002</w:t>
      </w:r>
    </w:p>
    <w:p w:rsidR="008664F9" w:rsidRPr="00BE2CE8" w:rsidRDefault="008664F9" w:rsidP="00BE2CE8">
      <w:pPr>
        <w:autoSpaceDE w:val="0"/>
        <w:autoSpaceDN w:val="0"/>
        <w:adjustRightInd w:val="0"/>
        <w:spacing w:after="0" w:line="240" w:lineRule="auto"/>
        <w:ind w:firstLine="54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Peraturan ini memperbaruhi peta gempa menjadi seperti terlihat di Gambar 2.3, tetapi tetap menggunakan enam daerah gempa. </w:t>
      </w:r>
    </w:p>
    <w:p w:rsidR="006B75FC" w:rsidRPr="00BE2CE8" w:rsidRDefault="006B75FC" w:rsidP="00BE2CE8">
      <w:pPr>
        <w:autoSpaceDE w:val="0"/>
        <w:autoSpaceDN w:val="0"/>
        <w:adjustRightInd w:val="0"/>
        <w:spacing w:after="0" w:line="240" w:lineRule="auto"/>
        <w:ind w:firstLine="540"/>
        <w:jc w:val="both"/>
        <w:rPr>
          <w:rFonts w:ascii="Times New Roman" w:hAnsi="Times New Roman" w:cs="Times New Roman"/>
          <w:color w:val="000000"/>
          <w:sz w:val="24"/>
          <w:szCs w:val="24"/>
          <w:lang w:val="en-US"/>
        </w:rPr>
      </w:pPr>
    </w:p>
    <w:p w:rsidR="008664F9" w:rsidRPr="00BE2CE8" w:rsidRDefault="008664F9" w:rsidP="00BE2CE8">
      <w:pPr>
        <w:pStyle w:val="ListParagraph"/>
        <w:numPr>
          <w:ilvl w:val="3"/>
          <w:numId w:val="6"/>
        </w:numPr>
        <w:autoSpaceDE w:val="0"/>
        <w:autoSpaceDN w:val="0"/>
        <w:adjustRightInd w:val="0"/>
        <w:spacing w:after="0" w:line="240" w:lineRule="auto"/>
        <w:jc w:val="both"/>
        <w:rPr>
          <w:rFonts w:ascii="Times New Roman" w:hAnsi="Times New Roman"/>
          <w:b/>
          <w:bCs/>
          <w:sz w:val="24"/>
          <w:szCs w:val="24"/>
        </w:rPr>
      </w:pPr>
      <w:r w:rsidRPr="00BE2CE8">
        <w:rPr>
          <w:rFonts w:ascii="Times New Roman" w:hAnsi="Times New Roman"/>
          <w:b/>
          <w:bCs/>
          <w:color w:val="000000"/>
          <w:sz w:val="24"/>
          <w:szCs w:val="24"/>
        </w:rPr>
        <w:t xml:space="preserve">Peraturan Perencanaan </w:t>
      </w:r>
    </w:p>
    <w:p w:rsidR="008664F9" w:rsidRPr="00BE2CE8" w:rsidRDefault="008664F9" w:rsidP="00BE2CE8">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 xml:space="preserve">Syarat-syarat perancangan struktur gedung tahan gempa yang ditetapkan dalam standar ini tidak berlaku untuk </w:t>
      </w:r>
      <w:r w:rsidR="006B75FC" w:rsidRPr="00BE2CE8">
        <w:rPr>
          <w:rFonts w:ascii="Times New Roman" w:hAnsi="Times New Roman" w:cs="Times New Roman"/>
          <w:color w:val="000000"/>
          <w:sz w:val="24"/>
          <w:szCs w:val="24"/>
          <w:lang w:val="en-US"/>
        </w:rPr>
        <w:t>beberapa jenis bangunan .</w:t>
      </w:r>
    </w:p>
    <w:p w:rsidR="008664F9" w:rsidRPr="00BE2CE8" w:rsidRDefault="008664F9" w:rsidP="00BE2CE8">
      <w:pPr>
        <w:spacing w:after="0" w:line="240" w:lineRule="auto"/>
        <w:ind w:firstLine="720"/>
        <w:jc w:val="both"/>
        <w:rPr>
          <w:rFonts w:ascii="Times New Roman" w:hAnsi="Times New Roman" w:cs="Times New Roman"/>
          <w:sz w:val="24"/>
          <w:szCs w:val="24"/>
          <w:lang w:val="en-US"/>
        </w:rPr>
      </w:pPr>
    </w:p>
    <w:p w:rsidR="008664F9" w:rsidRPr="00BE2CE8" w:rsidRDefault="008664F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t xml:space="preserve">Gempa Rencana </w:t>
      </w:r>
    </w:p>
    <w:p w:rsidR="008664F9" w:rsidRPr="00BE2CE8" w:rsidRDefault="008664F9" w:rsidP="00BE2CE8">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 xml:space="preserve">Gempa Rencana ditetapkan mempunyai perioda ulang 500 tahun, agar probabilitas terjadinya terbatas pada 10% selama umur gedung 50 tahun. </w:t>
      </w:r>
    </w:p>
    <w:p w:rsidR="008664F9" w:rsidRPr="00BE2CE8" w:rsidRDefault="008664F9" w:rsidP="00BE2CE8">
      <w:pPr>
        <w:autoSpaceDE w:val="0"/>
        <w:autoSpaceDN w:val="0"/>
        <w:adjustRightInd w:val="0"/>
        <w:spacing w:after="0" w:line="240" w:lineRule="auto"/>
        <w:jc w:val="both"/>
        <w:rPr>
          <w:rFonts w:ascii="Times New Roman" w:hAnsi="Times New Roman" w:cs="Times New Roman"/>
          <w:color w:val="000000"/>
          <w:sz w:val="24"/>
          <w:szCs w:val="24"/>
        </w:rPr>
      </w:pPr>
    </w:p>
    <w:p w:rsidR="008664F9" w:rsidRPr="00BE2CE8" w:rsidRDefault="008664F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t xml:space="preserve">Wilayah Gempa dan Respon Spektrum </w:t>
      </w:r>
    </w:p>
    <w:p w:rsidR="008664F9" w:rsidRPr="00BE2CE8" w:rsidRDefault="008664F9" w:rsidP="00BE2CE8">
      <w:pPr>
        <w:autoSpaceDE w:val="0"/>
        <w:autoSpaceDN w:val="0"/>
        <w:adjustRightInd w:val="0"/>
        <w:spacing w:after="0" w:line="240" w:lineRule="auto"/>
        <w:ind w:firstLine="72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Indonesia ditetapkan terbagi dalam 6 Wilayah Gempa seperti ditunjukkan dalam Gambar 2.3, </w:t>
      </w:r>
    </w:p>
    <w:p w:rsidR="006B75FC" w:rsidRPr="00BE2CE8" w:rsidRDefault="006B75FC" w:rsidP="00BE2CE8">
      <w:pPr>
        <w:autoSpaceDE w:val="0"/>
        <w:autoSpaceDN w:val="0"/>
        <w:adjustRightInd w:val="0"/>
        <w:spacing w:after="0" w:line="240" w:lineRule="auto"/>
        <w:ind w:firstLine="720"/>
        <w:jc w:val="both"/>
        <w:rPr>
          <w:rFonts w:ascii="Times New Roman" w:hAnsi="Times New Roman" w:cs="Times New Roman"/>
          <w:color w:val="000000"/>
          <w:sz w:val="24"/>
          <w:szCs w:val="24"/>
          <w:lang w:val="en-US"/>
        </w:rPr>
      </w:pPr>
    </w:p>
    <w:p w:rsidR="008664F9" w:rsidRPr="00BE2CE8" w:rsidRDefault="008664F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t xml:space="preserve">Jenis-Jenis Tanah </w:t>
      </w:r>
    </w:p>
    <w:p w:rsidR="008664F9" w:rsidRPr="00BE2CE8" w:rsidRDefault="008664F9" w:rsidP="00BE2CE8">
      <w:pPr>
        <w:autoSpaceDE w:val="0"/>
        <w:autoSpaceDN w:val="0"/>
        <w:adjustRightInd w:val="0"/>
        <w:spacing w:after="0" w:line="240" w:lineRule="auto"/>
        <w:ind w:firstLine="709"/>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Jenis tanah dikelompokkan menjadi 4 bagian, dengan pembagiannya berdasarkan besaran kecepatan rambat gelombang geser rata-rata (vs), nilai hasil test penetrasi standar rata-rata (N), dan kuat geser nilai rata-rata.</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t xml:space="preserve">Kategori Gedung </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Kategori Gedung ditentukan berdasarkan tingkat kepentingan gedung pasca terjadinya gempa. Pengaruh Gempa Rencana harus dikalikan dengan suatu faktor keutamaan, I</w:t>
      </w:r>
    </w:p>
    <w:p w:rsidR="008664F9" w:rsidRPr="00BE2CE8" w:rsidRDefault="008664F9" w:rsidP="00BE2CE8">
      <w:pPr>
        <w:autoSpaceDE w:val="0"/>
        <w:autoSpaceDN w:val="0"/>
        <w:adjustRightInd w:val="0"/>
        <w:spacing w:after="0" w:line="240" w:lineRule="auto"/>
        <w:ind w:firstLine="720"/>
        <w:jc w:val="both"/>
        <w:rPr>
          <w:rFonts w:ascii="Times New Roman" w:hAnsi="Times New Roman" w:cs="Times New Roman"/>
          <w:color w:val="000000"/>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t xml:space="preserve">Struktur Gedung Beraturan dan Tidak Beraturan </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lastRenderedPageBreak/>
        <w:t xml:space="preserve">Seperti yang tercantum di dalam pasal 4.2, struktur gedung ditetapkan sebagai struktur gedung beraturan apabila memenuhi ketentuan </w:t>
      </w:r>
      <w:r w:rsidRPr="00BE2CE8">
        <w:rPr>
          <w:rFonts w:ascii="Times New Roman" w:hAnsi="Times New Roman" w:cs="Times New Roman"/>
          <w:color w:val="000000"/>
          <w:sz w:val="24"/>
          <w:szCs w:val="24"/>
          <w:lang w:val="en-US"/>
        </w:rPr>
        <w:t>seperti tersebut didalamnya</w:t>
      </w:r>
      <w:r w:rsidRPr="00BE2CE8">
        <w:rPr>
          <w:rFonts w:ascii="Times New Roman" w:hAnsi="Times New Roman" w:cs="Times New Roman"/>
          <w:color w:val="000000"/>
          <w:sz w:val="24"/>
          <w:szCs w:val="24"/>
        </w:rPr>
        <w:t xml:space="preserve"> </w:t>
      </w:r>
      <w:r w:rsidRPr="00BE2CE8">
        <w:rPr>
          <w:rFonts w:ascii="Times New Roman" w:hAnsi="Times New Roman" w:cs="Times New Roman"/>
          <w:color w:val="000000"/>
          <w:sz w:val="24"/>
          <w:szCs w:val="24"/>
          <w:lang w:val="en-US"/>
        </w:rPr>
        <w:t>.</w:t>
      </w:r>
      <w:r w:rsidRPr="00BE2CE8">
        <w:rPr>
          <w:rFonts w:ascii="Times New Roman" w:hAnsi="Times New Roman" w:cs="Times New Roman"/>
          <w:color w:val="000000"/>
          <w:sz w:val="24"/>
          <w:szCs w:val="24"/>
        </w:rPr>
        <w:t xml:space="preserve"> </w:t>
      </w:r>
    </w:p>
    <w:p w:rsidR="008664F9" w:rsidRPr="00BE2CE8" w:rsidRDefault="008664F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t xml:space="preserve">Daktilitas Struktur </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sz w:val="24"/>
          <w:szCs w:val="24"/>
        </w:rPr>
      </w:pPr>
      <w:r w:rsidRPr="00BE2CE8">
        <w:rPr>
          <w:rFonts w:ascii="Times New Roman" w:hAnsi="Times New Roman" w:cs="Times New Roman"/>
          <w:color w:val="000000"/>
          <w:sz w:val="24"/>
          <w:szCs w:val="24"/>
        </w:rPr>
        <w:t>Faktor daktilitas  struktur gedung µ adalah rasio antara simpangan maksimum struktur gedung akibat pengaruh gempa rencana pada saat mencapai kondisi di ambang keruntuhan dm dan simpangan struktur gedung pada saat terjadinya perlelehan pertama d</w:t>
      </w:r>
      <w:r w:rsidRPr="00BE2CE8">
        <w:rPr>
          <w:rFonts w:ascii="Times New Roman" w:hAnsi="Times New Roman" w:cs="Times New Roman"/>
          <w:color w:val="000000"/>
          <w:sz w:val="24"/>
          <w:szCs w:val="24"/>
        </w:rPr>
        <w:t></w:t>
      </w:r>
      <w:r w:rsidRPr="00BE2CE8">
        <w:rPr>
          <w:rFonts w:ascii="Times New Roman" w:hAnsi="Times New Roman" w:cs="Times New Roman"/>
          <w:color w:val="000000"/>
          <w:sz w:val="24"/>
          <w:szCs w:val="24"/>
        </w:rPr>
        <w:t xml:space="preserve"> ,yaitu: </w:t>
      </w:r>
    </w:p>
    <w:p w:rsidR="00A72559" w:rsidRPr="00BE2CE8" w:rsidRDefault="00A72559" w:rsidP="00BE2CE8">
      <w:pPr>
        <w:tabs>
          <w:tab w:val="right" w:pos="7920"/>
        </w:tabs>
        <w:autoSpaceDE w:val="0"/>
        <w:autoSpaceDN w:val="0"/>
        <w:adjustRightInd w:val="0"/>
        <w:spacing w:after="0" w:line="240" w:lineRule="auto"/>
        <w:rPr>
          <w:rFonts w:ascii="Times New Roman" w:hAnsi="Times New Roman" w:cs="Times New Roman"/>
          <w:sz w:val="24"/>
          <w:szCs w:val="24"/>
        </w:rPr>
      </w:pPr>
      <m:oMath>
        <m:r>
          <w:rPr>
            <w:rFonts w:ascii="Cambria Math" w:hAnsi="Times New Roman" w:cs="Times New Roman"/>
            <w:sz w:val="24"/>
            <w:szCs w:val="24"/>
          </w:rPr>
          <m:t>1,0</m:t>
        </m:r>
        <m:r>
          <w:rPr>
            <w:rFonts w:ascii="Times New Roman" w:hAnsi="Times New Roman" w:cs="Times New Roman"/>
            <w:sz w:val="24"/>
            <w:szCs w:val="24"/>
          </w:rPr>
          <m:t>≤</m:t>
        </m:r>
        <m:r>
          <w:rPr>
            <w:rFonts w:ascii="Cambria Math" w:hAnsi="Cambria Math" w:cs="Times New Roman"/>
            <w:sz w:val="24"/>
            <w:szCs w:val="24"/>
          </w:rPr>
          <m:t>μ</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δm</m:t>
            </m:r>
          </m:num>
          <m:den>
            <m:r>
              <w:rPr>
                <w:rFonts w:ascii="Cambria Math" w:hAnsi="Cambria Math" w:cs="Times New Roman"/>
                <w:sz w:val="24"/>
                <w:szCs w:val="24"/>
              </w:rPr>
              <m:t>δy</m:t>
            </m:r>
          </m:den>
        </m:f>
        <m:r>
          <w:rPr>
            <w:rFonts w:ascii="Cambria Math" w:hAnsi="Cambria Math" w:cs="Times New Roman"/>
            <w:sz w:val="24"/>
            <w:szCs w:val="24"/>
          </w:rPr>
          <m:t>μm</m:t>
        </m:r>
      </m:oMath>
      <w:r w:rsidRPr="00BE2CE8">
        <w:rPr>
          <w:rFonts w:ascii="Times New Roman" w:eastAsiaTheme="minorEastAsia" w:hAnsi="Times New Roman" w:cs="Times New Roman"/>
          <w:sz w:val="24"/>
          <w:szCs w:val="24"/>
        </w:rPr>
        <w:tab/>
      </w:r>
      <w:r w:rsidRPr="00BE2CE8">
        <w:rPr>
          <w:rFonts w:ascii="Times New Roman" w:hAnsi="Times New Roman" w:cs="Times New Roman"/>
          <w:color w:val="000000"/>
          <w:sz w:val="24"/>
          <w:szCs w:val="24"/>
        </w:rPr>
        <w:t xml:space="preserve"> ( 2.5 )</w:t>
      </w:r>
    </w:p>
    <w:p w:rsidR="00A72559" w:rsidRPr="00BE2CE8" w:rsidRDefault="00A72559" w:rsidP="00BE2CE8">
      <w:pPr>
        <w:autoSpaceDE w:val="0"/>
        <w:autoSpaceDN w:val="0"/>
        <w:adjustRightInd w:val="0"/>
        <w:spacing w:after="0" w:line="240" w:lineRule="auto"/>
        <w:ind w:firstLine="72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Dalam persamaan diatas, µ = 1,0 adalah </w:t>
      </w:r>
    </w:p>
    <w:p w:rsidR="00A72559" w:rsidRPr="00BE2CE8" w:rsidRDefault="00A72559" w:rsidP="00BE2CE8">
      <w:pPr>
        <w:autoSpaceDE w:val="0"/>
        <w:autoSpaceDN w:val="0"/>
        <w:adjustRightInd w:val="0"/>
        <w:spacing w:after="0" w:line="240" w:lineRule="auto"/>
        <w:ind w:firstLine="720"/>
        <w:jc w:val="both"/>
        <w:rPr>
          <w:rFonts w:ascii="Times New Roman" w:hAnsi="Times New Roman" w:cs="Times New Roman"/>
          <w:color w:val="000000"/>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t xml:space="preserve">Gaya Geser Dasar Gempa dan Beban Lateral Gempa </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Beban geser dasar nominal statik yang terjadi di tingkat dasar dapat dihitung menurut persamaan:  </w:t>
      </w:r>
    </w:p>
    <w:p w:rsidR="00A72559" w:rsidRPr="00BE2CE8" w:rsidRDefault="00A72559" w:rsidP="00BE2CE8">
      <w:pPr>
        <w:tabs>
          <w:tab w:val="right" w:pos="7920"/>
        </w:tabs>
        <w:autoSpaceDE w:val="0"/>
        <w:autoSpaceDN w:val="0"/>
        <w:adjustRightInd w:val="0"/>
        <w:spacing w:after="0" w:line="240" w:lineRule="auto"/>
        <w:jc w:val="both"/>
        <w:rPr>
          <w:rFonts w:ascii="Times New Roman" w:hAnsi="Times New Roman" w:cs="Times New Roman"/>
          <w:color w:val="000000"/>
          <w:sz w:val="24"/>
          <w:szCs w:val="24"/>
          <w:lang w:val="en-US"/>
        </w:rPr>
      </w:pPr>
      <m:oMath>
        <m:r>
          <w:rPr>
            <w:rFonts w:ascii="Cambria Math" w:hAnsi="Cambria Math" w:cs="Times New Roman"/>
            <w:color w:val="000000"/>
            <w:sz w:val="24"/>
            <w:szCs w:val="24"/>
          </w:rPr>
          <m:t>V</m:t>
        </m:r>
        <m:r>
          <w:rPr>
            <w:rFonts w:ascii="Cambria Math" w:hAnsi="Times New Roman" w:cs="Times New Roman"/>
            <w:color w:val="000000"/>
            <w:sz w:val="24"/>
            <w:szCs w:val="24"/>
          </w:rPr>
          <m:t>=</m:t>
        </m:r>
        <m:f>
          <m:fPr>
            <m:ctrlPr>
              <w:rPr>
                <w:rFonts w:ascii="Cambria Math" w:hAnsi="Times New Roman" w:cs="Times New Roman"/>
                <w:i/>
                <w:color w:val="000000"/>
                <w:sz w:val="24"/>
                <w:szCs w:val="24"/>
              </w:rPr>
            </m:ctrlPr>
          </m:fPr>
          <m:num>
            <m:sSub>
              <m:sSubPr>
                <m:ctrlPr>
                  <w:rPr>
                    <w:rFonts w:ascii="Cambria Math" w:hAnsi="Times New Roman" w:cs="Times New Roman"/>
                    <w:i/>
                    <w:color w:val="000000"/>
                    <w:sz w:val="24"/>
                    <w:szCs w:val="24"/>
                  </w:rPr>
                </m:ctrlPr>
              </m:sSubPr>
              <m:e>
                <m:r>
                  <w:rPr>
                    <w:rFonts w:ascii="Cambria Math" w:hAnsi="Cambria Math" w:cs="Times New Roman"/>
                    <w:color w:val="000000"/>
                    <w:sz w:val="24"/>
                    <w:szCs w:val="24"/>
                  </w:rPr>
                  <m:t>C</m:t>
                </m:r>
              </m:e>
              <m:sub>
                <m:r>
                  <w:rPr>
                    <w:rFonts w:ascii="Cambria Math" w:hAnsi="Times New Roman" w:cs="Times New Roman"/>
                    <w:color w:val="000000"/>
                    <w:sz w:val="24"/>
                    <w:szCs w:val="24"/>
                  </w:rPr>
                  <m:t>1</m:t>
                </m:r>
              </m:sub>
            </m:sSub>
            <m:r>
              <w:rPr>
                <w:rFonts w:ascii="Cambria Math" w:hAnsi="Times New Roman" w:cs="Times New Roman"/>
                <w:color w:val="000000"/>
                <w:sz w:val="24"/>
                <w:szCs w:val="24"/>
              </w:rPr>
              <m:t>.</m:t>
            </m:r>
            <m:r>
              <w:rPr>
                <w:rFonts w:ascii="Cambria Math" w:hAnsi="Cambria Math" w:cs="Times New Roman"/>
                <w:color w:val="000000"/>
                <w:sz w:val="24"/>
                <w:szCs w:val="24"/>
              </w:rPr>
              <m:t>I</m:t>
            </m:r>
          </m:num>
          <m:den>
            <m:r>
              <w:rPr>
                <w:rFonts w:ascii="Cambria Math" w:hAnsi="Cambria Math" w:cs="Times New Roman"/>
                <w:color w:val="000000"/>
                <w:sz w:val="24"/>
                <w:szCs w:val="24"/>
              </w:rPr>
              <m:t>R</m:t>
            </m:r>
          </m:den>
        </m:f>
        <m:sSub>
          <m:sSubPr>
            <m:ctrlPr>
              <w:rPr>
                <w:rFonts w:ascii="Cambria Math" w:hAnsi="Times New Roman" w:cs="Times New Roman"/>
                <w:i/>
                <w:color w:val="000000"/>
                <w:sz w:val="24"/>
                <w:szCs w:val="24"/>
              </w:rPr>
            </m:ctrlPr>
          </m:sSubPr>
          <m:e>
            <m:r>
              <w:rPr>
                <w:rFonts w:ascii="Cambria Math" w:hAnsi="Cambria Math" w:cs="Times New Roman"/>
                <w:color w:val="000000"/>
                <w:sz w:val="24"/>
                <w:szCs w:val="24"/>
              </w:rPr>
              <m:t>W</m:t>
            </m:r>
          </m:e>
          <m:sub>
            <m:r>
              <w:rPr>
                <w:rFonts w:ascii="Cambria Math" w:hAnsi="Cambria Math" w:cs="Times New Roman"/>
                <w:color w:val="000000"/>
                <w:sz w:val="24"/>
                <w:szCs w:val="24"/>
              </w:rPr>
              <m:t>t</m:t>
            </m:r>
          </m:sub>
        </m:sSub>
      </m:oMath>
      <w:r w:rsidRPr="00BE2CE8">
        <w:rPr>
          <w:rFonts w:ascii="Times New Roman" w:eastAsiaTheme="minorEastAsia" w:hAnsi="Times New Roman" w:cs="Times New Roman"/>
          <w:color w:val="000000"/>
          <w:sz w:val="24"/>
          <w:szCs w:val="24"/>
          <w:lang w:val="en-US"/>
        </w:rPr>
        <w:tab/>
      </w:r>
      <w:r w:rsidRPr="00BE2CE8">
        <w:rPr>
          <w:rFonts w:ascii="Times New Roman" w:hAnsi="Times New Roman" w:cs="Times New Roman"/>
          <w:color w:val="000000"/>
          <w:sz w:val="24"/>
          <w:szCs w:val="24"/>
          <w:lang w:val="en-US"/>
        </w:rPr>
        <w:t xml:space="preserve"> </w:t>
      </w:r>
      <w:r w:rsidRPr="00BE2CE8">
        <w:rPr>
          <w:rFonts w:ascii="Times New Roman" w:hAnsi="Times New Roman" w:cs="Times New Roman"/>
          <w:color w:val="000000"/>
          <w:sz w:val="24"/>
          <w:szCs w:val="24"/>
        </w:rPr>
        <w:t>(</w:t>
      </w:r>
      <w:r w:rsidRPr="00BE2CE8">
        <w:rPr>
          <w:rFonts w:ascii="Times New Roman" w:hAnsi="Times New Roman" w:cs="Times New Roman"/>
          <w:color w:val="000000"/>
          <w:sz w:val="24"/>
          <w:szCs w:val="24"/>
          <w:lang w:val="en-US"/>
        </w:rPr>
        <w:t xml:space="preserve"> </w:t>
      </w:r>
      <w:r w:rsidRPr="00BE2CE8">
        <w:rPr>
          <w:rFonts w:ascii="Times New Roman" w:hAnsi="Times New Roman" w:cs="Times New Roman"/>
          <w:color w:val="000000"/>
          <w:sz w:val="24"/>
          <w:szCs w:val="24"/>
        </w:rPr>
        <w:t>2.6</w:t>
      </w:r>
      <w:r w:rsidRPr="00BE2CE8">
        <w:rPr>
          <w:rFonts w:ascii="Times New Roman" w:hAnsi="Times New Roman" w:cs="Times New Roman"/>
          <w:color w:val="000000"/>
          <w:sz w:val="24"/>
          <w:szCs w:val="24"/>
          <w:lang w:val="en-US"/>
        </w:rPr>
        <w:t xml:space="preserve"> </w:t>
      </w:r>
      <w:r w:rsidRPr="00BE2CE8">
        <w:rPr>
          <w:rFonts w:ascii="Times New Roman" w:hAnsi="Times New Roman" w:cs="Times New Roman"/>
          <w:color w:val="000000"/>
          <w:sz w:val="24"/>
          <w:szCs w:val="24"/>
        </w:rPr>
        <w:t>)</w:t>
      </w:r>
    </w:p>
    <w:p w:rsidR="00A72559" w:rsidRPr="00BE2CE8" w:rsidRDefault="00A72559" w:rsidP="00BE2CE8">
      <w:pPr>
        <w:autoSpaceDE w:val="0"/>
        <w:autoSpaceDN w:val="0"/>
        <w:adjustRightInd w:val="0"/>
        <w:spacing w:after="0" w:line="240" w:lineRule="auto"/>
        <w:jc w:val="both"/>
        <w:rPr>
          <w:rFonts w:ascii="Times New Roman" w:hAnsi="Times New Roman" w:cs="Times New Roman"/>
          <w:sz w:val="24"/>
          <w:szCs w:val="24"/>
        </w:rPr>
      </w:pPr>
      <w:r w:rsidRPr="00BE2CE8">
        <w:rPr>
          <w:rFonts w:ascii="Times New Roman" w:hAnsi="Times New Roman" w:cs="Times New Roman"/>
          <w:color w:val="000000"/>
          <w:sz w:val="24"/>
          <w:szCs w:val="24"/>
        </w:rPr>
        <w:t xml:space="preserve">Keterangan: </w:t>
      </w:r>
    </w:p>
    <w:p w:rsidR="00A72559" w:rsidRPr="00BE2CE8" w:rsidRDefault="00A72559" w:rsidP="00BE2CE8">
      <w:pPr>
        <w:autoSpaceDE w:val="0"/>
        <w:autoSpaceDN w:val="0"/>
        <w:adjustRightInd w:val="0"/>
        <w:spacing w:after="0" w:line="240" w:lineRule="auto"/>
        <w:jc w:val="both"/>
        <w:rPr>
          <w:rFonts w:ascii="Times New Roman" w:hAnsi="Times New Roman" w:cs="Times New Roman"/>
          <w:sz w:val="24"/>
          <w:szCs w:val="24"/>
        </w:rPr>
      </w:pPr>
      <w:r w:rsidRPr="00BE2CE8">
        <w:rPr>
          <w:rFonts w:ascii="Times New Roman" w:hAnsi="Times New Roman" w:cs="Times New Roman"/>
          <w:color w:val="000000"/>
          <w:sz w:val="24"/>
          <w:szCs w:val="24"/>
        </w:rPr>
        <w:t>C1</w:t>
      </w:r>
      <w:r w:rsidRPr="00BE2CE8">
        <w:rPr>
          <w:rFonts w:ascii="Times New Roman" w:hAnsi="Times New Roman" w:cs="Times New Roman"/>
          <w:sz w:val="24"/>
          <w:szCs w:val="24"/>
        </w:rPr>
        <w:tab/>
      </w:r>
      <w:r w:rsidRPr="00BE2CE8">
        <w:rPr>
          <w:rFonts w:ascii="Times New Roman" w:hAnsi="Times New Roman" w:cs="Times New Roman"/>
          <w:color w:val="000000"/>
          <w:sz w:val="24"/>
          <w:szCs w:val="24"/>
        </w:rPr>
        <w:t xml:space="preserve">: Nilai faktor respons gempa dari spektrum respons Gempa Rencana </w:t>
      </w:r>
    </w:p>
    <w:p w:rsidR="00A72559" w:rsidRPr="00BE2CE8" w:rsidRDefault="00A72559" w:rsidP="00BE2CE8">
      <w:pPr>
        <w:autoSpaceDE w:val="0"/>
        <w:autoSpaceDN w:val="0"/>
        <w:adjustRightInd w:val="0"/>
        <w:spacing w:after="0" w:line="240" w:lineRule="auto"/>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R </w:t>
      </w:r>
      <w:r w:rsidRPr="00BE2CE8">
        <w:rPr>
          <w:rFonts w:ascii="Times New Roman" w:hAnsi="Times New Roman" w:cs="Times New Roman"/>
          <w:color w:val="000000"/>
          <w:sz w:val="24"/>
          <w:szCs w:val="24"/>
        </w:rPr>
        <w:tab/>
        <w:t>: Faktor reduksi gempa terhadap elastisitas, beban nominal dan faktor daktilitas struktur.</w:t>
      </w:r>
    </w:p>
    <w:p w:rsidR="00A72559" w:rsidRPr="00BE2CE8" w:rsidRDefault="00A72559" w:rsidP="00BE2CE8">
      <w:pPr>
        <w:autoSpaceDE w:val="0"/>
        <w:autoSpaceDN w:val="0"/>
        <w:adjustRightInd w:val="0"/>
        <w:spacing w:after="0" w:line="240" w:lineRule="auto"/>
        <w:jc w:val="both"/>
        <w:rPr>
          <w:rFonts w:ascii="Times New Roman" w:hAnsi="Times New Roman" w:cs="Times New Roman"/>
          <w:color w:val="000000"/>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t xml:space="preserve">Waktu Getar Alami Fundamental </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Sesuai pasal 6.2, waktu getar alami fundamental struktur gedung beraturan dalam  arah masing-masing sumbu utama dapat ditentukan dengan rumus Rayleigh sebagai berikut:</w:t>
      </w:r>
    </w:p>
    <w:p w:rsidR="00A72559" w:rsidRPr="00BE2CE8" w:rsidRDefault="00A72559" w:rsidP="00BE2CE8">
      <w:pPr>
        <w:tabs>
          <w:tab w:val="right" w:pos="7920"/>
        </w:tabs>
        <w:autoSpaceDE w:val="0"/>
        <w:autoSpaceDN w:val="0"/>
        <w:adjustRightInd w:val="0"/>
        <w:spacing w:after="0" w:line="240" w:lineRule="auto"/>
        <w:ind w:firstLine="709"/>
        <w:jc w:val="both"/>
        <w:rPr>
          <w:rFonts w:ascii="Times New Roman" w:hAnsi="Times New Roman" w:cs="Times New Roman"/>
          <w:color w:val="000000"/>
          <w:sz w:val="24"/>
          <w:szCs w:val="24"/>
          <w:lang w:val="en-US"/>
        </w:rPr>
      </w:pPr>
      <w:r w:rsidRPr="00BE2CE8">
        <w:rPr>
          <w:rFonts w:ascii="Times New Roman" w:hAnsi="Times New Roman" w:cs="Times New Roman"/>
          <w:noProof/>
          <w:color w:val="000000"/>
          <w:sz w:val="24"/>
          <w:szCs w:val="24"/>
          <w:lang w:eastAsia="id-ID"/>
        </w:rPr>
        <w:drawing>
          <wp:anchor distT="0" distB="0" distL="114300" distR="114300" simplePos="0" relativeHeight="251659264" behindDoc="1" locked="0" layoutInCell="1" allowOverlap="1">
            <wp:simplePos x="0" y="0"/>
            <wp:positionH relativeFrom="column">
              <wp:posOffset>469062</wp:posOffset>
            </wp:positionH>
            <wp:positionV relativeFrom="paragraph">
              <wp:posOffset>44018</wp:posOffset>
            </wp:positionV>
            <wp:extent cx="653948" cy="592531"/>
            <wp:effectExtent l="1905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srcRect l="23771" t="37360" r="59708" b="35914"/>
                    <a:stretch>
                      <a:fillRect/>
                    </a:stretch>
                  </pic:blipFill>
                  <pic:spPr bwMode="auto">
                    <a:xfrm>
                      <a:off x="0" y="0"/>
                      <a:ext cx="653948" cy="592531"/>
                    </a:xfrm>
                    <a:prstGeom prst="rect">
                      <a:avLst/>
                    </a:prstGeom>
                    <a:noFill/>
                    <a:ln w="9525">
                      <a:noFill/>
                      <a:miter lim="800000"/>
                      <a:headEnd/>
                      <a:tailEnd/>
                    </a:ln>
                  </pic:spPr>
                </pic:pic>
              </a:graphicData>
            </a:graphic>
          </wp:anchor>
        </w:drawing>
      </w:r>
      <w:r w:rsidRPr="00BE2CE8">
        <w:rPr>
          <w:rFonts w:ascii="Times New Roman" w:hAnsi="Times New Roman" w:cs="Times New Roman"/>
          <w:color w:val="000000"/>
          <w:sz w:val="24"/>
          <w:szCs w:val="24"/>
          <w:lang w:val="en-US"/>
        </w:rPr>
        <w:tab/>
        <w:t xml:space="preserve"> </w:t>
      </w:r>
    </w:p>
    <w:p w:rsidR="00A72559" w:rsidRPr="00BE2CE8" w:rsidRDefault="00A72559" w:rsidP="00BE2CE8">
      <w:pPr>
        <w:tabs>
          <w:tab w:val="right" w:pos="7920"/>
        </w:tabs>
        <w:autoSpaceDE w:val="0"/>
        <w:autoSpaceDN w:val="0"/>
        <w:adjustRightInd w:val="0"/>
        <w:spacing w:after="0" w:line="240" w:lineRule="auto"/>
        <w:ind w:firstLine="709"/>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lang w:val="en-US"/>
        </w:rPr>
        <w:tab/>
      </w:r>
      <w:r w:rsidRPr="00BE2CE8">
        <w:rPr>
          <w:rFonts w:ascii="Times New Roman" w:hAnsi="Times New Roman" w:cs="Times New Roman"/>
          <w:color w:val="000000"/>
          <w:sz w:val="24"/>
          <w:szCs w:val="24"/>
        </w:rPr>
        <w:t>(</w:t>
      </w:r>
      <w:r w:rsidRPr="00BE2CE8">
        <w:rPr>
          <w:rFonts w:ascii="Times New Roman" w:hAnsi="Times New Roman" w:cs="Times New Roman"/>
          <w:color w:val="000000"/>
          <w:sz w:val="24"/>
          <w:szCs w:val="24"/>
          <w:lang w:val="en-US"/>
        </w:rPr>
        <w:t xml:space="preserve"> </w:t>
      </w:r>
      <w:r w:rsidRPr="00BE2CE8">
        <w:rPr>
          <w:rFonts w:ascii="Times New Roman" w:hAnsi="Times New Roman" w:cs="Times New Roman"/>
          <w:color w:val="000000"/>
          <w:sz w:val="24"/>
          <w:szCs w:val="24"/>
        </w:rPr>
        <w:t>2.8</w:t>
      </w:r>
      <w:r w:rsidRPr="00BE2CE8">
        <w:rPr>
          <w:rFonts w:ascii="Times New Roman" w:hAnsi="Times New Roman" w:cs="Times New Roman"/>
          <w:color w:val="000000"/>
          <w:sz w:val="24"/>
          <w:szCs w:val="24"/>
          <w:lang w:val="en-US"/>
        </w:rPr>
        <w:t xml:space="preserve"> </w:t>
      </w:r>
      <w:r w:rsidRPr="00BE2CE8">
        <w:rPr>
          <w:rFonts w:ascii="Times New Roman" w:hAnsi="Times New Roman" w:cs="Times New Roman"/>
          <w:color w:val="000000"/>
          <w:sz w:val="24"/>
          <w:szCs w:val="24"/>
        </w:rPr>
        <w:t>)</w:t>
      </w:r>
    </w:p>
    <w:p w:rsidR="00A72559" w:rsidRPr="00BE2CE8" w:rsidRDefault="00A72559" w:rsidP="00BE2CE8">
      <w:pPr>
        <w:tabs>
          <w:tab w:val="right" w:pos="7920"/>
        </w:tabs>
        <w:autoSpaceDE w:val="0"/>
        <w:autoSpaceDN w:val="0"/>
        <w:adjustRightInd w:val="0"/>
        <w:spacing w:after="0" w:line="240" w:lineRule="auto"/>
        <w:ind w:firstLine="709"/>
        <w:jc w:val="both"/>
        <w:rPr>
          <w:rFonts w:ascii="Times New Roman" w:hAnsi="Times New Roman" w:cs="Times New Roman"/>
          <w:color w:val="000000"/>
          <w:sz w:val="24"/>
          <w:szCs w:val="24"/>
          <w:lang w:val="en-US"/>
        </w:rPr>
      </w:pPr>
    </w:p>
    <w:p w:rsidR="00A72559" w:rsidRPr="00BE2CE8" w:rsidRDefault="00A72559" w:rsidP="00BE2CE8">
      <w:pPr>
        <w:tabs>
          <w:tab w:val="right" w:pos="7920"/>
        </w:tabs>
        <w:autoSpaceDE w:val="0"/>
        <w:autoSpaceDN w:val="0"/>
        <w:adjustRightInd w:val="0"/>
        <w:spacing w:after="0" w:line="240" w:lineRule="auto"/>
        <w:ind w:firstLine="709"/>
        <w:jc w:val="both"/>
        <w:rPr>
          <w:rFonts w:ascii="Times New Roman" w:hAnsi="Times New Roman" w:cs="Times New Roman"/>
          <w:color w:val="000000"/>
          <w:sz w:val="24"/>
          <w:szCs w:val="24"/>
          <w:lang w:val="en-US"/>
        </w:rPr>
      </w:pPr>
    </w:p>
    <w:p w:rsidR="00A72559" w:rsidRPr="00BE2CE8" w:rsidRDefault="00A72559" w:rsidP="00BE2CE8">
      <w:pPr>
        <w:autoSpaceDE w:val="0"/>
        <w:autoSpaceDN w:val="0"/>
        <w:adjustRightInd w:val="0"/>
        <w:spacing w:after="0" w:line="240" w:lineRule="auto"/>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lastRenderedPageBreak/>
        <w:t xml:space="preserve">di mana Wi dan Fi mempunyai arti yang sama seperti pasal 6.1.3, di adalah simpangan horizontal lantai tingkat ke-i dinyatakan dalam mm dan „g‟ adalah percepatan gravitasi yang ditetapkan sebesar 9810 mm/det2.  </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3"/>
          <w:numId w:val="6"/>
        </w:numPr>
        <w:tabs>
          <w:tab w:val="left" w:pos="851"/>
        </w:tabs>
        <w:autoSpaceDE w:val="0"/>
        <w:autoSpaceDN w:val="0"/>
        <w:adjustRightInd w:val="0"/>
        <w:spacing w:after="0" w:line="240" w:lineRule="auto"/>
        <w:jc w:val="both"/>
        <w:rPr>
          <w:rFonts w:ascii="Times New Roman" w:hAnsi="Times New Roman"/>
          <w:b/>
          <w:bCs/>
          <w:sz w:val="24"/>
          <w:szCs w:val="24"/>
        </w:rPr>
      </w:pPr>
      <w:r w:rsidRPr="00BE2CE8">
        <w:rPr>
          <w:rFonts w:ascii="Times New Roman" w:hAnsi="Times New Roman"/>
          <w:b/>
          <w:bCs/>
          <w:color w:val="000000"/>
          <w:sz w:val="24"/>
          <w:szCs w:val="24"/>
        </w:rPr>
        <w:t xml:space="preserve">Waktu Getar Alami Fundamental </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Sesuai pasal 7.8.2, perioda struktur fundamental, T, yang ditinjau harus diperoleh dengan menggunakan properti struktur dan karakteristik deformasi elemen penahan dalam analisis yang teruji. Perioda fundamental, T, tidak boleh melebihi hasil koefisien untuk batasan atas pada perioda yang dihitung (Cu) dan perioda  fundamental pendekatan (Ta). Sebagai alternatif pada pelaksanaan analisis</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2"/>
          <w:numId w:val="6"/>
        </w:numPr>
        <w:autoSpaceDE w:val="0"/>
        <w:autoSpaceDN w:val="0"/>
        <w:adjustRightInd w:val="0"/>
        <w:spacing w:after="0" w:line="240" w:lineRule="auto"/>
        <w:ind w:left="709"/>
        <w:jc w:val="both"/>
        <w:rPr>
          <w:rFonts w:ascii="Times New Roman" w:hAnsi="Times New Roman"/>
          <w:b/>
          <w:bCs/>
          <w:color w:val="000000"/>
          <w:sz w:val="24"/>
          <w:szCs w:val="24"/>
        </w:rPr>
      </w:pPr>
      <w:r w:rsidRPr="00BE2CE8">
        <w:rPr>
          <w:rFonts w:ascii="Times New Roman" w:hAnsi="Times New Roman"/>
          <w:b/>
          <w:bCs/>
          <w:color w:val="000000"/>
          <w:sz w:val="24"/>
          <w:szCs w:val="24"/>
        </w:rPr>
        <w:t>Tata Cara Perencanaan Ketahanan Gempa untuk Gedung, SNI 03- 1726-2012</w:t>
      </w:r>
    </w:p>
    <w:p w:rsidR="00A72559" w:rsidRPr="00BE2CE8" w:rsidRDefault="00A72559" w:rsidP="00BE2CE8">
      <w:pPr>
        <w:autoSpaceDE w:val="0"/>
        <w:autoSpaceDN w:val="0"/>
        <w:adjustRightInd w:val="0"/>
        <w:spacing w:after="0" w:line="240" w:lineRule="auto"/>
        <w:ind w:firstLine="720"/>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Sejak diterbitkannya SNI 03-1726-2002, telah terjadi beberapa kejadian gempa besar di Indonesia yang memiliki magnituda lebih besar dari magnituda maksimum perkiraan sebelumnya, seperti Gempa Aceh (2004) dan Gempa Nias (2005). Hal ini membuat peta gempa pada tahun 2002 dinilai kurang relevan lagi.</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jc w:val="both"/>
        <w:rPr>
          <w:rFonts w:ascii="Times New Roman" w:hAnsi="Times New Roman"/>
          <w:b/>
          <w:bCs/>
          <w:sz w:val="24"/>
          <w:szCs w:val="24"/>
        </w:rPr>
      </w:pPr>
      <w:r w:rsidRPr="00BE2CE8">
        <w:rPr>
          <w:rFonts w:ascii="Times New Roman" w:hAnsi="Times New Roman"/>
          <w:b/>
          <w:bCs/>
          <w:color w:val="000000"/>
          <w:sz w:val="24"/>
          <w:szCs w:val="24"/>
        </w:rPr>
        <w:t xml:space="preserve">Peraturan Perencanaan </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Syarat-syarat perencanaan struktur bangunan gedung dan non gedung tahan gempa yang ditetapkan dalam tata cara ini tidak berlaku untuk</w:t>
      </w:r>
      <w:r w:rsidR="006B75FC" w:rsidRPr="00BE2CE8">
        <w:rPr>
          <w:rFonts w:ascii="Times New Roman" w:hAnsi="Times New Roman" w:cs="Times New Roman"/>
          <w:color w:val="000000"/>
          <w:sz w:val="24"/>
          <w:szCs w:val="24"/>
          <w:lang w:val="en-US"/>
        </w:rPr>
        <w:t xml:space="preserve"> beberapa jenis bangunan</w:t>
      </w:r>
      <w:r w:rsidRPr="00BE2CE8">
        <w:rPr>
          <w:rFonts w:ascii="Times New Roman" w:hAnsi="Times New Roman" w:cs="Times New Roman"/>
          <w:color w:val="000000"/>
          <w:sz w:val="24"/>
          <w:szCs w:val="24"/>
        </w:rPr>
        <w:t xml:space="preserve"> bangunan </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jc w:val="both"/>
        <w:rPr>
          <w:rFonts w:ascii="Times New Roman" w:hAnsi="Times New Roman"/>
          <w:b/>
          <w:bCs/>
          <w:sz w:val="24"/>
          <w:szCs w:val="24"/>
        </w:rPr>
      </w:pPr>
      <w:r w:rsidRPr="00BE2CE8">
        <w:rPr>
          <w:rFonts w:ascii="Times New Roman" w:hAnsi="Times New Roman"/>
          <w:b/>
          <w:bCs/>
          <w:color w:val="000000"/>
          <w:sz w:val="24"/>
          <w:szCs w:val="24"/>
        </w:rPr>
        <w:t xml:space="preserve">Gempa Rencana </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 xml:space="preserve">Gempa Rencana ditetapkan mempunyai perioda ulang 2500 tahun, agar probabilitas terjadinya </w:t>
      </w:r>
      <w:r w:rsidRPr="00BE2CE8">
        <w:rPr>
          <w:rFonts w:ascii="Times New Roman" w:hAnsi="Times New Roman" w:cs="Times New Roman"/>
          <w:color w:val="000000"/>
          <w:sz w:val="24"/>
          <w:szCs w:val="24"/>
        </w:rPr>
        <w:lastRenderedPageBreak/>
        <w:t>terbatas pada 2% selama umur gedung 50 tahun.</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jc w:val="both"/>
        <w:rPr>
          <w:rFonts w:ascii="Times New Roman" w:hAnsi="Times New Roman"/>
          <w:b/>
          <w:bCs/>
          <w:sz w:val="24"/>
          <w:szCs w:val="24"/>
        </w:rPr>
      </w:pPr>
      <w:r w:rsidRPr="00BE2CE8">
        <w:rPr>
          <w:rFonts w:ascii="Times New Roman" w:hAnsi="Times New Roman"/>
          <w:b/>
          <w:bCs/>
          <w:color w:val="000000"/>
          <w:sz w:val="24"/>
          <w:szCs w:val="24"/>
        </w:rPr>
        <w:t xml:space="preserve">Wilayah Gempa dan Respons Spektrum </w:t>
      </w:r>
    </w:p>
    <w:p w:rsidR="00A72559" w:rsidRPr="00BE2CE8" w:rsidRDefault="00A72559" w:rsidP="00BE2CE8">
      <w:pPr>
        <w:spacing w:after="0" w:line="240" w:lineRule="auto"/>
        <w:ind w:firstLine="72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Terdapat 2 buah peta Wilayah Gempa, yaitu untuk gempa dengan periode sangat singkat (T= 0,2 detik), dan gempa dengan periode 1 detik (T= 1 detik), seperti yang terdapat pada gambar 2.5 dan gambar 2.6. </w:t>
      </w:r>
    </w:p>
    <w:p w:rsidR="00A72559" w:rsidRPr="00BE2CE8" w:rsidRDefault="00A72559" w:rsidP="00BE2CE8">
      <w:pPr>
        <w:spacing w:after="0" w:line="240" w:lineRule="auto"/>
        <w:ind w:firstLine="720"/>
        <w:jc w:val="both"/>
        <w:rPr>
          <w:rFonts w:ascii="Times New Roman" w:hAnsi="Times New Roman" w:cs="Times New Roman"/>
          <w:color w:val="000000"/>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rPr>
          <w:rFonts w:ascii="Times New Roman" w:hAnsi="Times New Roman"/>
          <w:b/>
          <w:bCs/>
          <w:color w:val="000000"/>
          <w:sz w:val="24"/>
          <w:szCs w:val="24"/>
        </w:rPr>
      </w:pPr>
      <w:r w:rsidRPr="00BE2CE8">
        <w:rPr>
          <w:rFonts w:ascii="Times New Roman" w:hAnsi="Times New Roman"/>
          <w:b/>
          <w:bCs/>
          <w:color w:val="000000"/>
          <w:sz w:val="24"/>
          <w:szCs w:val="24"/>
        </w:rPr>
        <w:t>Jenis-Jenis Tanah</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sz w:val="24"/>
          <w:szCs w:val="24"/>
          <w:lang w:val="en-US"/>
        </w:rPr>
      </w:pPr>
      <w:r w:rsidRPr="00BE2CE8">
        <w:rPr>
          <w:rFonts w:ascii="Times New Roman" w:hAnsi="Times New Roman" w:cs="Times New Roman"/>
          <w:color w:val="000000"/>
          <w:sz w:val="24"/>
          <w:szCs w:val="24"/>
        </w:rPr>
        <w:t>Sesuai pasal 5.3, jenis tanah dikelompokkan menjadi 6 bagian, dengan pembagiannya berdasarkan besaran kecepatan rambat gelombang geser rata-rata(vs), nilai hasil test penetrasi standar rata-rata (N), dan kuat geser nilai rata-rata.</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color w:val="000000"/>
          <w:sz w:val="24"/>
          <w:szCs w:val="24"/>
        </w:rPr>
      </w:pPr>
      <w:r w:rsidRPr="00BE2CE8">
        <w:rPr>
          <w:rFonts w:ascii="Times New Roman" w:hAnsi="Times New Roman"/>
          <w:b/>
          <w:bCs/>
          <w:color w:val="000000"/>
          <w:sz w:val="24"/>
          <w:szCs w:val="24"/>
        </w:rPr>
        <w:t>Kategori Gedung</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E2CE8">
        <w:rPr>
          <w:rFonts w:ascii="Times New Roman" w:hAnsi="Times New Roman" w:cs="Times New Roman"/>
          <w:color w:val="000000"/>
          <w:sz w:val="24"/>
          <w:szCs w:val="24"/>
        </w:rPr>
        <w:t>Sesuai pasal 4.1.2 yang menentukan kategori risiko struktur bangunan gedung dan non gedung. Pengaruh gempa rencana terhadapnya harus dikalikan dengan suatu faktor keutamaan. Khusus untuk struktur bangunan dengan kategori risiko IV, bila dibutuhkan pintu masuk untuk operasional dari struktur bangunan yang bersebelahan, maka struktur bangunan yang bersebelahan tersebut harus didisain sesuai dengan kategori risiko IV.</w:t>
      </w:r>
    </w:p>
    <w:p w:rsidR="00A72559" w:rsidRPr="00BE2CE8" w:rsidRDefault="00A72559" w:rsidP="00BE2CE8">
      <w:pPr>
        <w:spacing w:after="0" w:line="240" w:lineRule="auto"/>
        <w:ind w:firstLine="720"/>
        <w:jc w:val="both"/>
        <w:rPr>
          <w:rFonts w:ascii="Times New Roman" w:hAnsi="Times New Roman" w:cs="Times New Roman"/>
          <w:sz w:val="24"/>
          <w:szCs w:val="24"/>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color w:val="000000"/>
          <w:sz w:val="24"/>
          <w:szCs w:val="24"/>
        </w:rPr>
      </w:pPr>
      <w:r w:rsidRPr="00BE2CE8">
        <w:rPr>
          <w:rFonts w:ascii="Times New Roman" w:hAnsi="Times New Roman"/>
          <w:b/>
          <w:bCs/>
          <w:color w:val="000000"/>
          <w:sz w:val="24"/>
          <w:szCs w:val="24"/>
        </w:rPr>
        <w:t>Kategori Disain Gempa</w:t>
      </w:r>
    </w:p>
    <w:p w:rsidR="00A72559" w:rsidRPr="00BE2CE8" w:rsidRDefault="00A72559" w:rsidP="00BE2CE8">
      <w:pPr>
        <w:autoSpaceDE w:val="0"/>
        <w:autoSpaceDN w:val="0"/>
        <w:adjustRightInd w:val="0"/>
        <w:spacing w:after="0" w:line="240" w:lineRule="auto"/>
        <w:ind w:firstLine="709"/>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 xml:space="preserve">Sesuai pasal 6.5, struktur harus memiliki suatu kategori disain seismik yang mengikuti pasal ini. </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color w:val="000000"/>
          <w:sz w:val="24"/>
          <w:szCs w:val="24"/>
        </w:rPr>
      </w:pPr>
      <w:r w:rsidRPr="00BE2CE8">
        <w:rPr>
          <w:rFonts w:ascii="Times New Roman" w:hAnsi="Times New Roman"/>
          <w:b/>
          <w:bCs/>
          <w:color w:val="000000"/>
          <w:sz w:val="24"/>
          <w:szCs w:val="24"/>
        </w:rPr>
        <w:t>Struktur Gedung Beraturan dan Tidak Beraturan</w:t>
      </w:r>
    </w:p>
    <w:p w:rsidR="00A72559" w:rsidRDefault="00A72559" w:rsidP="00BE2CE8">
      <w:pPr>
        <w:spacing w:after="0" w:line="240" w:lineRule="auto"/>
        <w:ind w:firstLine="72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Sesuai pasal 7.3.2, struktur gedung dikatakan tidak beraturan</w:t>
      </w:r>
    </w:p>
    <w:p w:rsidR="0019580B" w:rsidRPr="0019580B" w:rsidRDefault="0019580B" w:rsidP="00BE2CE8">
      <w:pPr>
        <w:spacing w:after="0" w:line="240" w:lineRule="auto"/>
        <w:ind w:firstLine="720"/>
        <w:jc w:val="both"/>
        <w:rPr>
          <w:rFonts w:ascii="Times New Roman" w:hAnsi="Times New Roman" w:cs="Times New Roman"/>
          <w:color w:val="000000"/>
          <w:sz w:val="24"/>
          <w:szCs w:val="24"/>
          <w:lang w:val="en-US"/>
        </w:rPr>
      </w:pPr>
    </w:p>
    <w:p w:rsidR="00A72559" w:rsidRPr="00BE2CE8" w:rsidRDefault="00A72559" w:rsidP="00BE2CE8">
      <w:pPr>
        <w:spacing w:after="0" w:line="240" w:lineRule="auto"/>
        <w:ind w:firstLine="720"/>
        <w:jc w:val="both"/>
        <w:rPr>
          <w:rFonts w:ascii="Times New Roman" w:hAnsi="Times New Roman" w:cs="Times New Roman"/>
          <w:color w:val="000000"/>
          <w:sz w:val="24"/>
          <w:szCs w:val="24"/>
          <w:lang w:val="en-US"/>
        </w:rPr>
      </w:pPr>
    </w:p>
    <w:p w:rsidR="00A72559" w:rsidRPr="00BE2CE8" w:rsidRDefault="00A72559" w:rsidP="00BE2CE8">
      <w:pPr>
        <w:pStyle w:val="ListParagraph"/>
        <w:numPr>
          <w:ilvl w:val="3"/>
          <w:numId w:val="6"/>
        </w:numPr>
        <w:autoSpaceDE w:val="0"/>
        <w:autoSpaceDN w:val="0"/>
        <w:adjustRightInd w:val="0"/>
        <w:spacing w:after="0" w:line="240" w:lineRule="auto"/>
        <w:ind w:left="709"/>
        <w:jc w:val="both"/>
        <w:rPr>
          <w:rFonts w:ascii="Times New Roman" w:hAnsi="Times New Roman"/>
          <w:b/>
          <w:bCs/>
          <w:sz w:val="24"/>
          <w:szCs w:val="24"/>
        </w:rPr>
      </w:pPr>
      <w:r w:rsidRPr="00BE2CE8">
        <w:rPr>
          <w:rFonts w:ascii="Times New Roman" w:hAnsi="Times New Roman"/>
          <w:b/>
          <w:bCs/>
          <w:color w:val="000000"/>
          <w:sz w:val="24"/>
          <w:szCs w:val="24"/>
        </w:rPr>
        <w:lastRenderedPageBreak/>
        <w:t xml:space="preserve">Struktur penahan beban seismik </w:t>
      </w:r>
    </w:p>
    <w:p w:rsidR="00A72559" w:rsidRPr="00BE2CE8" w:rsidRDefault="00A72559" w:rsidP="00BE2CE8">
      <w:pPr>
        <w:spacing w:after="0" w:line="240" w:lineRule="auto"/>
        <w:ind w:firstLine="720"/>
        <w:jc w:val="both"/>
        <w:rPr>
          <w:rFonts w:ascii="Times New Roman" w:hAnsi="Times New Roman" w:cs="Times New Roman"/>
          <w:color w:val="000000"/>
          <w:sz w:val="24"/>
          <w:szCs w:val="24"/>
          <w:lang w:val="en-US"/>
        </w:rPr>
      </w:pPr>
      <w:r w:rsidRPr="00BE2CE8">
        <w:rPr>
          <w:rFonts w:ascii="Times New Roman" w:hAnsi="Times New Roman" w:cs="Times New Roman"/>
          <w:color w:val="000000"/>
          <w:sz w:val="24"/>
          <w:szCs w:val="24"/>
        </w:rPr>
        <w:t>Sesuai pasal 7.2, sistem penahan gaya seismik lateral dan vertikal dasar harus memenuhi salah satu tipe yang ditunjukkan di dalam tabel yang terlampir atau kombinasi sistem seperti dalam pasal 7.2.2, 7.2.3, dan 7.2.4.</w:t>
      </w:r>
    </w:p>
    <w:p w:rsidR="00A72559" w:rsidRPr="00BE2CE8" w:rsidRDefault="00A72559" w:rsidP="00BE2CE8">
      <w:pPr>
        <w:spacing w:after="0" w:line="240" w:lineRule="auto"/>
        <w:ind w:firstLine="720"/>
        <w:jc w:val="both"/>
        <w:rPr>
          <w:rFonts w:ascii="Times New Roman" w:hAnsi="Times New Roman" w:cs="Times New Roman"/>
          <w:color w:val="000000"/>
          <w:sz w:val="24"/>
          <w:szCs w:val="24"/>
          <w:lang w:val="en-US"/>
        </w:rPr>
      </w:pPr>
    </w:p>
    <w:p w:rsidR="00A72559" w:rsidRPr="00BE2CE8" w:rsidRDefault="00A72559" w:rsidP="00BE2CE8">
      <w:pPr>
        <w:pStyle w:val="ListParagraph"/>
        <w:numPr>
          <w:ilvl w:val="2"/>
          <w:numId w:val="6"/>
        </w:numPr>
        <w:spacing w:after="0" w:line="240" w:lineRule="auto"/>
        <w:ind w:left="720"/>
        <w:rPr>
          <w:rFonts w:ascii="Times New Roman" w:hAnsi="Times New Roman"/>
          <w:b/>
          <w:bCs/>
          <w:sz w:val="24"/>
          <w:szCs w:val="24"/>
        </w:rPr>
      </w:pPr>
      <w:r w:rsidRPr="00BE2CE8">
        <w:rPr>
          <w:rFonts w:ascii="Times New Roman" w:hAnsi="Times New Roman"/>
          <w:b/>
          <w:bCs/>
          <w:sz w:val="24"/>
          <w:szCs w:val="24"/>
        </w:rPr>
        <w:t>Penulangan struktur</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r w:rsidRPr="00BE2CE8">
        <w:rPr>
          <w:rFonts w:ascii="Times New Roman" w:hAnsi="Times New Roman" w:cs="Times New Roman"/>
          <w:sz w:val="24"/>
          <w:szCs w:val="24"/>
        </w:rPr>
        <w:t>Nilai kuat tekan beton  relatif tinggi dibandingkan  dengan kuat tariknya sehingga beton merupakan bahan yang bersifat getas. Nilai kuat tariknya hanya berkisar  9 – 15%  dari kuat tekannya.</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A72559" w:rsidRPr="00BE2CE8" w:rsidRDefault="00A72559" w:rsidP="00BE2CE8">
      <w:pPr>
        <w:pStyle w:val="ListParagraph"/>
        <w:numPr>
          <w:ilvl w:val="3"/>
          <w:numId w:val="6"/>
        </w:numPr>
        <w:spacing w:line="240" w:lineRule="auto"/>
        <w:rPr>
          <w:rFonts w:ascii="Times New Roman" w:hAnsi="Times New Roman"/>
          <w:b/>
          <w:bCs/>
          <w:sz w:val="24"/>
          <w:szCs w:val="24"/>
        </w:rPr>
      </w:pPr>
      <w:r w:rsidRPr="00BE2CE8">
        <w:rPr>
          <w:rFonts w:ascii="Times New Roman" w:hAnsi="Times New Roman"/>
          <w:b/>
          <w:bCs/>
          <w:sz w:val="24"/>
          <w:szCs w:val="24"/>
        </w:rPr>
        <w:t>Penulangan Plat</w:t>
      </w:r>
    </w:p>
    <w:p w:rsidR="00A72559" w:rsidRPr="00BE2CE8" w:rsidRDefault="00A72559" w:rsidP="00BE2CE8">
      <w:pPr>
        <w:pStyle w:val="BodyTextIndent"/>
        <w:spacing w:line="240" w:lineRule="auto"/>
        <w:ind w:left="0" w:firstLine="709"/>
        <w:rPr>
          <w:rFonts w:cs="Times New Roman"/>
          <w:szCs w:val="24"/>
        </w:rPr>
      </w:pPr>
      <w:r w:rsidRPr="00BE2CE8">
        <w:rPr>
          <w:rFonts w:cs="Times New Roman"/>
          <w:szCs w:val="24"/>
        </w:rPr>
        <w:t>Menentukan Bentang Lx atau bentang terpendek bersih dan Bentang Ly atau Bentang terpanjang bersih.</w:t>
      </w:r>
    </w:p>
    <w:p w:rsidR="00A72559" w:rsidRPr="00BE2CE8" w:rsidRDefault="00A72559" w:rsidP="00BE2CE8">
      <w:pPr>
        <w:pStyle w:val="BodyTextIndent"/>
        <w:spacing w:line="240" w:lineRule="auto"/>
        <w:ind w:left="0" w:firstLine="0"/>
        <w:rPr>
          <w:rFonts w:cs="Times New Roman"/>
          <w:szCs w:val="24"/>
        </w:rPr>
      </w:pPr>
      <w:r w:rsidRPr="00BE2CE8">
        <w:rPr>
          <w:rFonts w:cs="Times New Roman"/>
          <w:szCs w:val="24"/>
        </w:rPr>
        <w:t>Menentukan ρ</w:t>
      </w:r>
      <w:r w:rsidRPr="00BE2CE8">
        <w:rPr>
          <w:rFonts w:cs="Times New Roman"/>
          <w:szCs w:val="24"/>
          <w:vertAlign w:val="subscript"/>
        </w:rPr>
        <w:t xml:space="preserve">min </w:t>
      </w:r>
      <w:r w:rsidRPr="00BE2CE8">
        <w:rPr>
          <w:rFonts w:cs="Times New Roman"/>
          <w:szCs w:val="24"/>
        </w:rPr>
        <w:t>dan ρ</w:t>
      </w:r>
      <w:r w:rsidRPr="00BE2CE8">
        <w:rPr>
          <w:rFonts w:cs="Times New Roman"/>
          <w:szCs w:val="24"/>
          <w:vertAlign w:val="subscript"/>
        </w:rPr>
        <w:t>max</w:t>
      </w:r>
      <w:r w:rsidRPr="00BE2CE8">
        <w:rPr>
          <w:rFonts w:cs="Times New Roman"/>
          <w:szCs w:val="24"/>
        </w:rPr>
        <w:t xml:space="preserve"> dengan rumus sebagai berikut :</w:t>
      </w:r>
    </w:p>
    <w:p w:rsidR="00A72559" w:rsidRPr="00BE2CE8" w:rsidRDefault="006B75FC" w:rsidP="00BE2CE8">
      <w:pPr>
        <w:pStyle w:val="BodyTextIndent"/>
        <w:tabs>
          <w:tab w:val="right" w:pos="7920"/>
        </w:tabs>
        <w:spacing w:line="240" w:lineRule="auto"/>
        <w:ind w:left="540" w:hanging="502"/>
        <w:rPr>
          <w:rFonts w:cs="Times New Roman"/>
          <w:szCs w:val="24"/>
        </w:rPr>
      </w:pPr>
      <w:r w:rsidRPr="00BE2CE8">
        <w:rPr>
          <w:rFonts w:cs="Times New Roman"/>
          <w:szCs w:val="24"/>
        </w:rPr>
        <w:tab/>
      </w:r>
      <m:oMath>
        <m:r>
          <w:rPr>
            <w:rFonts w:ascii="Cambria Math" w:hAnsi="Cambria Math" w:cs="Times New Roman"/>
            <w:szCs w:val="24"/>
          </w:rPr>
          <m:t>ρ</m:t>
        </m:r>
        <m:func>
          <m:funcPr>
            <m:ctrlPr>
              <w:rPr>
                <w:rFonts w:ascii="Cambria Math" w:hAnsi="Cambria Math" w:cs="Times New Roman"/>
                <w:i/>
                <w:szCs w:val="24"/>
              </w:rPr>
            </m:ctrlPr>
          </m:funcPr>
          <m:fName>
            <m:r>
              <m:rPr>
                <m:sty m:val="p"/>
              </m:rPr>
              <w:rPr>
                <w:rFonts w:ascii="Cambria Math" w:cs="Times New Roman"/>
                <w:szCs w:val="24"/>
              </w:rPr>
              <m:t>min</m:t>
            </m:r>
          </m:fName>
          <m:e>
            <m:r>
              <w:rPr>
                <w:rFonts w:ascii="Cambria Math" w:cs="Times New Roman"/>
                <w:szCs w:val="24"/>
              </w:rPr>
              <m:t xml:space="preserve">= </m:t>
            </m:r>
          </m:e>
        </m:func>
        <m:f>
          <m:fPr>
            <m:ctrlPr>
              <w:rPr>
                <w:rFonts w:ascii="Cambria Math" w:hAnsi="Cambria Math" w:cs="Times New Roman"/>
                <w:i/>
                <w:szCs w:val="24"/>
              </w:rPr>
            </m:ctrlPr>
          </m:fPr>
          <m:num>
            <m:r>
              <w:rPr>
                <w:rFonts w:ascii="Cambria Math" w:cs="Times New Roman"/>
                <w:szCs w:val="24"/>
              </w:rPr>
              <m:t>1,4</m:t>
            </m:r>
          </m:num>
          <m:den>
            <m:r>
              <w:rPr>
                <w:rFonts w:ascii="Cambria Math" w:hAnsi="Cambria Math" w:cs="Times New Roman"/>
                <w:szCs w:val="24"/>
              </w:rPr>
              <m:t>fy</m:t>
            </m:r>
          </m:den>
        </m:f>
      </m:oMath>
      <w:r w:rsidR="00A72559" w:rsidRPr="00BE2CE8">
        <w:rPr>
          <w:rFonts w:cs="Times New Roman"/>
          <w:szCs w:val="24"/>
        </w:rPr>
        <w:tab/>
      </w:r>
      <w:r w:rsidR="00A72559" w:rsidRPr="00BE2CE8">
        <w:rPr>
          <w:rFonts w:cs="Times New Roman"/>
          <w:color w:val="000000"/>
          <w:szCs w:val="24"/>
          <w:lang w:val="id-ID"/>
        </w:rPr>
        <w:t xml:space="preserve"> </w:t>
      </w:r>
      <w:r w:rsidR="00A72559" w:rsidRPr="00BE2CE8">
        <w:rPr>
          <w:rFonts w:cs="Times New Roman"/>
          <w:color w:val="000000"/>
          <w:szCs w:val="24"/>
        </w:rPr>
        <w:t>(</w:t>
      </w:r>
      <w:r w:rsidR="00A72559" w:rsidRPr="00BE2CE8">
        <w:rPr>
          <w:rFonts w:cs="Times New Roman"/>
          <w:color w:val="000000"/>
          <w:szCs w:val="24"/>
          <w:lang w:val="id-ID"/>
        </w:rPr>
        <w:t xml:space="preserve"> 2.23</w:t>
      </w:r>
      <w:r w:rsidR="00A72559" w:rsidRPr="00BE2CE8">
        <w:rPr>
          <w:rFonts w:cs="Times New Roman"/>
          <w:color w:val="000000"/>
          <w:szCs w:val="24"/>
        </w:rPr>
        <w:t>)</w:t>
      </w:r>
    </w:p>
    <w:p w:rsidR="00A72559" w:rsidRPr="00BE2CE8" w:rsidRDefault="006B75FC" w:rsidP="00BE2CE8">
      <w:pPr>
        <w:pStyle w:val="BodyTextIndent"/>
        <w:tabs>
          <w:tab w:val="right" w:pos="7920"/>
        </w:tabs>
        <w:spacing w:line="240" w:lineRule="auto"/>
        <w:ind w:left="540" w:hanging="450"/>
        <w:rPr>
          <w:rFonts w:cs="Times New Roman"/>
          <w:szCs w:val="24"/>
        </w:rPr>
      </w:pPr>
      <m:oMath>
        <m:r>
          <w:rPr>
            <w:rFonts w:ascii="Cambria Math" w:hAnsi="Cambria Math" w:cs="Times New Roman"/>
            <w:szCs w:val="24"/>
          </w:rPr>
          <m:t>ρ</m:t>
        </m:r>
        <m:func>
          <m:funcPr>
            <m:ctrlPr>
              <w:rPr>
                <w:rFonts w:ascii="Cambria Math" w:hAnsi="Cambria Math" w:cs="Times New Roman"/>
                <w:i/>
                <w:szCs w:val="24"/>
              </w:rPr>
            </m:ctrlPr>
          </m:funcPr>
          <m:fName>
            <m:r>
              <m:rPr>
                <m:sty m:val="p"/>
              </m:rPr>
              <w:rPr>
                <w:rFonts w:ascii="Cambria Math" w:cs="Times New Roman"/>
                <w:szCs w:val="24"/>
              </w:rPr>
              <m:t>max</m:t>
            </m:r>
          </m:fName>
          <m:e>
            <m:r>
              <w:rPr>
                <w:rFonts w:ascii="Cambria Math" w:cs="Times New Roman"/>
                <w:szCs w:val="24"/>
              </w:rPr>
              <m:t xml:space="preserve">= </m:t>
            </m:r>
          </m:e>
        </m:func>
        <m:r>
          <w:rPr>
            <w:rFonts w:ascii="Cambria Math" w:cs="Times New Roman"/>
            <w:szCs w:val="24"/>
          </w:rPr>
          <m:t xml:space="preserve">0,75 .  </m:t>
        </m:r>
        <m:f>
          <m:fPr>
            <m:ctrlPr>
              <w:rPr>
                <w:rFonts w:ascii="Cambria Math" w:hAnsi="Cambria Math" w:cs="Times New Roman"/>
                <w:i/>
                <w:szCs w:val="24"/>
              </w:rPr>
            </m:ctrlPr>
          </m:fPr>
          <m:num>
            <m:r>
              <w:rPr>
                <w:rFonts w:ascii="Cambria Math" w:cs="Times New Roman"/>
                <w:szCs w:val="24"/>
              </w:rPr>
              <m:t xml:space="preserve">0,85  .  </m:t>
            </m:r>
            <m:r>
              <w:rPr>
                <w:rFonts w:ascii="Cambria Math" w:hAnsi="Cambria Math" w:cs="Times New Roman"/>
                <w:szCs w:val="24"/>
              </w:rPr>
              <m:t>f</m:t>
            </m:r>
            <m:r>
              <w:rPr>
                <w:rFonts w:asciiTheme="majorBidi" w:cs="Times New Roman"/>
                <w:szCs w:val="24"/>
              </w:rPr>
              <m:t>'</m:t>
            </m:r>
            <m:r>
              <w:rPr>
                <w:rFonts w:ascii="Cambria Math" w:hAnsi="Cambria Math" w:cs="Times New Roman"/>
                <w:szCs w:val="24"/>
              </w:rPr>
              <m:t>c</m:t>
            </m:r>
          </m:num>
          <m:den>
            <m:r>
              <w:rPr>
                <w:rFonts w:ascii="Cambria Math" w:hAnsi="Cambria Math" w:cs="Times New Roman"/>
                <w:szCs w:val="24"/>
              </w:rPr>
              <m:t>fy</m:t>
            </m:r>
          </m:den>
        </m:f>
        <m:r>
          <w:rPr>
            <w:rFonts w:ascii="Cambria Math" w:cs="Times New Roman"/>
            <w:szCs w:val="24"/>
          </w:rPr>
          <m:t xml:space="preserve"> . 0,85. </m:t>
        </m:r>
        <m:f>
          <m:fPr>
            <m:ctrlPr>
              <w:rPr>
                <w:rFonts w:ascii="Cambria Math" w:hAnsi="Cambria Math" w:cs="Times New Roman"/>
                <w:i/>
                <w:szCs w:val="24"/>
              </w:rPr>
            </m:ctrlPr>
          </m:fPr>
          <m:num>
            <m:r>
              <w:rPr>
                <w:rFonts w:ascii="Cambria Math" w:cs="Times New Roman"/>
                <w:szCs w:val="24"/>
              </w:rPr>
              <m:t>600</m:t>
            </m:r>
          </m:num>
          <m:den>
            <m:r>
              <w:rPr>
                <w:rFonts w:ascii="Cambria Math" w:cs="Times New Roman"/>
                <w:szCs w:val="24"/>
              </w:rPr>
              <m:t>600+</m:t>
            </m:r>
            <m:r>
              <w:rPr>
                <w:rFonts w:ascii="Cambria Math" w:hAnsi="Cambria Math" w:cs="Times New Roman"/>
                <w:szCs w:val="24"/>
              </w:rPr>
              <m:t>fy</m:t>
            </m:r>
          </m:den>
        </m:f>
      </m:oMath>
      <w:r w:rsidR="00A72559" w:rsidRPr="00BE2CE8">
        <w:rPr>
          <w:rFonts w:cs="Times New Roman"/>
          <w:szCs w:val="24"/>
        </w:rPr>
        <w:tab/>
      </w:r>
      <w:r w:rsidR="00A72559" w:rsidRPr="00BE2CE8">
        <w:rPr>
          <w:rFonts w:cs="Times New Roman"/>
          <w:color w:val="000000"/>
          <w:szCs w:val="24"/>
          <w:lang w:val="id-ID"/>
        </w:rPr>
        <w:t xml:space="preserve"> </w:t>
      </w:r>
      <w:r w:rsidR="00A72559" w:rsidRPr="00BE2CE8">
        <w:rPr>
          <w:rFonts w:cs="Times New Roman"/>
          <w:color w:val="000000"/>
          <w:szCs w:val="24"/>
        </w:rPr>
        <w:t>(</w:t>
      </w:r>
      <w:r w:rsidR="00A72559" w:rsidRPr="00BE2CE8">
        <w:rPr>
          <w:rFonts w:cs="Times New Roman"/>
          <w:color w:val="000000"/>
          <w:szCs w:val="24"/>
          <w:lang w:val="id-ID"/>
        </w:rPr>
        <w:t xml:space="preserve"> 2.24</w:t>
      </w:r>
      <w:r w:rsidR="00A72559" w:rsidRPr="00BE2CE8">
        <w:rPr>
          <w:rFonts w:cs="Times New Roman"/>
          <w:color w:val="000000"/>
          <w:szCs w:val="24"/>
        </w:rPr>
        <w:t>)</w:t>
      </w:r>
    </w:p>
    <w:p w:rsidR="00A72559" w:rsidRPr="00BE2CE8" w:rsidRDefault="00A72559" w:rsidP="00BE2CE8">
      <w:pPr>
        <w:pStyle w:val="BodyTextIndent"/>
        <w:numPr>
          <w:ilvl w:val="2"/>
          <w:numId w:val="15"/>
        </w:numPr>
        <w:spacing w:line="240" w:lineRule="auto"/>
        <w:ind w:left="540"/>
        <w:rPr>
          <w:rFonts w:cs="Times New Roman"/>
          <w:szCs w:val="24"/>
        </w:rPr>
      </w:pPr>
      <w:r w:rsidRPr="00BE2CE8">
        <w:rPr>
          <w:rFonts w:cs="Times New Roman"/>
          <w:szCs w:val="24"/>
        </w:rPr>
        <w:t>Menentukan As dan As’ Dengan Rumus Sebagai Berikut :</w:t>
      </w:r>
    </w:p>
    <w:p w:rsidR="00A72559" w:rsidRPr="00BE2CE8" w:rsidRDefault="00A72559" w:rsidP="00BE2CE8">
      <w:pPr>
        <w:pStyle w:val="BodyTextIndent"/>
        <w:spacing w:line="240" w:lineRule="auto"/>
        <w:ind w:left="540" w:firstLine="0"/>
        <w:rPr>
          <w:rFonts w:cs="Times New Roman"/>
          <w:szCs w:val="24"/>
        </w:rPr>
      </w:pPr>
      <w:r w:rsidRPr="00BE2CE8">
        <w:rPr>
          <w:rFonts w:cs="Times New Roman"/>
          <w:szCs w:val="24"/>
        </w:rPr>
        <w:t>As</w:t>
      </w:r>
      <w:r w:rsidRPr="00BE2CE8">
        <w:rPr>
          <w:rFonts w:cs="Times New Roman"/>
          <w:szCs w:val="24"/>
        </w:rPr>
        <w:tab/>
        <w:t>= ρ</w:t>
      </w:r>
      <w:r w:rsidRPr="00BE2CE8">
        <w:rPr>
          <w:rFonts w:cs="Times New Roman"/>
          <w:szCs w:val="24"/>
          <w:vertAlign w:val="subscript"/>
        </w:rPr>
        <w:t>pakai</w:t>
      </w:r>
      <w:r w:rsidRPr="00BE2CE8">
        <w:rPr>
          <w:rFonts w:cs="Times New Roman"/>
          <w:szCs w:val="24"/>
        </w:rPr>
        <w:t xml:space="preserve"> .b .d</w:t>
      </w:r>
    </w:p>
    <w:p w:rsidR="00A72559" w:rsidRPr="00BE2CE8" w:rsidRDefault="00A72559" w:rsidP="00BE2CE8">
      <w:pPr>
        <w:pStyle w:val="BodyTextIndent"/>
        <w:spacing w:line="240" w:lineRule="auto"/>
        <w:ind w:left="540" w:firstLine="0"/>
        <w:rPr>
          <w:rFonts w:cs="Times New Roman"/>
          <w:szCs w:val="24"/>
        </w:rPr>
      </w:pPr>
      <w:r w:rsidRPr="00BE2CE8">
        <w:rPr>
          <w:rFonts w:cs="Times New Roman"/>
          <w:szCs w:val="24"/>
        </w:rPr>
        <w:t>As’</w:t>
      </w:r>
      <w:r w:rsidRPr="00BE2CE8">
        <w:rPr>
          <w:rFonts w:cs="Times New Roman"/>
          <w:szCs w:val="24"/>
        </w:rPr>
        <w:tab/>
        <w:t>= Rasio Tulangan .b .h</w:t>
      </w:r>
    </w:p>
    <w:p w:rsidR="00A72559" w:rsidRPr="00BE2CE8" w:rsidRDefault="00A72559" w:rsidP="00BE2CE8">
      <w:pPr>
        <w:spacing w:after="0" w:line="240" w:lineRule="auto"/>
        <w:ind w:firstLine="720"/>
        <w:jc w:val="both"/>
        <w:rPr>
          <w:rFonts w:ascii="Times New Roman" w:hAnsi="Times New Roman" w:cs="Times New Roman"/>
          <w:sz w:val="24"/>
          <w:szCs w:val="24"/>
          <w:lang w:val="en-US"/>
        </w:rPr>
      </w:pPr>
    </w:p>
    <w:p w:rsidR="006B75FC" w:rsidRPr="00BE2CE8" w:rsidRDefault="006B75FC" w:rsidP="00BE2CE8">
      <w:pPr>
        <w:pStyle w:val="BodyTextIndent"/>
        <w:spacing w:line="240" w:lineRule="auto"/>
        <w:ind w:left="0" w:firstLine="0"/>
        <w:rPr>
          <w:rFonts w:cs="Times New Roman"/>
          <w:szCs w:val="24"/>
        </w:rPr>
      </w:pPr>
    </w:p>
    <w:p w:rsidR="006B75FC" w:rsidRPr="00BE2CE8" w:rsidRDefault="006B75FC" w:rsidP="00BE2CE8">
      <w:pPr>
        <w:pStyle w:val="BodyTextIndent"/>
        <w:spacing w:line="240" w:lineRule="auto"/>
        <w:ind w:left="0" w:firstLine="0"/>
        <w:rPr>
          <w:rFonts w:cs="Times New Roman"/>
          <w:szCs w:val="24"/>
        </w:rPr>
      </w:pPr>
    </w:p>
    <w:p w:rsidR="006B75FC" w:rsidRPr="00BE2CE8" w:rsidRDefault="006B75FC" w:rsidP="00BE2CE8">
      <w:pPr>
        <w:pStyle w:val="BodyTextIndent"/>
        <w:spacing w:line="240" w:lineRule="auto"/>
        <w:ind w:left="0" w:firstLine="0"/>
        <w:rPr>
          <w:rFonts w:cs="Times New Roman"/>
          <w:szCs w:val="24"/>
        </w:rPr>
      </w:pPr>
    </w:p>
    <w:p w:rsidR="006B75FC" w:rsidRPr="00BE2CE8" w:rsidRDefault="006B75FC" w:rsidP="00BE2CE8">
      <w:pPr>
        <w:pStyle w:val="ListParagraph"/>
        <w:numPr>
          <w:ilvl w:val="3"/>
          <w:numId w:val="6"/>
        </w:numPr>
        <w:spacing w:line="240" w:lineRule="auto"/>
        <w:rPr>
          <w:rFonts w:ascii="Times New Roman" w:hAnsi="Times New Roman"/>
          <w:b/>
          <w:sz w:val="24"/>
          <w:szCs w:val="24"/>
        </w:rPr>
      </w:pPr>
      <w:r w:rsidRPr="00BE2CE8">
        <w:rPr>
          <w:rFonts w:ascii="Times New Roman" w:hAnsi="Times New Roman"/>
          <w:b/>
          <w:sz w:val="24"/>
          <w:szCs w:val="24"/>
        </w:rPr>
        <w:t>Penulangan Balok</w:t>
      </w:r>
    </w:p>
    <w:p w:rsidR="006B75FC" w:rsidRPr="00BE2CE8" w:rsidRDefault="006B75FC" w:rsidP="00BE2CE8">
      <w:pPr>
        <w:pStyle w:val="BodyTextIndent"/>
        <w:spacing w:line="240" w:lineRule="auto"/>
        <w:ind w:left="0" w:firstLine="720"/>
        <w:rPr>
          <w:rFonts w:cs="Times New Roman"/>
          <w:bCs/>
          <w:szCs w:val="24"/>
        </w:rPr>
      </w:pPr>
      <w:r w:rsidRPr="00BE2CE8">
        <w:rPr>
          <w:rFonts w:cs="Times New Roman"/>
          <w:bCs/>
          <w:szCs w:val="24"/>
        </w:rPr>
        <w:t>Adapun perencanaannya adalah sebagai berikut :</w:t>
      </w:r>
    </w:p>
    <w:p w:rsidR="006B75FC" w:rsidRPr="00BE2CE8" w:rsidRDefault="006B75FC" w:rsidP="00BE2CE8">
      <w:pPr>
        <w:pStyle w:val="BodyTextIndent"/>
        <w:spacing w:line="240" w:lineRule="auto"/>
        <w:ind w:left="0"/>
        <w:rPr>
          <w:rFonts w:cs="Times New Roman"/>
          <w:szCs w:val="24"/>
        </w:rPr>
      </w:pPr>
      <w:r w:rsidRPr="00BE2CE8">
        <w:rPr>
          <w:rFonts w:cs="Times New Roman"/>
          <w:szCs w:val="24"/>
        </w:rPr>
        <w:t>Menentukan Statika Portal dengan menggunakan metoda matrik, Persamaan tiga momen atau dengan SAP 2000 pada portal balok yang ditinjau.</w:t>
      </w:r>
    </w:p>
    <w:p w:rsidR="006B75FC" w:rsidRPr="00BE2CE8" w:rsidRDefault="006B75FC" w:rsidP="00BE2CE8">
      <w:pPr>
        <w:pStyle w:val="BodyTextIndent"/>
        <w:spacing w:line="240" w:lineRule="auto"/>
        <w:ind w:left="0" w:firstLine="630"/>
        <w:rPr>
          <w:rFonts w:cs="Times New Roman"/>
          <w:szCs w:val="24"/>
        </w:rPr>
      </w:pPr>
      <w:r w:rsidRPr="00BE2CE8">
        <w:rPr>
          <w:rFonts w:cs="Times New Roman"/>
          <w:szCs w:val="24"/>
        </w:rPr>
        <w:lastRenderedPageBreak/>
        <w:t>Menentukan ρ</w:t>
      </w:r>
      <w:r w:rsidRPr="00BE2CE8">
        <w:rPr>
          <w:rFonts w:cs="Times New Roman"/>
          <w:szCs w:val="24"/>
          <w:vertAlign w:val="subscript"/>
        </w:rPr>
        <w:t xml:space="preserve">min </w:t>
      </w:r>
      <w:r w:rsidRPr="00BE2CE8">
        <w:rPr>
          <w:rFonts w:cs="Times New Roman"/>
          <w:szCs w:val="24"/>
        </w:rPr>
        <w:t>dan ρ</w:t>
      </w:r>
      <w:r w:rsidRPr="00BE2CE8">
        <w:rPr>
          <w:rFonts w:cs="Times New Roman"/>
          <w:szCs w:val="24"/>
          <w:vertAlign w:val="subscript"/>
        </w:rPr>
        <w:t>max</w:t>
      </w:r>
      <w:r w:rsidRPr="00BE2CE8">
        <w:rPr>
          <w:rFonts w:cs="Times New Roman"/>
          <w:szCs w:val="24"/>
        </w:rPr>
        <w:t xml:space="preserve"> dengan rumus sebagai berikut :</w:t>
      </w:r>
    </w:p>
    <w:p w:rsidR="006B75FC" w:rsidRPr="00BE2CE8" w:rsidRDefault="006B75FC" w:rsidP="00BE2CE8">
      <w:pPr>
        <w:pStyle w:val="BodyTextIndent"/>
        <w:tabs>
          <w:tab w:val="right" w:pos="7920"/>
        </w:tabs>
        <w:spacing w:line="240" w:lineRule="auto"/>
        <w:ind w:left="0" w:firstLine="0"/>
        <w:rPr>
          <w:rFonts w:cs="Times New Roman"/>
          <w:szCs w:val="24"/>
        </w:rPr>
      </w:pPr>
      <m:oMath>
        <m:r>
          <w:rPr>
            <w:rFonts w:ascii="Cambria Math" w:hAnsi="Cambria Math" w:cs="Times New Roman"/>
            <w:szCs w:val="24"/>
          </w:rPr>
          <m:t>ρ</m:t>
        </m:r>
        <m:func>
          <m:funcPr>
            <m:ctrlPr>
              <w:rPr>
                <w:rFonts w:ascii="Cambria Math" w:hAnsi="Cambria Math" w:cs="Times New Roman"/>
                <w:i/>
                <w:szCs w:val="24"/>
              </w:rPr>
            </m:ctrlPr>
          </m:funcPr>
          <m:fName>
            <m:r>
              <m:rPr>
                <m:sty m:val="p"/>
              </m:rPr>
              <w:rPr>
                <w:rFonts w:ascii="Cambria Math" w:cs="Times New Roman"/>
                <w:szCs w:val="24"/>
              </w:rPr>
              <m:t>min</m:t>
            </m:r>
          </m:fName>
          <m:e>
            <m:r>
              <w:rPr>
                <w:rFonts w:ascii="Cambria Math" w:cs="Times New Roman"/>
                <w:szCs w:val="24"/>
              </w:rPr>
              <m:t xml:space="preserve">= </m:t>
            </m:r>
          </m:e>
        </m:func>
        <m:f>
          <m:fPr>
            <m:ctrlPr>
              <w:rPr>
                <w:rFonts w:ascii="Cambria Math" w:hAnsi="Cambria Math" w:cs="Times New Roman"/>
                <w:i/>
                <w:szCs w:val="24"/>
              </w:rPr>
            </m:ctrlPr>
          </m:fPr>
          <m:num>
            <m:r>
              <w:rPr>
                <w:rFonts w:ascii="Cambria Math" w:cs="Times New Roman"/>
                <w:szCs w:val="24"/>
              </w:rPr>
              <m:t>1,4</m:t>
            </m:r>
          </m:num>
          <m:den>
            <m:r>
              <w:rPr>
                <w:rFonts w:ascii="Cambria Math" w:hAnsi="Cambria Math" w:cs="Times New Roman"/>
                <w:szCs w:val="24"/>
              </w:rPr>
              <m:t>fy</m:t>
            </m:r>
          </m:den>
        </m:f>
      </m:oMath>
      <w:r w:rsidRPr="00BE2CE8">
        <w:rPr>
          <w:rFonts w:cs="Times New Roman"/>
          <w:szCs w:val="24"/>
        </w:rPr>
        <w:tab/>
      </w:r>
      <w:r w:rsidRPr="00BE2CE8">
        <w:rPr>
          <w:rFonts w:cs="Times New Roman"/>
          <w:color w:val="000000"/>
          <w:szCs w:val="24"/>
          <w:lang w:val="id-ID"/>
        </w:rPr>
        <w:t xml:space="preserve"> </w:t>
      </w:r>
      <w:r w:rsidRPr="00BE2CE8">
        <w:rPr>
          <w:rFonts w:cs="Times New Roman"/>
          <w:color w:val="000000"/>
          <w:szCs w:val="24"/>
        </w:rPr>
        <w:t>(</w:t>
      </w:r>
      <w:r w:rsidRPr="00BE2CE8">
        <w:rPr>
          <w:rFonts w:cs="Times New Roman"/>
          <w:color w:val="000000"/>
          <w:szCs w:val="24"/>
          <w:lang w:val="id-ID"/>
        </w:rPr>
        <w:t xml:space="preserve"> 2.28</w:t>
      </w:r>
      <w:r w:rsidRPr="00BE2CE8">
        <w:rPr>
          <w:rFonts w:cs="Times New Roman"/>
          <w:color w:val="000000"/>
          <w:szCs w:val="24"/>
        </w:rPr>
        <w:t>)</w:t>
      </w:r>
    </w:p>
    <w:p w:rsidR="006B75FC" w:rsidRPr="00BE2CE8" w:rsidRDefault="006B75FC" w:rsidP="00BE2CE8">
      <w:pPr>
        <w:pStyle w:val="BodyTextIndent"/>
        <w:tabs>
          <w:tab w:val="right" w:pos="7920"/>
        </w:tabs>
        <w:spacing w:line="240" w:lineRule="auto"/>
        <w:ind w:left="0" w:firstLine="0"/>
        <w:rPr>
          <w:rFonts w:cs="Times New Roman"/>
          <w:szCs w:val="24"/>
        </w:rPr>
      </w:pPr>
      <m:oMath>
        <m:r>
          <w:rPr>
            <w:rFonts w:ascii="Cambria Math" w:hAnsi="Cambria Math" w:cs="Times New Roman"/>
            <w:szCs w:val="24"/>
          </w:rPr>
          <m:t>ρ</m:t>
        </m:r>
        <m:func>
          <m:funcPr>
            <m:ctrlPr>
              <w:rPr>
                <w:rFonts w:ascii="Cambria Math" w:hAnsi="Cambria Math" w:cs="Times New Roman"/>
                <w:i/>
                <w:szCs w:val="24"/>
              </w:rPr>
            </m:ctrlPr>
          </m:funcPr>
          <m:fName>
            <m:r>
              <m:rPr>
                <m:sty m:val="p"/>
              </m:rPr>
              <w:rPr>
                <w:rFonts w:ascii="Cambria Math" w:cs="Times New Roman"/>
                <w:szCs w:val="24"/>
              </w:rPr>
              <m:t>max</m:t>
            </m:r>
          </m:fName>
          <m:e>
            <m:r>
              <w:rPr>
                <w:rFonts w:ascii="Cambria Math" w:cs="Times New Roman"/>
                <w:szCs w:val="24"/>
              </w:rPr>
              <m:t xml:space="preserve"> </m:t>
            </m:r>
          </m:e>
        </m:func>
        <m:r>
          <w:rPr>
            <w:rFonts w:ascii="Cambria Math" w:cs="Times New Roman"/>
            <w:szCs w:val="24"/>
          </w:rPr>
          <m:t xml:space="preserve">0,75 .  </m:t>
        </m:r>
        <m:f>
          <m:fPr>
            <m:ctrlPr>
              <w:rPr>
                <w:rFonts w:ascii="Cambria Math" w:hAnsi="Cambria Math" w:cs="Times New Roman"/>
                <w:i/>
                <w:szCs w:val="24"/>
              </w:rPr>
            </m:ctrlPr>
          </m:fPr>
          <m:num>
            <m:r>
              <w:rPr>
                <w:rFonts w:ascii="Cambria Math" w:cs="Times New Roman"/>
                <w:szCs w:val="24"/>
              </w:rPr>
              <m:t xml:space="preserve">0,85  .  </m:t>
            </m:r>
            <m:r>
              <w:rPr>
                <w:rFonts w:ascii="Cambria Math" w:hAnsi="Cambria Math" w:cs="Times New Roman"/>
                <w:szCs w:val="24"/>
              </w:rPr>
              <m:t>f</m:t>
            </m:r>
            <m:r>
              <w:rPr>
                <w:rFonts w:asciiTheme="majorBidi" w:cs="Times New Roman"/>
                <w:szCs w:val="24"/>
              </w:rPr>
              <m:t>'</m:t>
            </m:r>
            <m:r>
              <w:rPr>
                <w:rFonts w:ascii="Cambria Math" w:hAnsi="Cambria Math" w:cs="Times New Roman"/>
                <w:szCs w:val="24"/>
              </w:rPr>
              <m:t>c</m:t>
            </m:r>
          </m:num>
          <m:den>
            <m:r>
              <w:rPr>
                <w:rFonts w:ascii="Cambria Math" w:hAnsi="Cambria Math" w:cs="Times New Roman"/>
                <w:szCs w:val="24"/>
              </w:rPr>
              <m:t>fy</m:t>
            </m:r>
          </m:den>
        </m:f>
        <m:r>
          <w:rPr>
            <w:rFonts w:ascii="Cambria Math" w:cs="Times New Roman"/>
            <w:szCs w:val="24"/>
          </w:rPr>
          <m:t xml:space="preserve"> . 0,85. </m:t>
        </m:r>
        <m:f>
          <m:fPr>
            <m:ctrlPr>
              <w:rPr>
                <w:rFonts w:ascii="Cambria Math" w:hAnsi="Cambria Math" w:cs="Times New Roman"/>
                <w:i/>
                <w:szCs w:val="24"/>
              </w:rPr>
            </m:ctrlPr>
          </m:fPr>
          <m:num>
            <m:r>
              <w:rPr>
                <w:rFonts w:ascii="Cambria Math" w:cs="Times New Roman"/>
                <w:szCs w:val="24"/>
              </w:rPr>
              <m:t>600</m:t>
            </m:r>
          </m:num>
          <m:den>
            <m:r>
              <w:rPr>
                <w:rFonts w:ascii="Cambria Math" w:cs="Times New Roman"/>
                <w:szCs w:val="24"/>
              </w:rPr>
              <m:t>600+</m:t>
            </m:r>
            <m:r>
              <w:rPr>
                <w:rFonts w:ascii="Cambria Math" w:hAnsi="Cambria Math" w:cs="Times New Roman"/>
                <w:szCs w:val="24"/>
              </w:rPr>
              <m:t>fy</m:t>
            </m:r>
          </m:den>
        </m:f>
      </m:oMath>
      <w:r w:rsidRPr="00BE2CE8">
        <w:rPr>
          <w:rFonts w:cs="Times New Roman"/>
          <w:szCs w:val="24"/>
        </w:rPr>
        <w:tab/>
      </w:r>
      <w:r w:rsidRPr="00BE2CE8">
        <w:rPr>
          <w:rFonts w:cs="Times New Roman"/>
          <w:color w:val="000000"/>
          <w:szCs w:val="24"/>
          <w:lang w:val="id-ID"/>
        </w:rPr>
        <w:t xml:space="preserve"> </w:t>
      </w:r>
      <w:r w:rsidRPr="00BE2CE8">
        <w:rPr>
          <w:rFonts w:cs="Times New Roman"/>
          <w:color w:val="000000"/>
          <w:szCs w:val="24"/>
        </w:rPr>
        <w:t>(</w:t>
      </w:r>
      <w:r w:rsidRPr="00BE2CE8">
        <w:rPr>
          <w:rFonts w:cs="Times New Roman"/>
          <w:color w:val="000000"/>
          <w:szCs w:val="24"/>
          <w:lang w:val="id-ID"/>
        </w:rPr>
        <w:t xml:space="preserve"> 2.29</w:t>
      </w:r>
      <w:r w:rsidRPr="00BE2CE8">
        <w:rPr>
          <w:rFonts w:cs="Times New Roman"/>
          <w:color w:val="000000"/>
          <w:szCs w:val="24"/>
        </w:rPr>
        <w:t>)</w:t>
      </w:r>
    </w:p>
    <w:p w:rsidR="006B75FC" w:rsidRPr="00BE2CE8" w:rsidRDefault="006B75FC" w:rsidP="00BE2CE8">
      <w:pPr>
        <w:pStyle w:val="BodyTextIndent"/>
        <w:spacing w:line="240" w:lineRule="auto"/>
        <w:ind w:left="0" w:firstLine="0"/>
        <w:rPr>
          <w:rFonts w:cs="Times New Roman"/>
          <w:szCs w:val="24"/>
        </w:rPr>
      </w:pPr>
    </w:p>
    <w:p w:rsidR="006B75FC" w:rsidRPr="00BE2CE8" w:rsidRDefault="006B75FC" w:rsidP="00BE2CE8">
      <w:pPr>
        <w:pStyle w:val="ListParagraph"/>
        <w:numPr>
          <w:ilvl w:val="3"/>
          <w:numId w:val="6"/>
        </w:numPr>
        <w:spacing w:line="240" w:lineRule="auto"/>
        <w:rPr>
          <w:rFonts w:ascii="Times New Roman" w:hAnsi="Times New Roman"/>
          <w:b/>
          <w:sz w:val="24"/>
          <w:szCs w:val="24"/>
        </w:rPr>
      </w:pPr>
      <w:r w:rsidRPr="00BE2CE8">
        <w:rPr>
          <w:rFonts w:ascii="Times New Roman" w:hAnsi="Times New Roman"/>
          <w:b/>
          <w:sz w:val="24"/>
          <w:szCs w:val="24"/>
        </w:rPr>
        <w:t>Penulangan Kolom</w:t>
      </w:r>
    </w:p>
    <w:p w:rsidR="006B75FC" w:rsidRPr="00BE2CE8" w:rsidRDefault="006B75FC" w:rsidP="00BE2CE8">
      <w:pPr>
        <w:pStyle w:val="BodyTextIndent"/>
        <w:numPr>
          <w:ilvl w:val="0"/>
          <w:numId w:val="18"/>
        </w:numPr>
        <w:spacing w:line="240" w:lineRule="auto"/>
        <w:ind w:left="360"/>
        <w:rPr>
          <w:rFonts w:cs="Times New Roman"/>
          <w:szCs w:val="24"/>
        </w:rPr>
      </w:pPr>
      <w:r w:rsidRPr="00BE2CE8">
        <w:rPr>
          <w:rFonts w:cs="Times New Roman"/>
          <w:szCs w:val="24"/>
        </w:rPr>
        <w:t>Menentukkan nilai Statika Kolom Dengan Menggunakan Metoda Matrik, Persamaan Tiga Momen, atau SAP 2000 Non Linear Pada Portal Kolom Yang Ditinjau.</w:t>
      </w:r>
    </w:p>
    <w:p w:rsidR="006B75FC" w:rsidRPr="00BE2CE8" w:rsidRDefault="006B75FC" w:rsidP="00BE2CE8">
      <w:pPr>
        <w:pStyle w:val="BodyTextIndent"/>
        <w:numPr>
          <w:ilvl w:val="0"/>
          <w:numId w:val="18"/>
        </w:numPr>
        <w:spacing w:line="240" w:lineRule="auto"/>
        <w:ind w:left="360"/>
        <w:rPr>
          <w:rFonts w:cs="Times New Roman"/>
          <w:szCs w:val="24"/>
        </w:rPr>
      </w:pPr>
      <w:r w:rsidRPr="00BE2CE8">
        <w:rPr>
          <w:rFonts w:cs="Times New Roman"/>
          <w:szCs w:val="24"/>
        </w:rPr>
        <w:t xml:space="preserve">Penulangan Pokok Kolom </w:t>
      </w:r>
    </w:p>
    <w:p w:rsidR="006B75FC" w:rsidRPr="00BE2CE8" w:rsidRDefault="006B75FC" w:rsidP="00BE2CE8">
      <w:pPr>
        <w:pStyle w:val="BodyTextIndent"/>
        <w:numPr>
          <w:ilvl w:val="0"/>
          <w:numId w:val="18"/>
        </w:numPr>
        <w:spacing w:line="240" w:lineRule="auto"/>
        <w:ind w:left="360"/>
        <w:rPr>
          <w:rFonts w:cs="Times New Roman"/>
          <w:szCs w:val="24"/>
        </w:rPr>
      </w:pPr>
      <w:r w:rsidRPr="00BE2CE8">
        <w:rPr>
          <w:rFonts w:cs="Times New Roman"/>
          <w:szCs w:val="24"/>
          <w:lang w:val="id-ID"/>
        </w:rPr>
        <w:t xml:space="preserve">Menentukan perbandingan antara </w:t>
      </w:r>
      <w:r w:rsidRPr="00BE2CE8">
        <w:rPr>
          <w:rFonts w:cs="Times New Roman"/>
          <w:szCs w:val="24"/>
        </w:rPr>
        <w:t>Aksial ( Pu )</w:t>
      </w:r>
      <w:r w:rsidRPr="00BE2CE8">
        <w:rPr>
          <w:rFonts w:cs="Times New Roman"/>
          <w:szCs w:val="24"/>
          <w:lang w:val="id-ID"/>
        </w:rPr>
        <w:t xml:space="preserve"> dan Momen (Mu) yang dikenal dengan eksentrisitas kolom</w:t>
      </w:r>
    </w:p>
    <w:p w:rsidR="006B75FC" w:rsidRPr="00BE2CE8" w:rsidRDefault="006B75FC" w:rsidP="00BE2CE8">
      <w:pPr>
        <w:pStyle w:val="BodyTextIndent"/>
        <w:tabs>
          <w:tab w:val="right" w:pos="7920"/>
        </w:tabs>
        <w:spacing w:line="240" w:lineRule="auto"/>
        <w:ind w:left="360" w:firstLine="0"/>
        <w:rPr>
          <w:rFonts w:cs="Times New Roman"/>
          <w:szCs w:val="24"/>
          <w:lang w:val="id-ID"/>
        </w:rPr>
      </w:pPr>
      <m:oMath>
        <m:r>
          <w:rPr>
            <w:rFonts w:ascii="Cambria Math" w:hAnsi="Cambria Math" w:cs="Times New Roman"/>
            <w:szCs w:val="24"/>
          </w:rPr>
          <m:t>e</m:t>
        </m:r>
        <m:r>
          <w:rPr>
            <w:rFonts w:ascii="Cambria Math" w:cs="Times New Roman"/>
            <w:szCs w:val="24"/>
          </w:rPr>
          <m:t>=</m:t>
        </m:r>
        <m:f>
          <m:fPr>
            <m:ctrlPr>
              <w:rPr>
                <w:rFonts w:ascii="Cambria Math" w:hAnsi="Cambria Math" w:cs="Times New Roman"/>
                <w:i/>
                <w:szCs w:val="24"/>
              </w:rPr>
            </m:ctrlPr>
          </m:fPr>
          <m:num>
            <m:r>
              <w:rPr>
                <w:rFonts w:ascii="Cambria Math" w:hAnsi="Cambria Math" w:cs="Times New Roman"/>
                <w:szCs w:val="24"/>
              </w:rPr>
              <m:t>Mu</m:t>
            </m:r>
          </m:num>
          <m:den>
            <m:r>
              <w:rPr>
                <w:rFonts w:ascii="Cambria Math" w:hAnsi="Cambria Math" w:cs="Times New Roman"/>
                <w:szCs w:val="24"/>
              </w:rPr>
              <m:t>Pu</m:t>
            </m:r>
          </m:den>
        </m:f>
      </m:oMath>
      <w:r w:rsidRPr="00BE2CE8">
        <w:rPr>
          <w:rFonts w:cs="Times New Roman"/>
          <w:szCs w:val="24"/>
        </w:rPr>
        <w:tab/>
      </w:r>
      <w:r w:rsidRPr="00BE2CE8">
        <w:rPr>
          <w:rFonts w:cs="Times New Roman"/>
          <w:color w:val="000000"/>
          <w:szCs w:val="24"/>
          <w:lang w:val="id-ID"/>
        </w:rPr>
        <w:t xml:space="preserve"> </w:t>
      </w:r>
      <w:r w:rsidRPr="00BE2CE8">
        <w:rPr>
          <w:rFonts w:cs="Times New Roman"/>
          <w:color w:val="000000"/>
          <w:szCs w:val="24"/>
        </w:rPr>
        <w:t>(</w:t>
      </w:r>
      <w:r w:rsidRPr="00BE2CE8">
        <w:rPr>
          <w:rFonts w:cs="Times New Roman"/>
          <w:color w:val="000000"/>
          <w:szCs w:val="24"/>
          <w:lang w:val="id-ID"/>
        </w:rPr>
        <w:t xml:space="preserve"> 2.38</w:t>
      </w:r>
      <w:r w:rsidRPr="00BE2CE8">
        <w:rPr>
          <w:rFonts w:cs="Times New Roman"/>
          <w:color w:val="000000"/>
          <w:szCs w:val="24"/>
        </w:rPr>
        <w:t>)</w:t>
      </w:r>
    </w:p>
    <w:p w:rsidR="006B75FC" w:rsidRPr="00BE2CE8" w:rsidRDefault="006B75FC" w:rsidP="00BE2CE8">
      <w:pPr>
        <w:pStyle w:val="BodyTextIndent"/>
        <w:spacing w:line="240" w:lineRule="auto"/>
        <w:ind w:left="0" w:firstLine="0"/>
        <w:rPr>
          <w:rFonts w:cs="Times New Roman"/>
          <w:szCs w:val="24"/>
          <w:lang w:val="id-ID"/>
        </w:rPr>
      </w:pPr>
      <w:r w:rsidRPr="00BE2CE8">
        <w:rPr>
          <w:rFonts w:cs="Times New Roman"/>
          <w:szCs w:val="24"/>
          <w:lang w:val="id-ID"/>
        </w:rPr>
        <w:t>Bandingkan dengan Pu kalau Pn lebih besar dari Pu berarti perhitungan benar.</w:t>
      </w:r>
    </w:p>
    <w:p w:rsidR="006B75FC" w:rsidRPr="00BE2CE8" w:rsidRDefault="006B75FC" w:rsidP="00BE2CE8">
      <w:pPr>
        <w:pStyle w:val="BodyTextIndent"/>
        <w:spacing w:line="240" w:lineRule="auto"/>
        <w:ind w:left="0" w:firstLine="0"/>
        <w:rPr>
          <w:rFonts w:cs="Times New Roman"/>
          <w:szCs w:val="24"/>
        </w:rPr>
      </w:pPr>
      <w:r w:rsidRPr="00BE2CE8">
        <w:rPr>
          <w:rFonts w:cs="Times New Roman"/>
          <w:szCs w:val="24"/>
        </w:rPr>
        <w:t>Penganalisaan Tulangan Geser Penulangan Geser Berdasarkan Nilai Geser yang diperoleh dari perhitungan Statika analisa sebagai berikut :</w:t>
      </w:r>
    </w:p>
    <w:p w:rsidR="006B75FC" w:rsidRPr="00BE2CE8" w:rsidRDefault="006B75FC" w:rsidP="00BE2CE8">
      <w:pPr>
        <w:pStyle w:val="BodyTextIndent"/>
        <w:numPr>
          <w:ilvl w:val="2"/>
          <w:numId w:val="15"/>
        </w:numPr>
        <w:spacing w:line="240" w:lineRule="auto"/>
        <w:ind w:left="360"/>
        <w:rPr>
          <w:rFonts w:cs="Times New Roman"/>
          <w:szCs w:val="24"/>
        </w:rPr>
      </w:pPr>
      <w:r w:rsidRPr="00BE2CE8">
        <w:rPr>
          <w:rFonts w:cs="Times New Roman"/>
          <w:szCs w:val="24"/>
        </w:rPr>
        <w:t>Penentuaan Nilai Vu yang terbesar dari Analisa Statika</w:t>
      </w:r>
    </w:p>
    <w:p w:rsidR="006B75FC" w:rsidRPr="00BE2CE8" w:rsidRDefault="006B75FC" w:rsidP="00BE2CE8">
      <w:pPr>
        <w:pStyle w:val="BodyTextIndent"/>
        <w:numPr>
          <w:ilvl w:val="2"/>
          <w:numId w:val="15"/>
        </w:numPr>
        <w:spacing w:line="240" w:lineRule="auto"/>
        <w:ind w:left="360"/>
        <w:rPr>
          <w:rFonts w:cs="Times New Roman"/>
          <w:szCs w:val="24"/>
        </w:rPr>
      </w:pPr>
      <w:r w:rsidRPr="00BE2CE8">
        <w:rPr>
          <w:rFonts w:cs="Times New Roman"/>
          <w:szCs w:val="24"/>
        </w:rPr>
        <w:t>Penentuan Nilai Vc dengan Rumus Sebagai Berikut :</w:t>
      </w:r>
    </w:p>
    <w:p w:rsidR="006B75FC" w:rsidRPr="00BE2CE8" w:rsidRDefault="006B75FC" w:rsidP="00BE2CE8">
      <w:pPr>
        <w:pStyle w:val="BodyTextIndent"/>
        <w:tabs>
          <w:tab w:val="right" w:pos="7920"/>
        </w:tabs>
        <w:spacing w:line="240" w:lineRule="auto"/>
        <w:ind w:left="360" w:hanging="360"/>
        <w:rPr>
          <w:rFonts w:cs="Times New Roman"/>
          <w:szCs w:val="24"/>
        </w:rPr>
      </w:pPr>
      <w:r w:rsidRPr="00BE2CE8">
        <w:rPr>
          <w:rFonts w:cs="Times New Roman"/>
          <w:szCs w:val="24"/>
        </w:rPr>
        <w:t xml:space="preserve">Vc= </w:t>
      </w:r>
      <m:oMath>
        <m:f>
          <m:fPr>
            <m:ctrlPr>
              <w:rPr>
                <w:rFonts w:ascii="Cambria Math" w:hAnsi="Cambria Math" w:cs="Times New Roman"/>
                <w:i/>
                <w:szCs w:val="24"/>
              </w:rPr>
            </m:ctrlPr>
          </m:fPr>
          <m:num>
            <m:r>
              <w:rPr>
                <w:rFonts w:ascii="Cambria Math" w:cs="Times New Roman"/>
                <w:szCs w:val="24"/>
              </w:rPr>
              <m:t>1</m:t>
            </m:r>
          </m:num>
          <m:den>
            <m:r>
              <w:rPr>
                <w:rFonts w:ascii="Cambria Math" w:cs="Times New Roman"/>
                <w:szCs w:val="24"/>
              </w:rPr>
              <m:t>6</m:t>
            </m:r>
          </m:den>
        </m:f>
        <m:r>
          <w:rPr>
            <w:rFonts w:ascii="Cambria Math" w:cs="Times New Roman"/>
            <w:szCs w:val="24"/>
          </w:rPr>
          <m:t xml:space="preserve"> . </m:t>
        </m:r>
        <m:rad>
          <m:radPr>
            <m:degHide m:val="on"/>
            <m:ctrlPr>
              <w:rPr>
                <w:rFonts w:ascii="Cambria Math" w:hAnsi="Cambria Math" w:cs="Times New Roman"/>
                <w:i/>
                <w:szCs w:val="24"/>
              </w:rPr>
            </m:ctrlPr>
          </m:radPr>
          <m:deg/>
          <m:e>
            <m:r>
              <w:rPr>
                <w:rFonts w:ascii="Cambria Math" w:hAnsi="Cambria Math" w:cs="Times New Roman"/>
                <w:szCs w:val="24"/>
              </w:rPr>
              <m:t>f</m:t>
            </m:r>
            <m:r>
              <w:rPr>
                <w:rFonts w:asciiTheme="majorBidi" w:cs="Times New Roman"/>
                <w:szCs w:val="24"/>
              </w:rPr>
              <m:t>'</m:t>
            </m:r>
            <m:r>
              <w:rPr>
                <w:rFonts w:ascii="Cambria Math" w:hAnsi="Cambria Math" w:cs="Times New Roman"/>
                <w:szCs w:val="24"/>
              </w:rPr>
              <m:t>c</m:t>
            </m:r>
          </m:e>
        </m:rad>
        <m:r>
          <w:rPr>
            <w:rFonts w:ascii="Cambria Math" w:cs="Times New Roman"/>
            <w:szCs w:val="24"/>
          </w:rPr>
          <m:t xml:space="preserve"> .</m:t>
        </m:r>
        <m:r>
          <w:rPr>
            <w:rFonts w:ascii="Cambria Math" w:hAnsi="Cambria Math" w:cs="Times New Roman"/>
            <w:szCs w:val="24"/>
          </w:rPr>
          <m:t>b</m:t>
        </m:r>
        <m:r>
          <w:rPr>
            <w:rFonts w:ascii="Cambria Math" w:cs="Times New Roman"/>
            <w:szCs w:val="24"/>
          </w:rPr>
          <m:t xml:space="preserve"> .</m:t>
        </m:r>
        <m:r>
          <w:rPr>
            <w:rFonts w:ascii="Cambria Math" w:hAnsi="Cambria Math" w:cs="Times New Roman"/>
            <w:szCs w:val="24"/>
          </w:rPr>
          <m:t>d</m:t>
        </m:r>
      </m:oMath>
      <w:r w:rsidRPr="00BE2CE8">
        <w:rPr>
          <w:rFonts w:cs="Times New Roman"/>
          <w:color w:val="000000"/>
          <w:szCs w:val="24"/>
          <w:lang w:val="id-ID"/>
        </w:rPr>
        <w:t xml:space="preserve"> </w:t>
      </w:r>
      <w:r w:rsidRPr="00BE2CE8">
        <w:rPr>
          <w:rFonts w:cs="Times New Roman"/>
          <w:color w:val="000000"/>
          <w:szCs w:val="24"/>
        </w:rPr>
        <w:tab/>
        <w:t>(</w:t>
      </w:r>
      <w:r w:rsidRPr="00BE2CE8">
        <w:rPr>
          <w:rFonts w:cs="Times New Roman"/>
          <w:color w:val="000000"/>
          <w:szCs w:val="24"/>
          <w:lang w:val="id-ID"/>
        </w:rPr>
        <w:t xml:space="preserve"> 2.46</w:t>
      </w:r>
      <w:r w:rsidRPr="00BE2CE8">
        <w:rPr>
          <w:rFonts w:cs="Times New Roman"/>
          <w:color w:val="000000"/>
          <w:szCs w:val="24"/>
        </w:rPr>
        <w:t>)</w:t>
      </w:r>
    </w:p>
    <w:p w:rsidR="006B75FC" w:rsidRPr="00BE2CE8" w:rsidRDefault="006B75FC" w:rsidP="00BE2CE8">
      <w:pPr>
        <w:pStyle w:val="BodyTextIndent"/>
        <w:numPr>
          <w:ilvl w:val="2"/>
          <w:numId w:val="15"/>
        </w:numPr>
        <w:spacing w:line="240" w:lineRule="auto"/>
        <w:ind w:left="360"/>
        <w:rPr>
          <w:rFonts w:cs="Times New Roman"/>
          <w:szCs w:val="24"/>
        </w:rPr>
      </w:pPr>
      <w:r w:rsidRPr="00BE2CE8">
        <w:rPr>
          <w:rFonts w:cs="Times New Roman"/>
          <w:szCs w:val="24"/>
        </w:rPr>
        <w:t>Penentuan Nilai Vn dengan Rumus Sebagai Berikut</w:t>
      </w:r>
    </w:p>
    <w:p w:rsidR="006B75FC" w:rsidRPr="00BE2CE8" w:rsidRDefault="006B75FC" w:rsidP="00BE2CE8">
      <w:pPr>
        <w:pStyle w:val="BodyTextIndent"/>
        <w:tabs>
          <w:tab w:val="right" w:pos="7920"/>
        </w:tabs>
        <w:spacing w:line="240" w:lineRule="auto"/>
        <w:ind w:left="360" w:hanging="360"/>
        <w:rPr>
          <w:rFonts w:cs="Times New Roman"/>
          <w:szCs w:val="24"/>
        </w:rPr>
      </w:pPr>
      <w:r w:rsidRPr="00BE2CE8">
        <w:rPr>
          <w:rFonts w:cs="Times New Roman"/>
          <w:szCs w:val="24"/>
        </w:rPr>
        <w:t xml:space="preserve">Vn= </w:t>
      </w:r>
      <m:oMath>
        <m:f>
          <m:fPr>
            <m:ctrlPr>
              <w:rPr>
                <w:rFonts w:ascii="Cambria Math" w:hAnsi="Cambria Math" w:cs="Times New Roman"/>
                <w:i/>
                <w:szCs w:val="24"/>
              </w:rPr>
            </m:ctrlPr>
          </m:fPr>
          <m:num>
            <m:r>
              <w:rPr>
                <w:rFonts w:ascii="Cambria Math" w:hAnsi="Cambria Math" w:cs="Times New Roman"/>
                <w:szCs w:val="24"/>
              </w:rPr>
              <m:t>Vu</m:t>
            </m:r>
          </m:num>
          <m:den>
            <m:r>
              <w:rPr>
                <w:rFonts w:ascii="Cambria Math" w:cs="Times New Roman"/>
                <w:szCs w:val="24"/>
              </w:rPr>
              <m:t>0,6</m:t>
            </m:r>
          </m:den>
        </m:f>
      </m:oMath>
      <w:r w:rsidRPr="00BE2CE8">
        <w:rPr>
          <w:rFonts w:cs="Times New Roman"/>
          <w:color w:val="000000"/>
          <w:szCs w:val="24"/>
          <w:lang w:val="id-ID"/>
        </w:rPr>
        <w:t xml:space="preserve"> </w:t>
      </w:r>
      <w:r w:rsidRPr="00BE2CE8">
        <w:rPr>
          <w:rFonts w:cs="Times New Roman"/>
          <w:color w:val="000000"/>
          <w:szCs w:val="24"/>
        </w:rPr>
        <w:tab/>
        <w:t>(</w:t>
      </w:r>
      <w:r w:rsidRPr="00BE2CE8">
        <w:rPr>
          <w:rFonts w:cs="Times New Roman"/>
          <w:color w:val="000000"/>
          <w:szCs w:val="24"/>
          <w:lang w:val="id-ID"/>
        </w:rPr>
        <w:t xml:space="preserve"> 2.47</w:t>
      </w:r>
      <w:r w:rsidRPr="00BE2CE8">
        <w:rPr>
          <w:rFonts w:cs="Times New Roman"/>
          <w:color w:val="000000"/>
          <w:szCs w:val="24"/>
        </w:rPr>
        <w:t>)</w:t>
      </w:r>
    </w:p>
    <w:p w:rsidR="006B75FC" w:rsidRPr="00BE2CE8" w:rsidRDefault="006B75FC" w:rsidP="00BE2CE8">
      <w:pPr>
        <w:pStyle w:val="BodyTextIndent"/>
        <w:numPr>
          <w:ilvl w:val="2"/>
          <w:numId w:val="15"/>
        </w:numPr>
        <w:spacing w:line="240" w:lineRule="auto"/>
        <w:ind w:left="360"/>
        <w:rPr>
          <w:rFonts w:cs="Times New Roman"/>
          <w:szCs w:val="24"/>
        </w:rPr>
      </w:pPr>
      <w:r w:rsidRPr="00BE2CE8">
        <w:rPr>
          <w:rFonts w:cs="Times New Roman"/>
          <w:szCs w:val="24"/>
        </w:rPr>
        <w:t>Dari Nilai Vn dan Vc yang diperoleh dilakukan perbandingan dengan persyaratan sebagai berikut :</w:t>
      </w:r>
    </w:p>
    <w:p w:rsidR="006B75FC" w:rsidRPr="00BE2CE8" w:rsidRDefault="006B75FC" w:rsidP="00BE2CE8">
      <w:pPr>
        <w:pStyle w:val="BodyTextIndent"/>
        <w:spacing w:line="240" w:lineRule="auto"/>
        <w:ind w:left="360" w:hanging="360"/>
        <w:rPr>
          <w:rFonts w:cs="Times New Roman"/>
          <w:szCs w:val="24"/>
        </w:rPr>
      </w:pPr>
      <w:r w:rsidRPr="00BE2CE8">
        <w:rPr>
          <w:rFonts w:cs="Times New Roman"/>
          <w:szCs w:val="24"/>
        </w:rPr>
        <w:t xml:space="preserve">Apabila Vn &gt;Vc Maka </w:t>
      </w:r>
      <w:r w:rsidRPr="00BE2CE8">
        <w:rPr>
          <w:rFonts w:cs="Times New Roman"/>
          <w:szCs w:val="24"/>
          <w:lang w:val="id-ID"/>
        </w:rPr>
        <w:t>Kolom</w:t>
      </w:r>
      <w:r w:rsidRPr="00BE2CE8">
        <w:rPr>
          <w:rFonts w:cs="Times New Roman"/>
          <w:szCs w:val="24"/>
        </w:rPr>
        <w:t xml:space="preserve"> Perlu Tulangan Geser</w:t>
      </w:r>
    </w:p>
    <w:p w:rsidR="006B75FC" w:rsidRPr="00BE2CE8" w:rsidRDefault="006B75FC" w:rsidP="00BE2CE8">
      <w:pPr>
        <w:pStyle w:val="BodyTextIndent"/>
        <w:spacing w:line="240" w:lineRule="auto"/>
        <w:ind w:left="360" w:hanging="360"/>
        <w:rPr>
          <w:rFonts w:cs="Times New Roman"/>
          <w:szCs w:val="24"/>
        </w:rPr>
      </w:pPr>
      <w:r w:rsidRPr="00BE2CE8">
        <w:rPr>
          <w:rFonts w:cs="Times New Roman"/>
          <w:szCs w:val="24"/>
        </w:rPr>
        <w:t xml:space="preserve">Apabila Vn &lt;Vc Maka </w:t>
      </w:r>
      <w:r w:rsidRPr="00BE2CE8">
        <w:rPr>
          <w:rFonts w:cs="Times New Roman"/>
          <w:szCs w:val="24"/>
          <w:lang w:val="id-ID"/>
        </w:rPr>
        <w:t>Kolom</w:t>
      </w:r>
      <w:r w:rsidRPr="00BE2CE8">
        <w:rPr>
          <w:rFonts w:cs="Times New Roman"/>
          <w:szCs w:val="24"/>
        </w:rPr>
        <w:t xml:space="preserve"> Tidak Perlu Tulangan Geser</w:t>
      </w:r>
    </w:p>
    <w:p w:rsidR="006B75FC" w:rsidRPr="00BE2CE8" w:rsidRDefault="006B75FC" w:rsidP="00BE2CE8">
      <w:pPr>
        <w:pStyle w:val="BodyTextIndent"/>
        <w:numPr>
          <w:ilvl w:val="2"/>
          <w:numId w:val="15"/>
        </w:numPr>
        <w:spacing w:line="240" w:lineRule="auto"/>
        <w:ind w:left="360"/>
        <w:rPr>
          <w:rFonts w:cs="Times New Roman"/>
          <w:szCs w:val="24"/>
        </w:rPr>
      </w:pPr>
      <w:r w:rsidRPr="00BE2CE8">
        <w:rPr>
          <w:rFonts w:cs="Times New Roman"/>
          <w:szCs w:val="24"/>
        </w:rPr>
        <w:t>Penentuan Nilai Vs dengan Rumus sebagai berikut :</w:t>
      </w:r>
    </w:p>
    <w:p w:rsidR="006B75FC" w:rsidRPr="00BE2CE8" w:rsidRDefault="006B75FC" w:rsidP="00BE2CE8">
      <w:pPr>
        <w:pStyle w:val="BodyTextIndent"/>
        <w:tabs>
          <w:tab w:val="right" w:pos="7920"/>
        </w:tabs>
        <w:spacing w:line="240" w:lineRule="auto"/>
        <w:ind w:left="360" w:hanging="360"/>
        <w:rPr>
          <w:rFonts w:cs="Times New Roman"/>
          <w:szCs w:val="24"/>
        </w:rPr>
      </w:pPr>
      <w:r w:rsidRPr="00BE2CE8">
        <w:rPr>
          <w:rFonts w:cs="Times New Roman"/>
          <w:szCs w:val="24"/>
        </w:rPr>
        <w:t>Vs= Vn –Vc</w:t>
      </w:r>
      <w:r w:rsidRPr="00BE2CE8">
        <w:rPr>
          <w:rFonts w:cs="Times New Roman"/>
          <w:color w:val="000000"/>
          <w:szCs w:val="24"/>
          <w:lang w:val="id-ID"/>
        </w:rPr>
        <w:t xml:space="preserve"> </w:t>
      </w:r>
      <w:r w:rsidRPr="00BE2CE8">
        <w:rPr>
          <w:rFonts w:cs="Times New Roman"/>
          <w:color w:val="000000"/>
          <w:szCs w:val="24"/>
        </w:rPr>
        <w:tab/>
        <w:t>(</w:t>
      </w:r>
      <w:r w:rsidRPr="00BE2CE8">
        <w:rPr>
          <w:rFonts w:cs="Times New Roman"/>
          <w:color w:val="000000"/>
          <w:szCs w:val="24"/>
          <w:lang w:val="id-ID"/>
        </w:rPr>
        <w:t xml:space="preserve"> 2.48</w:t>
      </w:r>
      <w:r w:rsidRPr="00BE2CE8">
        <w:rPr>
          <w:rFonts w:cs="Times New Roman"/>
          <w:color w:val="000000"/>
          <w:szCs w:val="24"/>
        </w:rPr>
        <w:t>)</w:t>
      </w:r>
    </w:p>
    <w:p w:rsidR="006B75FC" w:rsidRPr="00BE2CE8" w:rsidRDefault="006B75FC" w:rsidP="00BE2CE8">
      <w:pPr>
        <w:pStyle w:val="BodyTextIndent"/>
        <w:numPr>
          <w:ilvl w:val="2"/>
          <w:numId w:val="15"/>
        </w:numPr>
        <w:spacing w:line="240" w:lineRule="auto"/>
        <w:ind w:left="360"/>
        <w:rPr>
          <w:rFonts w:cs="Times New Roman"/>
          <w:szCs w:val="24"/>
        </w:rPr>
      </w:pPr>
      <w:r w:rsidRPr="00BE2CE8">
        <w:rPr>
          <w:rFonts w:cs="Times New Roman"/>
          <w:szCs w:val="24"/>
        </w:rPr>
        <w:lastRenderedPageBreak/>
        <w:t>Berdasarkan Nilai Vs, Vs1 dan Vs2 yang diperoleh maka dicari jarak sengkang (S) dengan rumus sebagai berikut :</w:t>
      </w:r>
    </w:p>
    <w:p w:rsidR="006B75FC" w:rsidRPr="00BE2CE8" w:rsidRDefault="006B75FC" w:rsidP="00BE2CE8">
      <w:pPr>
        <w:pStyle w:val="BodyTextIndent"/>
        <w:tabs>
          <w:tab w:val="right" w:pos="7920"/>
        </w:tabs>
        <w:spacing w:line="240" w:lineRule="auto"/>
        <w:ind w:left="360" w:hanging="360"/>
        <w:rPr>
          <w:rFonts w:cs="Times New Roman"/>
          <w:szCs w:val="24"/>
        </w:rPr>
      </w:pPr>
      <w:r w:rsidRPr="00BE2CE8">
        <w:rPr>
          <w:rFonts w:cs="Times New Roman"/>
          <w:szCs w:val="24"/>
        </w:rPr>
        <w:t xml:space="preserve">S= </w:t>
      </w:r>
      <m:oMath>
        <m:f>
          <m:fPr>
            <m:ctrlPr>
              <w:rPr>
                <w:rFonts w:ascii="Cambria Math" w:hAnsi="Cambria Math" w:cs="Times New Roman"/>
                <w:i/>
                <w:szCs w:val="24"/>
              </w:rPr>
            </m:ctrlPr>
          </m:fPr>
          <m:num>
            <m:sSub>
              <m:sSubPr>
                <m:ctrlPr>
                  <w:rPr>
                    <w:rFonts w:ascii="Cambria Math" w:hAnsi="Cambria Math" w:cs="Times New Roman"/>
                    <w:i/>
                    <w:szCs w:val="24"/>
                  </w:rPr>
                </m:ctrlPr>
              </m:sSubPr>
              <m:e>
                <m:r>
                  <w:rPr>
                    <w:rFonts w:ascii="Cambria Math" w:hAnsi="Cambria Math" w:cs="Times New Roman"/>
                    <w:szCs w:val="24"/>
                  </w:rPr>
                  <m:t>A</m:t>
                </m:r>
              </m:e>
              <m:sub>
                <m:r>
                  <w:rPr>
                    <w:rFonts w:ascii="Cambria Math" w:hAnsi="Cambria Math" w:cs="Times New Roman"/>
                    <w:szCs w:val="24"/>
                  </w:rPr>
                  <m:t>v</m:t>
                </m:r>
              </m:sub>
            </m:sSub>
            <m:r>
              <w:rPr>
                <w:rFonts w:ascii="Cambria Math" w:cs="Times New Roman"/>
                <w:szCs w:val="24"/>
              </w:rPr>
              <m:t xml:space="preserve"> .  </m:t>
            </m:r>
            <m:r>
              <w:rPr>
                <w:rFonts w:ascii="Cambria Math" w:hAnsi="Cambria Math" w:cs="Times New Roman"/>
                <w:szCs w:val="24"/>
              </w:rPr>
              <m:t>Fy</m:t>
            </m:r>
            <m:r>
              <w:rPr>
                <w:rFonts w:ascii="Cambria Math" w:cs="Times New Roman"/>
                <w:szCs w:val="24"/>
              </w:rPr>
              <m:t xml:space="preserve"> .  </m:t>
            </m:r>
            <m:r>
              <w:rPr>
                <w:rFonts w:ascii="Cambria Math" w:hAnsi="Cambria Math" w:cs="Times New Roman"/>
                <w:szCs w:val="24"/>
              </w:rPr>
              <m:t>d</m:t>
            </m:r>
          </m:num>
          <m:den>
            <m:r>
              <w:rPr>
                <w:rFonts w:ascii="Cambria Math" w:hAnsi="Cambria Math" w:cs="Times New Roman"/>
                <w:szCs w:val="24"/>
              </w:rPr>
              <m:t>Vs</m:t>
            </m:r>
          </m:den>
        </m:f>
      </m:oMath>
      <w:r w:rsidRPr="00BE2CE8">
        <w:rPr>
          <w:rFonts w:cs="Times New Roman"/>
          <w:color w:val="000000"/>
          <w:szCs w:val="24"/>
          <w:lang w:val="id-ID"/>
        </w:rPr>
        <w:t xml:space="preserve"> </w:t>
      </w:r>
      <w:r w:rsidRPr="00BE2CE8">
        <w:rPr>
          <w:rFonts w:cs="Times New Roman"/>
          <w:color w:val="000000"/>
          <w:szCs w:val="24"/>
        </w:rPr>
        <w:tab/>
        <w:t>(</w:t>
      </w:r>
      <w:r w:rsidRPr="00BE2CE8">
        <w:rPr>
          <w:rFonts w:cs="Times New Roman"/>
          <w:color w:val="000000"/>
          <w:szCs w:val="24"/>
          <w:lang w:val="id-ID"/>
        </w:rPr>
        <w:t xml:space="preserve"> 2.49</w:t>
      </w:r>
      <w:r w:rsidRPr="00BE2CE8">
        <w:rPr>
          <w:rFonts w:cs="Times New Roman"/>
          <w:color w:val="000000"/>
          <w:szCs w:val="24"/>
        </w:rPr>
        <w:t>)</w:t>
      </w:r>
    </w:p>
    <w:p w:rsidR="006B75FC" w:rsidRPr="00BE2CE8" w:rsidRDefault="006B75FC" w:rsidP="00BE2CE8">
      <w:pPr>
        <w:pStyle w:val="BodyTextIndent"/>
        <w:spacing w:line="240" w:lineRule="auto"/>
        <w:ind w:left="360" w:hanging="360"/>
        <w:rPr>
          <w:rFonts w:cs="Times New Roman"/>
          <w:szCs w:val="24"/>
        </w:rPr>
      </w:pPr>
      <w:r w:rsidRPr="00BE2CE8">
        <w:rPr>
          <w:rFonts w:cs="Times New Roman"/>
          <w:szCs w:val="24"/>
        </w:rPr>
        <w:t>Dimana :</w:t>
      </w:r>
    </w:p>
    <w:p w:rsidR="006B75FC" w:rsidRPr="00BE2CE8" w:rsidRDefault="006B75FC" w:rsidP="00BE2CE8">
      <w:pPr>
        <w:pStyle w:val="BodyTextIndent"/>
        <w:spacing w:line="240" w:lineRule="auto"/>
        <w:ind w:left="360" w:hanging="360"/>
        <w:rPr>
          <w:rFonts w:cs="Times New Roman"/>
          <w:szCs w:val="24"/>
        </w:rPr>
      </w:pPr>
      <w:r w:rsidRPr="00BE2CE8">
        <w:rPr>
          <w:rFonts w:cs="Times New Roman"/>
          <w:szCs w:val="24"/>
        </w:rPr>
        <w:tab/>
        <w:t>A</w:t>
      </w:r>
      <w:r w:rsidRPr="00BE2CE8">
        <w:rPr>
          <w:rFonts w:cs="Times New Roman"/>
          <w:szCs w:val="24"/>
          <w:vertAlign w:val="subscript"/>
        </w:rPr>
        <w:t>v</w:t>
      </w:r>
      <w:r w:rsidRPr="00BE2CE8">
        <w:rPr>
          <w:rFonts w:cs="Times New Roman"/>
          <w:szCs w:val="24"/>
        </w:rPr>
        <w:tab/>
        <w:t>= Luasan Diameter Tulangan Asumsi (cm</w:t>
      </w:r>
      <w:r w:rsidRPr="00BE2CE8">
        <w:rPr>
          <w:rFonts w:cs="Times New Roman"/>
          <w:szCs w:val="24"/>
          <w:vertAlign w:val="superscript"/>
        </w:rPr>
        <w:t>2</w:t>
      </w:r>
      <w:r w:rsidRPr="00BE2CE8">
        <w:rPr>
          <w:rFonts w:cs="Times New Roman"/>
          <w:szCs w:val="24"/>
        </w:rPr>
        <w:t>)</w:t>
      </w:r>
    </w:p>
    <w:p w:rsidR="006B75FC" w:rsidRPr="00BE2CE8" w:rsidRDefault="006B75FC" w:rsidP="00BE2CE8">
      <w:pPr>
        <w:pStyle w:val="BodyTextIndent"/>
        <w:spacing w:line="240" w:lineRule="auto"/>
        <w:ind w:left="360" w:hanging="360"/>
        <w:rPr>
          <w:rFonts w:cs="Times New Roman"/>
          <w:szCs w:val="24"/>
        </w:rPr>
      </w:pPr>
      <w:r w:rsidRPr="00BE2CE8">
        <w:rPr>
          <w:rFonts w:cs="Times New Roman"/>
          <w:szCs w:val="24"/>
        </w:rPr>
        <w:tab/>
        <w:t>Fy</w:t>
      </w:r>
      <w:r w:rsidRPr="00BE2CE8">
        <w:rPr>
          <w:rFonts w:cs="Times New Roman"/>
          <w:szCs w:val="24"/>
        </w:rPr>
        <w:tab/>
        <w:t>= Mutu Tulangan Asumsi (Kg/cm</w:t>
      </w:r>
      <w:r w:rsidRPr="00BE2CE8">
        <w:rPr>
          <w:rFonts w:cs="Times New Roman"/>
          <w:szCs w:val="24"/>
          <w:vertAlign w:val="superscript"/>
        </w:rPr>
        <w:t>2</w:t>
      </w:r>
      <w:r w:rsidRPr="00BE2CE8">
        <w:rPr>
          <w:rFonts w:cs="Times New Roman"/>
          <w:szCs w:val="24"/>
        </w:rPr>
        <w:t>)</w:t>
      </w:r>
    </w:p>
    <w:p w:rsidR="006B75FC" w:rsidRPr="00BE2CE8" w:rsidRDefault="006B75FC" w:rsidP="00BE2CE8">
      <w:pPr>
        <w:pStyle w:val="BodyTextIndent"/>
        <w:spacing w:line="240" w:lineRule="auto"/>
        <w:ind w:left="360" w:hanging="360"/>
        <w:rPr>
          <w:rFonts w:cs="Times New Roman"/>
          <w:szCs w:val="24"/>
          <w:lang w:val="id-ID"/>
        </w:rPr>
      </w:pPr>
      <w:r w:rsidRPr="00BE2CE8">
        <w:rPr>
          <w:rFonts w:cs="Times New Roman"/>
          <w:szCs w:val="24"/>
        </w:rPr>
        <w:tab/>
        <w:t>d</w:t>
      </w:r>
      <w:r w:rsidRPr="00BE2CE8">
        <w:rPr>
          <w:rFonts w:cs="Times New Roman"/>
          <w:szCs w:val="24"/>
        </w:rPr>
        <w:tab/>
        <w:t>= Tinggi Balok Efektif (cm)</w:t>
      </w:r>
    </w:p>
    <w:p w:rsidR="006B75FC" w:rsidRPr="00BE2CE8" w:rsidRDefault="006B75FC" w:rsidP="00BE2CE8">
      <w:pPr>
        <w:pStyle w:val="BodyTextIndent"/>
        <w:spacing w:line="240" w:lineRule="auto"/>
        <w:ind w:left="360" w:hanging="360"/>
        <w:rPr>
          <w:rFonts w:cs="Times New Roman"/>
          <w:szCs w:val="24"/>
          <w:lang w:val="id-ID"/>
        </w:rPr>
      </w:pPr>
      <w:r w:rsidRPr="00BE2CE8">
        <w:rPr>
          <w:rFonts w:cs="Times New Roman"/>
          <w:szCs w:val="24"/>
          <w:lang w:val="id-ID"/>
        </w:rPr>
        <w:t>Nilai geser yang didapat tidak boleh lebih besar dari :</w:t>
      </w:r>
    </w:p>
    <w:p w:rsidR="006B75FC" w:rsidRPr="00BE2CE8" w:rsidRDefault="006B75FC" w:rsidP="00BE2CE8">
      <w:pPr>
        <w:pStyle w:val="BodyTextIndent"/>
        <w:numPr>
          <w:ilvl w:val="2"/>
          <w:numId w:val="16"/>
        </w:numPr>
        <w:spacing w:line="240" w:lineRule="auto"/>
        <w:ind w:left="360"/>
        <w:rPr>
          <w:rFonts w:cs="Times New Roman"/>
          <w:szCs w:val="24"/>
          <w:lang w:val="id-ID"/>
        </w:rPr>
      </w:pPr>
      <w:r w:rsidRPr="00BE2CE8">
        <w:rPr>
          <w:rFonts w:cs="Times New Roman"/>
          <w:szCs w:val="24"/>
          <w:lang w:val="id-ID"/>
        </w:rPr>
        <w:t>16 kali diam</w:t>
      </w:r>
      <w:r w:rsidRPr="00BE2CE8">
        <w:rPr>
          <w:rFonts w:cs="Times New Roman"/>
          <w:szCs w:val="24"/>
        </w:rPr>
        <w:t>e</w:t>
      </w:r>
      <w:r w:rsidRPr="00BE2CE8">
        <w:rPr>
          <w:rFonts w:cs="Times New Roman"/>
          <w:szCs w:val="24"/>
          <w:lang w:val="id-ID"/>
        </w:rPr>
        <w:t>ter tulangan pokok memanjang</w:t>
      </w:r>
    </w:p>
    <w:p w:rsidR="006B75FC" w:rsidRPr="00BE2CE8" w:rsidRDefault="006B75FC" w:rsidP="00BE2CE8">
      <w:pPr>
        <w:pStyle w:val="BodyTextIndent"/>
        <w:numPr>
          <w:ilvl w:val="2"/>
          <w:numId w:val="16"/>
        </w:numPr>
        <w:spacing w:line="240" w:lineRule="auto"/>
        <w:ind w:left="360"/>
        <w:rPr>
          <w:rFonts w:cs="Times New Roman"/>
          <w:szCs w:val="24"/>
          <w:lang w:val="id-ID"/>
        </w:rPr>
      </w:pPr>
      <w:r w:rsidRPr="00BE2CE8">
        <w:rPr>
          <w:rFonts w:cs="Times New Roman"/>
          <w:szCs w:val="24"/>
          <w:lang w:val="id-ID"/>
        </w:rPr>
        <w:t>48 kali diameter tulangan sengkang</w:t>
      </w:r>
    </w:p>
    <w:p w:rsidR="006B75FC" w:rsidRPr="00BE2CE8" w:rsidRDefault="006B75FC" w:rsidP="00BE2CE8">
      <w:pPr>
        <w:pStyle w:val="BodyTextIndent"/>
        <w:numPr>
          <w:ilvl w:val="2"/>
          <w:numId w:val="16"/>
        </w:numPr>
        <w:spacing w:line="240" w:lineRule="auto"/>
        <w:ind w:left="360"/>
        <w:rPr>
          <w:rFonts w:cs="Times New Roman"/>
          <w:szCs w:val="24"/>
          <w:lang w:val="id-ID"/>
        </w:rPr>
      </w:pPr>
      <w:r w:rsidRPr="00BE2CE8">
        <w:rPr>
          <w:rFonts w:cs="Times New Roman"/>
          <w:szCs w:val="24"/>
          <w:lang w:val="id-ID"/>
        </w:rPr>
        <w:t>Dimensi terkecil kolom</w:t>
      </w:r>
    </w:p>
    <w:p w:rsidR="009B7A8A" w:rsidRPr="00BE2CE8" w:rsidRDefault="009B7A8A" w:rsidP="00BE2CE8">
      <w:pPr>
        <w:pStyle w:val="BodyTextIndent"/>
        <w:spacing w:line="240" w:lineRule="auto"/>
        <w:ind w:left="360" w:firstLine="0"/>
        <w:rPr>
          <w:rFonts w:cs="Times New Roman"/>
          <w:szCs w:val="24"/>
          <w:lang w:val="id-ID"/>
        </w:rPr>
      </w:pPr>
    </w:p>
    <w:p w:rsidR="00BE4484" w:rsidRPr="00BE2CE8" w:rsidRDefault="00BE4484" w:rsidP="00BE2CE8">
      <w:pPr>
        <w:widowControl w:val="0"/>
        <w:autoSpaceDE w:val="0"/>
        <w:autoSpaceDN w:val="0"/>
        <w:adjustRightInd w:val="0"/>
        <w:spacing w:after="240" w:line="240" w:lineRule="auto"/>
        <w:rPr>
          <w:rFonts w:ascii="Times New Roman" w:hAnsi="Times New Roman" w:cs="Times New Roman"/>
          <w:b/>
          <w:sz w:val="24"/>
          <w:szCs w:val="24"/>
          <w:lang w:val="en-US"/>
        </w:rPr>
      </w:pPr>
      <w:r w:rsidRPr="00BE2CE8">
        <w:rPr>
          <w:rFonts w:ascii="Times New Roman" w:hAnsi="Times New Roman" w:cs="Times New Roman"/>
          <w:b/>
          <w:sz w:val="24"/>
          <w:szCs w:val="24"/>
          <w:lang w:val="en-US"/>
        </w:rPr>
        <w:t xml:space="preserve">3.  </w:t>
      </w:r>
      <w:r w:rsidRPr="00BE2CE8">
        <w:rPr>
          <w:rFonts w:ascii="Times New Roman" w:hAnsi="Times New Roman" w:cs="Times New Roman"/>
          <w:b/>
          <w:sz w:val="24"/>
          <w:szCs w:val="24"/>
        </w:rPr>
        <w:t>METODOLOGI PENELITIAN</w:t>
      </w:r>
    </w:p>
    <w:p w:rsidR="00BE4484" w:rsidRPr="00BE2CE8" w:rsidRDefault="00BE4484" w:rsidP="00BE2CE8">
      <w:pPr>
        <w:pStyle w:val="ListParagraph"/>
        <w:widowControl w:val="0"/>
        <w:numPr>
          <w:ilvl w:val="1"/>
          <w:numId w:val="20"/>
        </w:numPr>
        <w:autoSpaceDE w:val="0"/>
        <w:autoSpaceDN w:val="0"/>
        <w:adjustRightInd w:val="0"/>
        <w:spacing w:after="0" w:line="240" w:lineRule="auto"/>
        <w:ind w:left="450" w:hanging="450"/>
        <w:jc w:val="both"/>
        <w:rPr>
          <w:rFonts w:ascii="Times New Roman" w:hAnsi="Times New Roman"/>
          <w:b/>
          <w:iCs/>
          <w:position w:val="-3"/>
          <w:sz w:val="24"/>
          <w:szCs w:val="24"/>
        </w:rPr>
      </w:pPr>
      <w:r w:rsidRPr="00BE2CE8">
        <w:rPr>
          <w:rFonts w:ascii="Times New Roman" w:hAnsi="Times New Roman"/>
          <w:b/>
          <w:iCs/>
          <w:position w:val="-3"/>
          <w:sz w:val="24"/>
          <w:szCs w:val="24"/>
        </w:rPr>
        <w:t xml:space="preserve"> Umum</w:t>
      </w:r>
    </w:p>
    <w:p w:rsidR="00BE4484" w:rsidRPr="00BE2CE8" w:rsidRDefault="00BE4484" w:rsidP="00BE2CE8">
      <w:pPr>
        <w:widowControl w:val="0"/>
        <w:autoSpaceDE w:val="0"/>
        <w:autoSpaceDN w:val="0"/>
        <w:adjustRightInd w:val="0"/>
        <w:spacing w:after="0" w:line="240" w:lineRule="auto"/>
        <w:ind w:firstLine="450"/>
        <w:jc w:val="both"/>
        <w:rPr>
          <w:rFonts w:ascii="Times New Roman" w:hAnsi="Times New Roman" w:cs="Times New Roman"/>
          <w:spacing w:val="-1"/>
          <w:sz w:val="24"/>
          <w:szCs w:val="24"/>
        </w:rPr>
      </w:pPr>
      <w:r w:rsidRPr="00BE2CE8">
        <w:rPr>
          <w:rFonts w:ascii="Times New Roman" w:hAnsi="Times New Roman" w:cs="Times New Roman"/>
          <w:spacing w:val="1"/>
          <w:sz w:val="24"/>
          <w:szCs w:val="24"/>
        </w:rPr>
        <w:t>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n</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t</w:t>
      </w:r>
      <w:r w:rsidRPr="00BE2CE8">
        <w:rPr>
          <w:rFonts w:ascii="Times New Roman" w:hAnsi="Times New Roman" w:cs="Times New Roman"/>
          <w:spacing w:val="1"/>
          <w:sz w:val="24"/>
          <w:szCs w:val="24"/>
        </w:rPr>
        <w:t>i</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ini di</w:t>
      </w:r>
      <w:r w:rsidRPr="00BE2CE8">
        <w:rPr>
          <w:rFonts w:ascii="Times New Roman" w:hAnsi="Times New Roman" w:cs="Times New Roman"/>
          <w:spacing w:val="1"/>
          <w:sz w:val="24"/>
          <w:szCs w:val="24"/>
        </w:rPr>
        <w:t>l</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kuk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d</w:t>
      </w:r>
      <w:r w:rsidRPr="00BE2CE8">
        <w:rPr>
          <w:rFonts w:ascii="Times New Roman" w:hAnsi="Times New Roman" w:cs="Times New Roman"/>
          <w:spacing w:val="-1"/>
          <w:sz w:val="24"/>
          <w:szCs w:val="24"/>
        </w:rPr>
        <w:t>a</w:t>
      </w:r>
      <w:r w:rsidRPr="00BE2CE8">
        <w:rPr>
          <w:rFonts w:ascii="Times New Roman" w:hAnsi="Times New Roman" w:cs="Times New Roman"/>
          <w:spacing w:val="3"/>
          <w:sz w:val="24"/>
          <w:szCs w:val="24"/>
        </w:rPr>
        <w:t>l</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m b</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rb</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g</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i tah</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p, </w:t>
      </w:r>
      <w:r w:rsidRPr="00BE2CE8">
        <w:rPr>
          <w:rFonts w:ascii="Times New Roman" w:hAnsi="Times New Roman" w:cs="Times New Roman"/>
          <w:spacing w:val="-5"/>
          <w:sz w:val="24"/>
          <w:szCs w:val="24"/>
        </w:rPr>
        <w:t>y</w:t>
      </w:r>
      <w:r w:rsidRPr="00BE2CE8">
        <w:rPr>
          <w:rFonts w:ascii="Times New Roman" w:hAnsi="Times New Roman" w:cs="Times New Roman"/>
          <w:spacing w:val="1"/>
          <w:sz w:val="24"/>
          <w:szCs w:val="24"/>
        </w:rPr>
        <w:t>a</w:t>
      </w:r>
      <w:r w:rsidRPr="00BE2CE8">
        <w:rPr>
          <w:rFonts w:ascii="Times New Roman" w:hAnsi="Times New Roman" w:cs="Times New Roman"/>
          <w:spacing w:val="2"/>
          <w:sz w:val="24"/>
          <w:szCs w:val="24"/>
        </w:rPr>
        <w:t>k</w:t>
      </w:r>
      <w:r w:rsidRPr="00BE2CE8">
        <w:rPr>
          <w:rFonts w:ascii="Times New Roman" w:hAnsi="Times New Roman" w:cs="Times New Roman"/>
          <w:sz w:val="24"/>
          <w:szCs w:val="24"/>
        </w:rPr>
        <w:t>ni di</w:t>
      </w:r>
      <w:r w:rsidRPr="00BE2CE8">
        <w:rPr>
          <w:rFonts w:ascii="Times New Roman" w:hAnsi="Times New Roman" w:cs="Times New Roman"/>
          <w:spacing w:val="1"/>
          <w:sz w:val="24"/>
          <w:szCs w:val="24"/>
        </w:rPr>
        <w:t>m</w:t>
      </w:r>
      <w:r w:rsidRPr="00BE2CE8">
        <w:rPr>
          <w:rFonts w:ascii="Times New Roman" w:hAnsi="Times New Roman" w:cs="Times New Roman"/>
          <w:sz w:val="24"/>
          <w:szCs w:val="24"/>
        </w:rPr>
        <w:t>ulai d</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ri studi 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te</w:t>
      </w:r>
      <w:r w:rsidRPr="00BE2CE8">
        <w:rPr>
          <w:rFonts w:ascii="Times New Roman" w:hAnsi="Times New Roman" w:cs="Times New Roman"/>
          <w:spacing w:val="-1"/>
          <w:sz w:val="24"/>
          <w:szCs w:val="24"/>
        </w:rPr>
        <w:t>ra</w:t>
      </w:r>
      <w:r w:rsidRPr="00BE2CE8">
        <w:rPr>
          <w:rFonts w:ascii="Times New Roman" w:hAnsi="Times New Roman" w:cs="Times New Roman"/>
          <w:sz w:val="24"/>
          <w:szCs w:val="24"/>
        </w:rPr>
        <w:t xml:space="preserve">tur, data teknis proyek, </w:t>
      </w:r>
      <w:r w:rsidRPr="00BE2CE8">
        <w:rPr>
          <w:rFonts w:ascii="Times New Roman" w:hAnsi="Times New Roman" w:cs="Times New Roman"/>
          <w:spacing w:val="-1"/>
          <w:sz w:val="24"/>
          <w:szCs w:val="24"/>
        </w:rPr>
        <w:t>a</w:t>
      </w:r>
      <w:r w:rsidRPr="00BE2CE8">
        <w:rPr>
          <w:rFonts w:ascii="Times New Roman" w:hAnsi="Times New Roman" w:cs="Times New Roman"/>
          <w:spacing w:val="2"/>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sis 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mbeb</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n, </w:t>
      </w:r>
      <w:r w:rsidRPr="00BE2CE8">
        <w:rPr>
          <w:rFonts w:ascii="Times New Roman" w:hAnsi="Times New Roman" w:cs="Times New Roman"/>
          <w:spacing w:val="-1"/>
          <w:sz w:val="24"/>
          <w:szCs w:val="24"/>
        </w:rPr>
        <w:t>design tulangan .</w:t>
      </w:r>
    </w:p>
    <w:p w:rsidR="00BE4484" w:rsidRPr="00BE2CE8" w:rsidRDefault="00BE4484" w:rsidP="00BE2CE8">
      <w:pPr>
        <w:widowControl w:val="0"/>
        <w:autoSpaceDE w:val="0"/>
        <w:autoSpaceDN w:val="0"/>
        <w:adjustRightInd w:val="0"/>
        <w:spacing w:after="0" w:line="240" w:lineRule="auto"/>
        <w:ind w:left="284" w:firstLine="1134"/>
        <w:jc w:val="both"/>
        <w:rPr>
          <w:rFonts w:ascii="Times New Roman" w:hAnsi="Times New Roman" w:cs="Times New Roman"/>
          <w:sz w:val="24"/>
          <w:szCs w:val="24"/>
        </w:rPr>
      </w:pPr>
    </w:p>
    <w:p w:rsidR="00BE4484" w:rsidRPr="00BE2CE8" w:rsidRDefault="00BE4484" w:rsidP="00BE2CE8">
      <w:pPr>
        <w:pStyle w:val="ListParagraph"/>
        <w:widowControl w:val="0"/>
        <w:numPr>
          <w:ilvl w:val="1"/>
          <w:numId w:val="20"/>
        </w:numPr>
        <w:tabs>
          <w:tab w:val="left" w:pos="709"/>
        </w:tabs>
        <w:autoSpaceDE w:val="0"/>
        <w:autoSpaceDN w:val="0"/>
        <w:adjustRightInd w:val="0"/>
        <w:spacing w:after="0" w:line="240" w:lineRule="auto"/>
        <w:ind w:left="450" w:hanging="450"/>
        <w:jc w:val="both"/>
        <w:rPr>
          <w:rFonts w:ascii="Times New Roman" w:hAnsi="Times New Roman"/>
          <w:b/>
          <w:iCs/>
          <w:position w:val="-3"/>
          <w:sz w:val="24"/>
          <w:szCs w:val="24"/>
        </w:rPr>
      </w:pPr>
      <w:r w:rsidRPr="00BE2CE8">
        <w:rPr>
          <w:rFonts w:ascii="Times New Roman" w:hAnsi="Times New Roman"/>
          <w:b/>
          <w:iCs/>
          <w:position w:val="-3"/>
          <w:sz w:val="24"/>
          <w:szCs w:val="24"/>
        </w:rPr>
        <w:t>Studi Literatur</w:t>
      </w:r>
    </w:p>
    <w:p w:rsidR="00BE4484" w:rsidRPr="00BE2CE8" w:rsidRDefault="00BE4484" w:rsidP="00BE2CE8">
      <w:pPr>
        <w:widowControl w:val="0"/>
        <w:autoSpaceDE w:val="0"/>
        <w:autoSpaceDN w:val="0"/>
        <w:adjustRightInd w:val="0"/>
        <w:spacing w:before="29" w:after="0" w:line="240" w:lineRule="auto"/>
        <w:ind w:right="83" w:firstLine="450"/>
        <w:jc w:val="both"/>
        <w:rPr>
          <w:rFonts w:ascii="Times New Roman" w:hAnsi="Times New Roman" w:cs="Times New Roman"/>
          <w:position w:val="-1"/>
          <w:sz w:val="24"/>
          <w:szCs w:val="24"/>
        </w:rPr>
      </w:pPr>
      <w:r w:rsidRPr="00BE2CE8">
        <w:rPr>
          <w:rFonts w:ascii="Times New Roman" w:hAnsi="Times New Roman" w:cs="Times New Roman"/>
          <w:spacing w:val="1"/>
          <w:sz w:val="24"/>
          <w:szCs w:val="24"/>
        </w:rPr>
        <w:t>S</w:t>
      </w:r>
      <w:r w:rsidRPr="00BE2CE8">
        <w:rPr>
          <w:rFonts w:ascii="Times New Roman" w:hAnsi="Times New Roman" w:cs="Times New Roman"/>
          <w:sz w:val="24"/>
          <w:szCs w:val="24"/>
        </w:rPr>
        <w:t>tudi literature di</w:t>
      </w:r>
      <w:r w:rsidRPr="00BE2CE8">
        <w:rPr>
          <w:rFonts w:ascii="Times New Roman" w:hAnsi="Times New Roman" w:cs="Times New Roman"/>
          <w:spacing w:val="1"/>
          <w:sz w:val="24"/>
          <w:szCs w:val="24"/>
        </w:rPr>
        <w:t>l</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kuk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d</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ng</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mem</w:t>
      </w:r>
      <w:r w:rsidRPr="00BE2CE8">
        <w:rPr>
          <w:rFonts w:ascii="Times New Roman" w:hAnsi="Times New Roman" w:cs="Times New Roman"/>
          <w:spacing w:val="2"/>
          <w:sz w:val="24"/>
          <w:szCs w:val="24"/>
        </w:rPr>
        <w:t>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laj</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ri bu</w:t>
      </w:r>
      <w:r w:rsidRPr="00BE2CE8">
        <w:rPr>
          <w:rFonts w:ascii="Times New Roman" w:hAnsi="Times New Roman" w:cs="Times New Roman"/>
          <w:spacing w:val="2"/>
          <w:sz w:val="24"/>
          <w:szCs w:val="24"/>
        </w:rPr>
        <w:t>k</w:t>
      </w:r>
      <w:r w:rsidRPr="00BE2CE8">
        <w:rPr>
          <w:rFonts w:ascii="Times New Roman" w:hAnsi="Times New Roman" w:cs="Times New Roman"/>
          <w:sz w:val="24"/>
          <w:szCs w:val="24"/>
        </w:rPr>
        <w:t>u, jurn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l s</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rta t</w:t>
      </w:r>
      <w:r w:rsidRPr="00BE2CE8">
        <w:rPr>
          <w:rFonts w:ascii="Times New Roman" w:hAnsi="Times New Roman" w:cs="Times New Roman"/>
          <w:spacing w:val="3"/>
          <w:sz w:val="24"/>
          <w:szCs w:val="24"/>
        </w:rPr>
        <w:t>u</w:t>
      </w:r>
      <w:r w:rsidRPr="00BE2CE8">
        <w:rPr>
          <w:rFonts w:ascii="Times New Roman" w:hAnsi="Times New Roman" w:cs="Times New Roman"/>
          <w:spacing w:val="-2"/>
          <w:sz w:val="24"/>
          <w:szCs w:val="24"/>
        </w:rPr>
        <w:t>g</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s </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khir te</w:t>
      </w:r>
      <w:r w:rsidRPr="00BE2CE8">
        <w:rPr>
          <w:rFonts w:ascii="Times New Roman" w:hAnsi="Times New Roman" w:cs="Times New Roman"/>
          <w:spacing w:val="-1"/>
          <w:sz w:val="24"/>
          <w:szCs w:val="24"/>
        </w:rPr>
        <w:t>r</w:t>
      </w:r>
      <w:r w:rsidRPr="00BE2CE8">
        <w:rPr>
          <w:rFonts w:ascii="Times New Roman" w:hAnsi="Times New Roman" w:cs="Times New Roman"/>
          <w:sz w:val="24"/>
          <w:szCs w:val="24"/>
        </w:rPr>
        <w:t>d</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hulu </w:t>
      </w:r>
      <w:r w:rsidRPr="00BE2CE8">
        <w:rPr>
          <w:rFonts w:ascii="Times New Roman" w:hAnsi="Times New Roman" w:cs="Times New Roman"/>
          <w:spacing w:val="-5"/>
          <w:sz w:val="24"/>
          <w:szCs w:val="24"/>
        </w:rPr>
        <w:t>y</w:t>
      </w:r>
      <w:r w:rsidRPr="00BE2CE8">
        <w:rPr>
          <w:rFonts w:ascii="Times New Roman" w:hAnsi="Times New Roman" w:cs="Times New Roman"/>
          <w:spacing w:val="-1"/>
          <w:sz w:val="24"/>
          <w:szCs w:val="24"/>
        </w:rPr>
        <w:t>a</w:t>
      </w:r>
      <w:r w:rsidRPr="00BE2CE8">
        <w:rPr>
          <w:rFonts w:ascii="Times New Roman" w:hAnsi="Times New Roman" w:cs="Times New Roman"/>
          <w:spacing w:val="2"/>
          <w:sz w:val="24"/>
          <w:szCs w:val="24"/>
        </w:rPr>
        <w:t>n</w:t>
      </w:r>
      <w:r w:rsidRPr="00BE2CE8">
        <w:rPr>
          <w:rFonts w:ascii="Times New Roman" w:hAnsi="Times New Roman" w:cs="Times New Roman"/>
          <w:sz w:val="24"/>
          <w:szCs w:val="24"/>
        </w:rPr>
        <w:t>g b</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r</w:t>
      </w:r>
      <w:r w:rsidRPr="00BE2CE8">
        <w:rPr>
          <w:rFonts w:ascii="Times New Roman" w:hAnsi="Times New Roman" w:cs="Times New Roman"/>
          <w:spacing w:val="1"/>
          <w:sz w:val="24"/>
          <w:szCs w:val="24"/>
        </w:rPr>
        <w:t>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i</w:t>
      </w:r>
      <w:r w:rsidRPr="00BE2CE8">
        <w:rPr>
          <w:rFonts w:ascii="Times New Roman" w:hAnsi="Times New Roman" w:cs="Times New Roman"/>
          <w:spacing w:val="1"/>
          <w:sz w:val="24"/>
          <w:szCs w:val="24"/>
        </w:rPr>
        <w:t>t</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d</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ng</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topic d</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lam tu</w:t>
      </w:r>
      <w:r w:rsidRPr="00BE2CE8">
        <w:rPr>
          <w:rFonts w:ascii="Times New Roman" w:hAnsi="Times New Roman" w:cs="Times New Roman"/>
          <w:spacing w:val="-2"/>
          <w:sz w:val="24"/>
          <w:szCs w:val="24"/>
        </w:rPr>
        <w:t>g</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s </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khir in</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 xml:space="preserve">. </w:t>
      </w:r>
      <w:r w:rsidRPr="00BE2CE8">
        <w:rPr>
          <w:rFonts w:ascii="Times New Roman" w:hAnsi="Times New Roman" w:cs="Times New Roman"/>
          <w:spacing w:val="1"/>
          <w:sz w:val="24"/>
          <w:szCs w:val="24"/>
        </w:rPr>
        <w:t>S</w:t>
      </w:r>
      <w:r w:rsidRPr="00BE2CE8">
        <w:rPr>
          <w:rFonts w:ascii="Times New Roman" w:hAnsi="Times New Roman" w:cs="Times New Roman"/>
          <w:sz w:val="24"/>
          <w:szCs w:val="24"/>
        </w:rPr>
        <w:t>tu</w:t>
      </w:r>
      <w:r w:rsidRPr="00BE2CE8">
        <w:rPr>
          <w:rFonts w:ascii="Times New Roman" w:hAnsi="Times New Roman" w:cs="Times New Roman"/>
          <w:spacing w:val="-2"/>
          <w:sz w:val="24"/>
          <w:szCs w:val="24"/>
        </w:rPr>
        <w:t>d</w:t>
      </w:r>
      <w:r w:rsidRPr="00BE2CE8">
        <w:rPr>
          <w:rFonts w:ascii="Times New Roman" w:hAnsi="Times New Roman" w:cs="Times New Roman"/>
          <w:sz w:val="24"/>
          <w:szCs w:val="24"/>
        </w:rPr>
        <w:t>i 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te</w:t>
      </w:r>
      <w:r w:rsidRPr="00BE2CE8">
        <w:rPr>
          <w:rFonts w:ascii="Times New Roman" w:hAnsi="Times New Roman" w:cs="Times New Roman"/>
          <w:spacing w:val="-1"/>
          <w:sz w:val="24"/>
          <w:szCs w:val="24"/>
        </w:rPr>
        <w:t>ra</w:t>
      </w:r>
      <w:r w:rsidRPr="00BE2CE8">
        <w:rPr>
          <w:rFonts w:ascii="Times New Roman" w:hAnsi="Times New Roman" w:cs="Times New Roman"/>
          <w:sz w:val="24"/>
          <w:szCs w:val="24"/>
        </w:rPr>
        <w:t>tur di</w:t>
      </w:r>
      <w:r w:rsidRPr="00BE2CE8">
        <w:rPr>
          <w:rFonts w:ascii="Times New Roman" w:hAnsi="Times New Roman" w:cs="Times New Roman"/>
          <w:spacing w:val="1"/>
          <w:sz w:val="24"/>
          <w:szCs w:val="24"/>
        </w:rPr>
        <w:t>l</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kuk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untuk me</w:t>
      </w:r>
      <w:r w:rsidRPr="00BE2CE8">
        <w:rPr>
          <w:rFonts w:ascii="Times New Roman" w:hAnsi="Times New Roman" w:cs="Times New Roman"/>
          <w:spacing w:val="2"/>
          <w:sz w:val="24"/>
          <w:szCs w:val="24"/>
        </w:rPr>
        <w:t>n</w:t>
      </w:r>
      <w:r w:rsidRPr="00BE2CE8">
        <w:rPr>
          <w:rFonts w:ascii="Times New Roman" w:hAnsi="Times New Roman" w:cs="Times New Roman"/>
          <w:spacing w:val="-2"/>
          <w:sz w:val="24"/>
          <w:szCs w:val="24"/>
        </w:rPr>
        <w:t>g</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tahui d</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memp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la</w:t>
      </w:r>
      <w:r w:rsidRPr="00BE2CE8">
        <w:rPr>
          <w:rFonts w:ascii="Times New Roman" w:hAnsi="Times New Roman" w:cs="Times New Roman"/>
          <w:spacing w:val="2"/>
          <w:sz w:val="24"/>
          <w:szCs w:val="24"/>
        </w:rPr>
        <w:t>j</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ri kons</w:t>
      </w:r>
      <w:r w:rsidRPr="00BE2CE8">
        <w:rPr>
          <w:rFonts w:ascii="Times New Roman" w:hAnsi="Times New Roman" w:cs="Times New Roman"/>
          <w:spacing w:val="-1"/>
          <w:sz w:val="24"/>
          <w:szCs w:val="24"/>
        </w:rPr>
        <w:t>e</w:t>
      </w:r>
      <w:r w:rsidRPr="00BE2CE8">
        <w:rPr>
          <w:rFonts w:ascii="Times New Roman" w:hAnsi="Times New Roman" w:cs="Times New Roman"/>
          <w:spacing w:val="3"/>
          <w:sz w:val="24"/>
          <w:szCs w:val="24"/>
        </w:rPr>
        <w:t>p</w:t>
      </w:r>
      <w:r w:rsidRPr="00BE2CE8">
        <w:rPr>
          <w:rFonts w:ascii="Times New Roman" w:hAnsi="Times New Roman" w:cs="Times New Roman"/>
          <w:spacing w:val="-1"/>
          <w:sz w:val="24"/>
          <w:szCs w:val="24"/>
        </w:rPr>
        <w:t>-</w:t>
      </w:r>
      <w:r w:rsidRPr="00BE2CE8">
        <w:rPr>
          <w:rFonts w:ascii="Times New Roman" w:hAnsi="Times New Roman" w:cs="Times New Roman"/>
          <w:sz w:val="24"/>
          <w:szCs w:val="24"/>
        </w:rPr>
        <w:t>kons</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 xml:space="preserve">p </w:t>
      </w:r>
      <w:r w:rsidRPr="00BE2CE8">
        <w:rPr>
          <w:rFonts w:ascii="Times New Roman" w:hAnsi="Times New Roman" w:cs="Times New Roman"/>
          <w:spacing w:val="-5"/>
          <w:sz w:val="24"/>
          <w:szCs w:val="24"/>
        </w:rPr>
        <w:t>y</w:t>
      </w:r>
      <w:r w:rsidRPr="00BE2CE8">
        <w:rPr>
          <w:rFonts w:ascii="Times New Roman" w:hAnsi="Times New Roman" w:cs="Times New Roman"/>
          <w:spacing w:val="1"/>
          <w:sz w:val="24"/>
          <w:szCs w:val="24"/>
        </w:rPr>
        <w:t>a</w:t>
      </w:r>
      <w:r w:rsidRPr="00BE2CE8">
        <w:rPr>
          <w:rFonts w:ascii="Times New Roman" w:hAnsi="Times New Roman" w:cs="Times New Roman"/>
          <w:spacing w:val="2"/>
          <w:sz w:val="24"/>
          <w:szCs w:val="24"/>
        </w:rPr>
        <w:t>n</w:t>
      </w:r>
      <w:r w:rsidRPr="00BE2CE8">
        <w:rPr>
          <w:rFonts w:ascii="Times New Roman" w:hAnsi="Times New Roman" w:cs="Times New Roman"/>
          <w:sz w:val="24"/>
          <w:szCs w:val="24"/>
        </w:rPr>
        <w:t>g b</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rk</w:t>
      </w:r>
      <w:r w:rsidRPr="00BE2CE8">
        <w:rPr>
          <w:rFonts w:ascii="Times New Roman" w:hAnsi="Times New Roman" w:cs="Times New Roman"/>
          <w:spacing w:val="-2"/>
          <w:sz w:val="24"/>
          <w:szCs w:val="24"/>
        </w:rPr>
        <w:t>a</w:t>
      </w:r>
      <w:r w:rsidRPr="00BE2CE8">
        <w:rPr>
          <w:rFonts w:ascii="Times New Roman" w:hAnsi="Times New Roman" w:cs="Times New Roman"/>
          <w:sz w:val="24"/>
          <w:szCs w:val="24"/>
        </w:rPr>
        <w:t>i</w:t>
      </w:r>
      <w:r w:rsidRPr="00BE2CE8">
        <w:rPr>
          <w:rFonts w:ascii="Times New Roman" w:hAnsi="Times New Roman" w:cs="Times New Roman"/>
          <w:spacing w:val="1"/>
          <w:sz w:val="24"/>
          <w:szCs w:val="24"/>
        </w:rPr>
        <w:t>t</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d</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ng</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n </w:t>
      </w:r>
      <w:r w:rsidRPr="00BE2CE8">
        <w:rPr>
          <w:rFonts w:ascii="Times New Roman" w:hAnsi="Times New Roman" w:cs="Times New Roman"/>
          <w:spacing w:val="-1"/>
          <w:sz w:val="24"/>
          <w:szCs w:val="24"/>
        </w:rPr>
        <w:t>a</w:t>
      </w:r>
      <w:r w:rsidRPr="00BE2CE8">
        <w:rPr>
          <w:rFonts w:ascii="Times New Roman" w:hAnsi="Times New Roman" w:cs="Times New Roman"/>
          <w:spacing w:val="2"/>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sis s</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 xml:space="preserve">rta </w:t>
      </w:r>
      <w:r w:rsidRPr="00BE2CE8">
        <w:rPr>
          <w:rFonts w:ascii="Times New Roman" w:hAnsi="Times New Roman" w:cs="Times New Roman"/>
          <w:spacing w:val="2"/>
          <w:sz w:val="24"/>
          <w:szCs w:val="24"/>
        </w:rPr>
        <w:t>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r</w:t>
      </w:r>
      <w:r w:rsidRPr="00BE2CE8">
        <w:rPr>
          <w:rFonts w:ascii="Times New Roman" w:hAnsi="Times New Roman" w:cs="Times New Roman"/>
          <w:spacing w:val="-2"/>
          <w:sz w:val="24"/>
          <w:szCs w:val="24"/>
        </w:rPr>
        <w:t>e</w:t>
      </w:r>
      <w:r w:rsidRPr="00BE2CE8">
        <w:rPr>
          <w:rFonts w:ascii="Times New Roman" w:hAnsi="Times New Roman" w:cs="Times New Roman"/>
          <w:sz w:val="24"/>
          <w:szCs w:val="24"/>
        </w:rPr>
        <w:t>n</w:t>
      </w:r>
      <w:r w:rsidRPr="00BE2CE8">
        <w:rPr>
          <w:rFonts w:ascii="Times New Roman" w:hAnsi="Times New Roman" w:cs="Times New Roman"/>
          <w:spacing w:val="1"/>
          <w:sz w:val="24"/>
          <w:szCs w:val="24"/>
        </w:rPr>
        <w:t>c</w:t>
      </w:r>
      <w:r w:rsidRPr="00BE2CE8">
        <w:rPr>
          <w:rFonts w:ascii="Times New Roman" w:hAnsi="Times New Roman" w:cs="Times New Roman"/>
          <w:spacing w:val="-1"/>
          <w:sz w:val="24"/>
          <w:szCs w:val="24"/>
        </w:rPr>
        <w:t>a</w:t>
      </w:r>
      <w:r w:rsidRPr="00BE2CE8">
        <w:rPr>
          <w:rFonts w:ascii="Times New Roman" w:hAnsi="Times New Roman" w:cs="Times New Roman"/>
          <w:spacing w:val="3"/>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n gedung asrama Pusdiklat IPDN </w:t>
      </w:r>
      <w:r w:rsidRPr="00BE2CE8">
        <w:rPr>
          <w:rFonts w:ascii="Times New Roman" w:hAnsi="Times New Roman" w:cs="Times New Roman"/>
          <w:spacing w:val="-5"/>
          <w:sz w:val="24"/>
          <w:szCs w:val="24"/>
        </w:rPr>
        <w:t>y</w:t>
      </w:r>
      <w:r w:rsidRPr="00BE2CE8">
        <w:rPr>
          <w:rFonts w:ascii="Times New Roman" w:hAnsi="Times New Roman" w:cs="Times New Roman"/>
          <w:spacing w:val="1"/>
          <w:sz w:val="24"/>
          <w:szCs w:val="24"/>
        </w:rPr>
        <w:t>a</w:t>
      </w:r>
      <w:r w:rsidRPr="00BE2CE8">
        <w:rPr>
          <w:rFonts w:ascii="Times New Roman" w:hAnsi="Times New Roman" w:cs="Times New Roman"/>
          <w:spacing w:val="2"/>
          <w:sz w:val="24"/>
          <w:szCs w:val="24"/>
        </w:rPr>
        <w:t>n</w:t>
      </w:r>
      <w:r w:rsidRPr="00BE2CE8">
        <w:rPr>
          <w:rFonts w:ascii="Times New Roman" w:hAnsi="Times New Roman" w:cs="Times New Roman"/>
          <w:sz w:val="24"/>
          <w:szCs w:val="24"/>
        </w:rPr>
        <w:t xml:space="preserve">g </w:t>
      </w:r>
      <w:r w:rsidRPr="00BE2CE8">
        <w:rPr>
          <w:rFonts w:ascii="Times New Roman" w:hAnsi="Times New Roman" w:cs="Times New Roman"/>
          <w:spacing w:val="3"/>
          <w:sz w:val="24"/>
          <w:szCs w:val="24"/>
        </w:rPr>
        <w:t>m</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n</w:t>
      </w:r>
      <w:r w:rsidRPr="00BE2CE8">
        <w:rPr>
          <w:rFonts w:ascii="Times New Roman" w:hAnsi="Times New Roman" w:cs="Times New Roman"/>
          <w:spacing w:val="-1"/>
          <w:sz w:val="24"/>
          <w:szCs w:val="24"/>
        </w:rPr>
        <w:t>ca</w:t>
      </w:r>
      <w:r w:rsidRPr="00BE2CE8">
        <w:rPr>
          <w:rFonts w:ascii="Times New Roman" w:hAnsi="Times New Roman" w:cs="Times New Roman"/>
          <w:sz w:val="24"/>
          <w:szCs w:val="24"/>
        </w:rPr>
        <w:t>kup 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mbeb</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n, </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sis 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lat lant</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i dan balok serta</w:t>
      </w:r>
      <w:r w:rsidRPr="00BE2CE8">
        <w:rPr>
          <w:rFonts w:ascii="Times New Roman" w:hAnsi="Times New Roman" w:cs="Times New Roman"/>
          <w:position w:val="-1"/>
          <w:sz w:val="24"/>
          <w:szCs w:val="24"/>
        </w:rPr>
        <w:t xml:space="preserve"> h</w:t>
      </w:r>
      <w:r w:rsidRPr="00BE2CE8">
        <w:rPr>
          <w:rFonts w:ascii="Times New Roman" w:hAnsi="Times New Roman" w:cs="Times New Roman"/>
          <w:spacing w:val="-1"/>
          <w:position w:val="-1"/>
          <w:sz w:val="24"/>
          <w:szCs w:val="24"/>
        </w:rPr>
        <w:t>a</w:t>
      </w:r>
      <w:r w:rsidRPr="00BE2CE8">
        <w:rPr>
          <w:rFonts w:ascii="Times New Roman" w:hAnsi="Times New Roman" w:cs="Times New Roman"/>
          <w:spacing w:val="1"/>
          <w:position w:val="-1"/>
          <w:sz w:val="24"/>
          <w:szCs w:val="24"/>
        </w:rPr>
        <w:t>l</w:t>
      </w:r>
      <w:r w:rsidRPr="00BE2CE8">
        <w:rPr>
          <w:rFonts w:ascii="Times New Roman" w:hAnsi="Times New Roman" w:cs="Times New Roman"/>
          <w:spacing w:val="-1"/>
          <w:position w:val="-1"/>
          <w:sz w:val="24"/>
          <w:szCs w:val="24"/>
        </w:rPr>
        <w:t>-</w:t>
      </w:r>
      <w:r w:rsidRPr="00BE2CE8">
        <w:rPr>
          <w:rFonts w:ascii="Times New Roman" w:hAnsi="Times New Roman" w:cs="Times New Roman"/>
          <w:position w:val="-1"/>
          <w:sz w:val="24"/>
          <w:szCs w:val="24"/>
        </w:rPr>
        <w:t>h</w:t>
      </w:r>
      <w:r w:rsidRPr="00BE2CE8">
        <w:rPr>
          <w:rFonts w:ascii="Times New Roman" w:hAnsi="Times New Roman" w:cs="Times New Roman"/>
          <w:spacing w:val="-1"/>
          <w:position w:val="-1"/>
          <w:sz w:val="24"/>
          <w:szCs w:val="24"/>
        </w:rPr>
        <w:t>a</w:t>
      </w:r>
      <w:r w:rsidRPr="00BE2CE8">
        <w:rPr>
          <w:rFonts w:ascii="Times New Roman" w:hAnsi="Times New Roman" w:cs="Times New Roman"/>
          <w:position w:val="-1"/>
          <w:sz w:val="24"/>
          <w:szCs w:val="24"/>
        </w:rPr>
        <w:t xml:space="preserve">l </w:t>
      </w:r>
      <w:r w:rsidRPr="00BE2CE8">
        <w:rPr>
          <w:rFonts w:ascii="Times New Roman" w:hAnsi="Times New Roman" w:cs="Times New Roman"/>
          <w:spacing w:val="1"/>
          <w:position w:val="-1"/>
          <w:sz w:val="24"/>
          <w:szCs w:val="24"/>
        </w:rPr>
        <w:t>l</w:t>
      </w:r>
      <w:r w:rsidRPr="00BE2CE8">
        <w:rPr>
          <w:rFonts w:ascii="Times New Roman" w:hAnsi="Times New Roman" w:cs="Times New Roman"/>
          <w:spacing w:val="-1"/>
          <w:position w:val="-1"/>
          <w:sz w:val="24"/>
          <w:szCs w:val="24"/>
        </w:rPr>
        <w:t>a</w:t>
      </w:r>
      <w:r w:rsidRPr="00BE2CE8">
        <w:rPr>
          <w:rFonts w:ascii="Times New Roman" w:hAnsi="Times New Roman" w:cs="Times New Roman"/>
          <w:position w:val="-1"/>
          <w:sz w:val="24"/>
          <w:szCs w:val="24"/>
        </w:rPr>
        <w:t xml:space="preserve">in </w:t>
      </w:r>
      <w:r w:rsidRPr="00BE2CE8">
        <w:rPr>
          <w:rFonts w:ascii="Times New Roman" w:hAnsi="Times New Roman" w:cs="Times New Roman"/>
          <w:spacing w:val="-5"/>
          <w:position w:val="-1"/>
          <w:sz w:val="24"/>
          <w:szCs w:val="24"/>
        </w:rPr>
        <w:t>y</w:t>
      </w:r>
      <w:r w:rsidRPr="00BE2CE8">
        <w:rPr>
          <w:rFonts w:ascii="Times New Roman" w:hAnsi="Times New Roman" w:cs="Times New Roman"/>
          <w:spacing w:val="-1"/>
          <w:position w:val="-1"/>
          <w:sz w:val="24"/>
          <w:szCs w:val="24"/>
        </w:rPr>
        <w:t>a</w:t>
      </w:r>
      <w:r w:rsidRPr="00BE2CE8">
        <w:rPr>
          <w:rFonts w:ascii="Times New Roman" w:hAnsi="Times New Roman" w:cs="Times New Roman"/>
          <w:spacing w:val="2"/>
          <w:position w:val="-1"/>
          <w:sz w:val="24"/>
          <w:szCs w:val="24"/>
        </w:rPr>
        <w:t>n</w:t>
      </w:r>
      <w:r w:rsidRPr="00BE2CE8">
        <w:rPr>
          <w:rFonts w:ascii="Times New Roman" w:hAnsi="Times New Roman" w:cs="Times New Roman"/>
          <w:position w:val="-1"/>
          <w:sz w:val="24"/>
          <w:szCs w:val="24"/>
        </w:rPr>
        <w:t xml:space="preserve">g </w:t>
      </w:r>
      <w:r w:rsidRPr="00BE2CE8">
        <w:rPr>
          <w:rFonts w:ascii="Times New Roman" w:hAnsi="Times New Roman" w:cs="Times New Roman"/>
          <w:spacing w:val="2"/>
          <w:position w:val="-1"/>
          <w:sz w:val="24"/>
          <w:szCs w:val="24"/>
        </w:rPr>
        <w:t>b</w:t>
      </w:r>
      <w:r w:rsidRPr="00BE2CE8">
        <w:rPr>
          <w:rFonts w:ascii="Times New Roman" w:hAnsi="Times New Roman" w:cs="Times New Roman"/>
          <w:spacing w:val="-1"/>
          <w:position w:val="-1"/>
          <w:sz w:val="24"/>
          <w:szCs w:val="24"/>
        </w:rPr>
        <w:t>e</w:t>
      </w:r>
      <w:r w:rsidRPr="00BE2CE8">
        <w:rPr>
          <w:rFonts w:ascii="Times New Roman" w:hAnsi="Times New Roman" w:cs="Times New Roman"/>
          <w:spacing w:val="1"/>
          <w:position w:val="-1"/>
          <w:sz w:val="24"/>
          <w:szCs w:val="24"/>
        </w:rPr>
        <w:t>r</w:t>
      </w:r>
      <w:r w:rsidRPr="00BE2CE8">
        <w:rPr>
          <w:rFonts w:ascii="Times New Roman" w:hAnsi="Times New Roman" w:cs="Times New Roman"/>
          <w:position w:val="-1"/>
          <w:sz w:val="24"/>
          <w:szCs w:val="24"/>
        </w:rPr>
        <w:t>k</w:t>
      </w:r>
      <w:r w:rsidRPr="00BE2CE8">
        <w:rPr>
          <w:rFonts w:ascii="Times New Roman" w:hAnsi="Times New Roman" w:cs="Times New Roman"/>
          <w:spacing w:val="-1"/>
          <w:position w:val="-1"/>
          <w:sz w:val="24"/>
          <w:szCs w:val="24"/>
        </w:rPr>
        <w:t>a</w:t>
      </w:r>
      <w:r w:rsidRPr="00BE2CE8">
        <w:rPr>
          <w:rFonts w:ascii="Times New Roman" w:hAnsi="Times New Roman" w:cs="Times New Roman"/>
          <w:position w:val="-1"/>
          <w:sz w:val="24"/>
          <w:szCs w:val="24"/>
        </w:rPr>
        <w:t>i</w:t>
      </w:r>
      <w:r w:rsidRPr="00BE2CE8">
        <w:rPr>
          <w:rFonts w:ascii="Times New Roman" w:hAnsi="Times New Roman" w:cs="Times New Roman"/>
          <w:spacing w:val="1"/>
          <w:position w:val="-1"/>
          <w:sz w:val="24"/>
          <w:szCs w:val="24"/>
        </w:rPr>
        <w:t>t</w:t>
      </w:r>
      <w:r w:rsidRPr="00BE2CE8">
        <w:rPr>
          <w:rFonts w:ascii="Times New Roman" w:hAnsi="Times New Roman" w:cs="Times New Roman"/>
          <w:spacing w:val="-1"/>
          <w:position w:val="-1"/>
          <w:sz w:val="24"/>
          <w:szCs w:val="24"/>
        </w:rPr>
        <w:t>a</w:t>
      </w:r>
      <w:r w:rsidRPr="00BE2CE8">
        <w:rPr>
          <w:rFonts w:ascii="Times New Roman" w:hAnsi="Times New Roman" w:cs="Times New Roman"/>
          <w:position w:val="-1"/>
          <w:sz w:val="24"/>
          <w:szCs w:val="24"/>
        </w:rPr>
        <w:t>n.</w:t>
      </w:r>
    </w:p>
    <w:p w:rsidR="00BE4484" w:rsidRPr="00BE2CE8" w:rsidRDefault="00BE4484" w:rsidP="00BE2CE8">
      <w:pPr>
        <w:spacing w:after="0" w:line="240" w:lineRule="auto"/>
        <w:ind w:firstLine="720"/>
        <w:jc w:val="both"/>
        <w:rPr>
          <w:rFonts w:ascii="Times New Roman" w:hAnsi="Times New Roman" w:cs="Times New Roman"/>
          <w:sz w:val="24"/>
          <w:szCs w:val="24"/>
          <w:lang w:val="en-US"/>
        </w:rPr>
      </w:pPr>
    </w:p>
    <w:p w:rsidR="00BE4484" w:rsidRPr="00BE2CE8" w:rsidRDefault="00BE4484" w:rsidP="00BE2CE8">
      <w:pPr>
        <w:pStyle w:val="ListParagraph"/>
        <w:numPr>
          <w:ilvl w:val="2"/>
          <w:numId w:val="20"/>
        </w:numPr>
        <w:tabs>
          <w:tab w:val="left" w:pos="1260"/>
        </w:tabs>
        <w:spacing w:after="0" w:line="240" w:lineRule="auto"/>
        <w:ind w:left="450" w:hanging="450"/>
        <w:jc w:val="both"/>
        <w:rPr>
          <w:rFonts w:ascii="Times New Roman" w:hAnsi="Times New Roman"/>
          <w:b/>
          <w:sz w:val="24"/>
          <w:szCs w:val="24"/>
        </w:rPr>
      </w:pPr>
      <w:r w:rsidRPr="00BE2CE8">
        <w:rPr>
          <w:rFonts w:ascii="Times New Roman" w:hAnsi="Times New Roman"/>
          <w:b/>
          <w:sz w:val="24"/>
          <w:szCs w:val="24"/>
        </w:rPr>
        <w:t>Data Umum Proyek</w:t>
      </w:r>
    </w:p>
    <w:p w:rsidR="00BE4484" w:rsidRPr="00BE2CE8" w:rsidRDefault="00BE4484" w:rsidP="00BE2CE8">
      <w:pPr>
        <w:pStyle w:val="ListParagraph"/>
        <w:tabs>
          <w:tab w:val="left" w:pos="1260"/>
        </w:tabs>
        <w:spacing w:after="0" w:line="240" w:lineRule="auto"/>
        <w:ind w:left="450"/>
        <w:jc w:val="both"/>
        <w:rPr>
          <w:rFonts w:ascii="Times New Roman" w:hAnsi="Times New Roman"/>
          <w:b/>
          <w:sz w:val="24"/>
          <w:szCs w:val="24"/>
        </w:rPr>
      </w:pPr>
    </w:p>
    <w:p w:rsidR="00BE4484" w:rsidRPr="00BE2CE8" w:rsidRDefault="00BE4484" w:rsidP="00BE2CE8">
      <w:pPr>
        <w:pStyle w:val="ListParagraph"/>
        <w:numPr>
          <w:ilvl w:val="2"/>
          <w:numId w:val="20"/>
        </w:numPr>
        <w:tabs>
          <w:tab w:val="left" w:pos="1260"/>
        </w:tabs>
        <w:spacing w:after="0" w:line="240" w:lineRule="auto"/>
        <w:ind w:left="450" w:hanging="450"/>
        <w:jc w:val="both"/>
        <w:rPr>
          <w:rFonts w:ascii="Times New Roman" w:hAnsi="Times New Roman"/>
          <w:b/>
          <w:sz w:val="24"/>
          <w:szCs w:val="24"/>
        </w:rPr>
      </w:pPr>
      <w:r w:rsidRPr="00BE2CE8">
        <w:rPr>
          <w:rFonts w:ascii="Times New Roman" w:hAnsi="Times New Roman"/>
          <w:b/>
          <w:sz w:val="24"/>
          <w:szCs w:val="24"/>
        </w:rPr>
        <w:t>Data Teknis Proyek</w:t>
      </w:r>
    </w:p>
    <w:p w:rsidR="00813765" w:rsidRPr="00BE2CE8" w:rsidRDefault="00813765" w:rsidP="00BE2CE8">
      <w:pPr>
        <w:tabs>
          <w:tab w:val="left" w:pos="1260"/>
        </w:tabs>
        <w:spacing w:after="0" w:line="240" w:lineRule="auto"/>
        <w:jc w:val="both"/>
        <w:rPr>
          <w:rFonts w:ascii="Times New Roman" w:hAnsi="Times New Roman" w:cs="Times New Roman"/>
          <w:b/>
          <w:sz w:val="24"/>
          <w:szCs w:val="24"/>
          <w:lang w:val="en-US"/>
        </w:rPr>
      </w:pPr>
    </w:p>
    <w:p w:rsidR="00813765" w:rsidRPr="00BE2CE8" w:rsidRDefault="00813765" w:rsidP="00BE2CE8">
      <w:pPr>
        <w:pStyle w:val="ListParagraph"/>
        <w:numPr>
          <w:ilvl w:val="1"/>
          <w:numId w:val="20"/>
        </w:numPr>
        <w:tabs>
          <w:tab w:val="left" w:pos="851"/>
          <w:tab w:val="left" w:pos="1620"/>
          <w:tab w:val="left" w:pos="1710"/>
        </w:tabs>
        <w:spacing w:after="120" w:line="240" w:lineRule="auto"/>
        <w:ind w:left="540" w:hanging="540"/>
        <w:jc w:val="both"/>
        <w:rPr>
          <w:rFonts w:ascii="Times New Roman" w:hAnsi="Times New Roman"/>
          <w:b/>
          <w:sz w:val="24"/>
          <w:szCs w:val="24"/>
        </w:rPr>
      </w:pPr>
      <w:r w:rsidRPr="00BE2CE8">
        <w:rPr>
          <w:rFonts w:ascii="Times New Roman" w:hAnsi="Times New Roman"/>
          <w:b/>
          <w:sz w:val="24"/>
          <w:szCs w:val="24"/>
        </w:rPr>
        <w:t>Analisa Pembebanan</w:t>
      </w:r>
    </w:p>
    <w:p w:rsidR="00813765" w:rsidRPr="00BE2CE8" w:rsidRDefault="00813765" w:rsidP="00BE2CE8">
      <w:pPr>
        <w:pStyle w:val="ListParagraph"/>
        <w:widowControl w:val="0"/>
        <w:autoSpaceDE w:val="0"/>
        <w:autoSpaceDN w:val="0"/>
        <w:adjustRightInd w:val="0"/>
        <w:spacing w:before="29" w:after="0" w:line="240" w:lineRule="auto"/>
        <w:ind w:left="0" w:firstLine="540"/>
        <w:jc w:val="both"/>
        <w:rPr>
          <w:rFonts w:ascii="Times New Roman" w:hAnsi="Times New Roman"/>
          <w:bCs/>
          <w:sz w:val="24"/>
          <w:szCs w:val="24"/>
        </w:rPr>
      </w:pPr>
      <w:r w:rsidRPr="00BE2CE8">
        <w:rPr>
          <w:rFonts w:ascii="Times New Roman" w:hAnsi="Times New Roman"/>
          <w:sz w:val="24"/>
          <w:szCs w:val="24"/>
        </w:rPr>
        <w:lastRenderedPageBreak/>
        <w:t>An</w:t>
      </w:r>
      <w:r w:rsidRPr="00BE2CE8">
        <w:rPr>
          <w:rFonts w:ascii="Times New Roman" w:hAnsi="Times New Roman"/>
          <w:spacing w:val="-1"/>
          <w:sz w:val="24"/>
          <w:szCs w:val="24"/>
        </w:rPr>
        <w:t>a</w:t>
      </w:r>
      <w:r w:rsidRPr="00BE2CE8">
        <w:rPr>
          <w:rFonts w:ascii="Times New Roman" w:hAnsi="Times New Roman"/>
          <w:sz w:val="24"/>
          <w:szCs w:val="24"/>
        </w:rPr>
        <w:t>l</w:t>
      </w:r>
      <w:r w:rsidRPr="00BE2CE8">
        <w:rPr>
          <w:rFonts w:ascii="Times New Roman" w:hAnsi="Times New Roman"/>
          <w:spacing w:val="1"/>
          <w:sz w:val="24"/>
          <w:szCs w:val="24"/>
        </w:rPr>
        <w:t>i</w:t>
      </w:r>
      <w:r w:rsidRPr="00BE2CE8">
        <w:rPr>
          <w:rFonts w:ascii="Times New Roman" w:hAnsi="Times New Roman"/>
          <w:sz w:val="24"/>
          <w:szCs w:val="24"/>
        </w:rPr>
        <w:t>sis    p</w:t>
      </w:r>
      <w:r w:rsidRPr="00BE2CE8">
        <w:rPr>
          <w:rFonts w:ascii="Times New Roman" w:hAnsi="Times New Roman"/>
          <w:spacing w:val="-1"/>
          <w:sz w:val="24"/>
          <w:szCs w:val="24"/>
        </w:rPr>
        <w:t>e</w:t>
      </w:r>
      <w:r w:rsidRPr="00BE2CE8">
        <w:rPr>
          <w:rFonts w:ascii="Times New Roman" w:hAnsi="Times New Roman"/>
          <w:sz w:val="24"/>
          <w:szCs w:val="24"/>
        </w:rPr>
        <w:t>mbeb</w:t>
      </w:r>
      <w:r w:rsidRPr="00BE2CE8">
        <w:rPr>
          <w:rFonts w:ascii="Times New Roman" w:hAnsi="Times New Roman"/>
          <w:spacing w:val="-1"/>
          <w:sz w:val="24"/>
          <w:szCs w:val="24"/>
        </w:rPr>
        <w:t>a</w:t>
      </w:r>
      <w:r w:rsidRPr="00BE2CE8">
        <w:rPr>
          <w:rFonts w:ascii="Times New Roman" w:hAnsi="Times New Roman"/>
          <w:sz w:val="24"/>
          <w:szCs w:val="24"/>
        </w:rPr>
        <w:t>n</w:t>
      </w:r>
      <w:r w:rsidRPr="00BE2CE8">
        <w:rPr>
          <w:rFonts w:ascii="Times New Roman" w:hAnsi="Times New Roman"/>
          <w:spacing w:val="-1"/>
          <w:sz w:val="24"/>
          <w:szCs w:val="24"/>
        </w:rPr>
        <w:t>a</w:t>
      </w:r>
      <w:r w:rsidRPr="00BE2CE8">
        <w:rPr>
          <w:rFonts w:ascii="Times New Roman" w:hAnsi="Times New Roman"/>
          <w:sz w:val="24"/>
          <w:szCs w:val="24"/>
        </w:rPr>
        <w:t>n    di</w:t>
      </w:r>
      <w:r w:rsidRPr="00BE2CE8">
        <w:rPr>
          <w:rFonts w:ascii="Times New Roman" w:hAnsi="Times New Roman"/>
          <w:spacing w:val="1"/>
          <w:sz w:val="24"/>
          <w:szCs w:val="24"/>
        </w:rPr>
        <w:t>l</w:t>
      </w:r>
      <w:r w:rsidRPr="00BE2CE8">
        <w:rPr>
          <w:rFonts w:ascii="Times New Roman" w:hAnsi="Times New Roman"/>
          <w:spacing w:val="-1"/>
          <w:sz w:val="24"/>
          <w:szCs w:val="24"/>
        </w:rPr>
        <w:t>a</w:t>
      </w:r>
      <w:r w:rsidRPr="00BE2CE8">
        <w:rPr>
          <w:rFonts w:ascii="Times New Roman" w:hAnsi="Times New Roman"/>
          <w:sz w:val="24"/>
          <w:szCs w:val="24"/>
        </w:rPr>
        <w:t>kuk</w:t>
      </w:r>
      <w:r w:rsidRPr="00BE2CE8">
        <w:rPr>
          <w:rFonts w:ascii="Times New Roman" w:hAnsi="Times New Roman"/>
          <w:spacing w:val="-1"/>
          <w:sz w:val="24"/>
          <w:szCs w:val="24"/>
        </w:rPr>
        <w:t>a</w:t>
      </w:r>
      <w:r w:rsidRPr="00BE2CE8">
        <w:rPr>
          <w:rFonts w:ascii="Times New Roman" w:hAnsi="Times New Roman"/>
          <w:sz w:val="24"/>
          <w:szCs w:val="24"/>
        </w:rPr>
        <w:t>n    b</w:t>
      </w:r>
      <w:r w:rsidRPr="00BE2CE8">
        <w:rPr>
          <w:rFonts w:ascii="Times New Roman" w:hAnsi="Times New Roman"/>
          <w:spacing w:val="1"/>
          <w:sz w:val="24"/>
          <w:szCs w:val="24"/>
        </w:rPr>
        <w:t>e</w:t>
      </w:r>
      <w:r w:rsidRPr="00BE2CE8">
        <w:rPr>
          <w:rFonts w:ascii="Times New Roman" w:hAnsi="Times New Roman"/>
          <w:sz w:val="24"/>
          <w:szCs w:val="24"/>
        </w:rPr>
        <w:t>rd</w:t>
      </w:r>
      <w:r w:rsidRPr="00BE2CE8">
        <w:rPr>
          <w:rFonts w:ascii="Times New Roman" w:hAnsi="Times New Roman"/>
          <w:spacing w:val="-2"/>
          <w:sz w:val="24"/>
          <w:szCs w:val="24"/>
        </w:rPr>
        <w:t>a</w:t>
      </w:r>
      <w:r w:rsidRPr="00BE2CE8">
        <w:rPr>
          <w:rFonts w:ascii="Times New Roman" w:hAnsi="Times New Roman"/>
          <w:sz w:val="24"/>
          <w:szCs w:val="24"/>
        </w:rPr>
        <w:t>s</w:t>
      </w:r>
      <w:r w:rsidRPr="00BE2CE8">
        <w:rPr>
          <w:rFonts w:ascii="Times New Roman" w:hAnsi="Times New Roman"/>
          <w:spacing w:val="1"/>
          <w:sz w:val="24"/>
          <w:szCs w:val="24"/>
        </w:rPr>
        <w:t>ar</w:t>
      </w:r>
      <w:r w:rsidRPr="00BE2CE8">
        <w:rPr>
          <w:rFonts w:ascii="Times New Roman" w:hAnsi="Times New Roman"/>
          <w:sz w:val="24"/>
          <w:szCs w:val="24"/>
        </w:rPr>
        <w:t>k</w:t>
      </w:r>
      <w:r w:rsidRPr="00BE2CE8">
        <w:rPr>
          <w:rFonts w:ascii="Times New Roman" w:hAnsi="Times New Roman"/>
          <w:spacing w:val="-1"/>
          <w:sz w:val="24"/>
          <w:szCs w:val="24"/>
        </w:rPr>
        <w:t>a</w:t>
      </w:r>
      <w:r w:rsidRPr="00BE2CE8">
        <w:rPr>
          <w:rFonts w:ascii="Times New Roman" w:hAnsi="Times New Roman"/>
          <w:sz w:val="24"/>
          <w:szCs w:val="24"/>
        </w:rPr>
        <w:t>n SNI 1727-2013, dan untuk perhitungan beban gempa menggunakan SNI 1726:2012 yang telah disediakan website Spektra Indonesia. An</w:t>
      </w:r>
      <w:r w:rsidRPr="00BE2CE8">
        <w:rPr>
          <w:rFonts w:ascii="Times New Roman" w:hAnsi="Times New Roman"/>
          <w:spacing w:val="-1"/>
          <w:sz w:val="24"/>
          <w:szCs w:val="24"/>
        </w:rPr>
        <w:t>a</w:t>
      </w:r>
      <w:r w:rsidRPr="00BE2CE8">
        <w:rPr>
          <w:rFonts w:ascii="Times New Roman" w:hAnsi="Times New Roman"/>
          <w:sz w:val="24"/>
          <w:szCs w:val="24"/>
        </w:rPr>
        <w:t>l</w:t>
      </w:r>
      <w:r w:rsidRPr="00BE2CE8">
        <w:rPr>
          <w:rFonts w:ascii="Times New Roman" w:hAnsi="Times New Roman"/>
          <w:spacing w:val="1"/>
          <w:sz w:val="24"/>
          <w:szCs w:val="24"/>
        </w:rPr>
        <w:t>i</w:t>
      </w:r>
      <w:r w:rsidRPr="00BE2CE8">
        <w:rPr>
          <w:rFonts w:ascii="Times New Roman" w:hAnsi="Times New Roman"/>
          <w:sz w:val="24"/>
          <w:szCs w:val="24"/>
        </w:rPr>
        <w:t>sis p</w:t>
      </w:r>
      <w:r w:rsidRPr="00BE2CE8">
        <w:rPr>
          <w:rFonts w:ascii="Times New Roman" w:hAnsi="Times New Roman"/>
          <w:spacing w:val="-1"/>
          <w:sz w:val="24"/>
          <w:szCs w:val="24"/>
        </w:rPr>
        <w:t>e</w:t>
      </w:r>
      <w:r w:rsidRPr="00BE2CE8">
        <w:rPr>
          <w:rFonts w:ascii="Times New Roman" w:hAnsi="Times New Roman"/>
          <w:sz w:val="24"/>
          <w:szCs w:val="24"/>
        </w:rPr>
        <w:t>mbeb</w:t>
      </w:r>
      <w:r w:rsidRPr="00BE2CE8">
        <w:rPr>
          <w:rFonts w:ascii="Times New Roman" w:hAnsi="Times New Roman"/>
          <w:spacing w:val="-1"/>
          <w:sz w:val="24"/>
          <w:szCs w:val="24"/>
        </w:rPr>
        <w:t>a</w:t>
      </w:r>
      <w:r w:rsidRPr="00BE2CE8">
        <w:rPr>
          <w:rFonts w:ascii="Times New Roman" w:hAnsi="Times New Roman"/>
          <w:sz w:val="24"/>
          <w:szCs w:val="24"/>
        </w:rPr>
        <w:t>n</w:t>
      </w:r>
      <w:r w:rsidRPr="00BE2CE8">
        <w:rPr>
          <w:rFonts w:ascii="Times New Roman" w:hAnsi="Times New Roman"/>
          <w:spacing w:val="1"/>
          <w:sz w:val="24"/>
          <w:szCs w:val="24"/>
        </w:rPr>
        <w:t>a</w:t>
      </w:r>
      <w:r w:rsidRPr="00BE2CE8">
        <w:rPr>
          <w:rFonts w:ascii="Times New Roman" w:hAnsi="Times New Roman"/>
          <w:sz w:val="24"/>
          <w:szCs w:val="24"/>
        </w:rPr>
        <w:t>n d</w:t>
      </w:r>
      <w:r w:rsidRPr="00BE2CE8">
        <w:rPr>
          <w:rFonts w:ascii="Times New Roman" w:hAnsi="Times New Roman"/>
          <w:spacing w:val="3"/>
          <w:sz w:val="24"/>
          <w:szCs w:val="24"/>
        </w:rPr>
        <w:t>i</w:t>
      </w:r>
      <w:r w:rsidRPr="00BE2CE8">
        <w:rPr>
          <w:rFonts w:ascii="Times New Roman" w:hAnsi="Times New Roman"/>
          <w:sz w:val="24"/>
          <w:szCs w:val="24"/>
        </w:rPr>
        <w:t>lakuk</w:t>
      </w:r>
      <w:r w:rsidRPr="00BE2CE8">
        <w:rPr>
          <w:rFonts w:ascii="Times New Roman" w:hAnsi="Times New Roman"/>
          <w:spacing w:val="-1"/>
          <w:sz w:val="24"/>
          <w:szCs w:val="24"/>
        </w:rPr>
        <w:t>a</w:t>
      </w:r>
      <w:r w:rsidRPr="00BE2CE8">
        <w:rPr>
          <w:rFonts w:ascii="Times New Roman" w:hAnsi="Times New Roman"/>
          <w:sz w:val="24"/>
          <w:szCs w:val="24"/>
        </w:rPr>
        <w:t>n me</w:t>
      </w:r>
      <w:r w:rsidRPr="00BE2CE8">
        <w:rPr>
          <w:rFonts w:ascii="Times New Roman" w:hAnsi="Times New Roman"/>
          <w:spacing w:val="2"/>
          <w:sz w:val="24"/>
          <w:szCs w:val="24"/>
        </w:rPr>
        <w:t>n</w:t>
      </w:r>
      <w:r w:rsidRPr="00BE2CE8">
        <w:rPr>
          <w:rFonts w:ascii="Times New Roman" w:hAnsi="Times New Roman"/>
          <w:sz w:val="24"/>
          <w:szCs w:val="24"/>
        </w:rPr>
        <w:t>g</w:t>
      </w:r>
      <w:r w:rsidRPr="00BE2CE8">
        <w:rPr>
          <w:rFonts w:ascii="Times New Roman" w:hAnsi="Times New Roman"/>
          <w:spacing w:val="-2"/>
          <w:sz w:val="24"/>
          <w:szCs w:val="24"/>
        </w:rPr>
        <w:t>g</w:t>
      </w:r>
      <w:r w:rsidRPr="00BE2CE8">
        <w:rPr>
          <w:rFonts w:ascii="Times New Roman" w:hAnsi="Times New Roman"/>
          <w:sz w:val="24"/>
          <w:szCs w:val="24"/>
        </w:rPr>
        <w:t>un</w:t>
      </w:r>
      <w:r w:rsidRPr="00BE2CE8">
        <w:rPr>
          <w:rFonts w:ascii="Times New Roman" w:hAnsi="Times New Roman"/>
          <w:spacing w:val="-1"/>
          <w:sz w:val="24"/>
          <w:szCs w:val="24"/>
        </w:rPr>
        <w:t>a</w:t>
      </w:r>
      <w:r w:rsidRPr="00BE2CE8">
        <w:rPr>
          <w:rFonts w:ascii="Times New Roman" w:hAnsi="Times New Roman"/>
          <w:spacing w:val="2"/>
          <w:sz w:val="24"/>
          <w:szCs w:val="24"/>
        </w:rPr>
        <w:t>k</w:t>
      </w:r>
      <w:r w:rsidRPr="00BE2CE8">
        <w:rPr>
          <w:rFonts w:ascii="Times New Roman" w:hAnsi="Times New Roman"/>
          <w:spacing w:val="-1"/>
          <w:sz w:val="24"/>
          <w:szCs w:val="24"/>
        </w:rPr>
        <w:t>a</w:t>
      </w:r>
      <w:r w:rsidRPr="00BE2CE8">
        <w:rPr>
          <w:rFonts w:ascii="Times New Roman" w:hAnsi="Times New Roman"/>
          <w:sz w:val="24"/>
          <w:szCs w:val="24"/>
        </w:rPr>
        <w:t xml:space="preserve">n </w:t>
      </w:r>
      <w:r w:rsidRPr="00BE2CE8">
        <w:rPr>
          <w:rFonts w:ascii="Times New Roman" w:hAnsi="Times New Roman"/>
          <w:spacing w:val="1"/>
          <w:sz w:val="24"/>
          <w:szCs w:val="24"/>
        </w:rPr>
        <w:t>S</w:t>
      </w:r>
      <w:r w:rsidRPr="00BE2CE8">
        <w:rPr>
          <w:rFonts w:ascii="Times New Roman" w:hAnsi="Times New Roman"/>
          <w:sz w:val="24"/>
          <w:szCs w:val="24"/>
        </w:rPr>
        <w:t>AP 2000 untuk b</w:t>
      </w:r>
      <w:r w:rsidRPr="00BE2CE8">
        <w:rPr>
          <w:rFonts w:ascii="Times New Roman" w:hAnsi="Times New Roman"/>
          <w:spacing w:val="-1"/>
          <w:sz w:val="24"/>
          <w:szCs w:val="24"/>
        </w:rPr>
        <w:t>e</w:t>
      </w:r>
      <w:r w:rsidRPr="00BE2CE8">
        <w:rPr>
          <w:rFonts w:ascii="Times New Roman" w:hAnsi="Times New Roman"/>
          <w:sz w:val="24"/>
          <w:szCs w:val="24"/>
        </w:rPr>
        <w:t>b</w:t>
      </w:r>
      <w:r w:rsidRPr="00BE2CE8">
        <w:rPr>
          <w:rFonts w:ascii="Times New Roman" w:hAnsi="Times New Roman"/>
          <w:spacing w:val="-1"/>
          <w:sz w:val="24"/>
          <w:szCs w:val="24"/>
        </w:rPr>
        <w:t>a</w:t>
      </w:r>
      <w:r w:rsidRPr="00BE2CE8">
        <w:rPr>
          <w:rFonts w:ascii="Times New Roman" w:hAnsi="Times New Roman"/>
          <w:sz w:val="24"/>
          <w:szCs w:val="24"/>
        </w:rPr>
        <w:t>n s</w:t>
      </w:r>
      <w:r w:rsidRPr="00BE2CE8">
        <w:rPr>
          <w:rFonts w:ascii="Times New Roman" w:hAnsi="Times New Roman"/>
          <w:spacing w:val="-1"/>
          <w:sz w:val="24"/>
          <w:szCs w:val="24"/>
        </w:rPr>
        <w:t>e</w:t>
      </w:r>
      <w:r w:rsidRPr="00BE2CE8">
        <w:rPr>
          <w:rFonts w:ascii="Times New Roman" w:hAnsi="Times New Roman"/>
          <w:sz w:val="24"/>
          <w:szCs w:val="24"/>
        </w:rPr>
        <w:t>ndiri, b</w:t>
      </w:r>
      <w:r w:rsidRPr="00BE2CE8">
        <w:rPr>
          <w:rFonts w:ascii="Times New Roman" w:hAnsi="Times New Roman"/>
          <w:spacing w:val="-1"/>
          <w:sz w:val="24"/>
          <w:szCs w:val="24"/>
        </w:rPr>
        <w:t>e</w:t>
      </w:r>
      <w:r w:rsidRPr="00BE2CE8">
        <w:rPr>
          <w:rFonts w:ascii="Times New Roman" w:hAnsi="Times New Roman"/>
          <w:sz w:val="24"/>
          <w:szCs w:val="24"/>
        </w:rPr>
        <w:t>b</w:t>
      </w:r>
      <w:r w:rsidRPr="00BE2CE8">
        <w:rPr>
          <w:rFonts w:ascii="Times New Roman" w:hAnsi="Times New Roman"/>
          <w:spacing w:val="-1"/>
          <w:sz w:val="24"/>
          <w:szCs w:val="24"/>
        </w:rPr>
        <w:t>a</w:t>
      </w:r>
      <w:r w:rsidRPr="00BE2CE8">
        <w:rPr>
          <w:rFonts w:ascii="Times New Roman" w:hAnsi="Times New Roman"/>
          <w:sz w:val="24"/>
          <w:szCs w:val="24"/>
        </w:rPr>
        <w:t>n mati ta</w:t>
      </w:r>
      <w:r w:rsidRPr="00BE2CE8">
        <w:rPr>
          <w:rFonts w:ascii="Times New Roman" w:hAnsi="Times New Roman"/>
          <w:spacing w:val="2"/>
          <w:sz w:val="24"/>
          <w:szCs w:val="24"/>
        </w:rPr>
        <w:t>m</w:t>
      </w:r>
      <w:r w:rsidRPr="00BE2CE8">
        <w:rPr>
          <w:rFonts w:ascii="Times New Roman" w:hAnsi="Times New Roman"/>
          <w:sz w:val="24"/>
          <w:szCs w:val="24"/>
        </w:rPr>
        <w:t>b</w:t>
      </w:r>
      <w:r w:rsidRPr="00BE2CE8">
        <w:rPr>
          <w:rFonts w:ascii="Times New Roman" w:hAnsi="Times New Roman"/>
          <w:spacing w:val="-1"/>
          <w:sz w:val="24"/>
          <w:szCs w:val="24"/>
        </w:rPr>
        <w:t>a</w:t>
      </w:r>
      <w:r w:rsidRPr="00BE2CE8">
        <w:rPr>
          <w:rFonts w:ascii="Times New Roman" w:hAnsi="Times New Roman"/>
          <w:sz w:val="24"/>
          <w:szCs w:val="24"/>
        </w:rPr>
        <w:t>h</w:t>
      </w:r>
      <w:r w:rsidRPr="00BE2CE8">
        <w:rPr>
          <w:rFonts w:ascii="Times New Roman" w:hAnsi="Times New Roman"/>
          <w:spacing w:val="-1"/>
          <w:sz w:val="24"/>
          <w:szCs w:val="24"/>
        </w:rPr>
        <w:t>a</w:t>
      </w:r>
      <w:r w:rsidRPr="00BE2CE8">
        <w:rPr>
          <w:rFonts w:ascii="Times New Roman" w:hAnsi="Times New Roman"/>
          <w:sz w:val="24"/>
          <w:szCs w:val="24"/>
        </w:rPr>
        <w:t xml:space="preserve">n, dan untuk design tulangan berdasarkan  </w:t>
      </w:r>
      <w:r w:rsidRPr="00BE2CE8">
        <w:rPr>
          <w:rFonts w:ascii="Times New Roman" w:hAnsi="Times New Roman"/>
          <w:bCs/>
          <w:sz w:val="24"/>
          <w:szCs w:val="24"/>
        </w:rPr>
        <w:t>SNI 03-2847-2002</w:t>
      </w:r>
    </w:p>
    <w:p w:rsidR="00813765" w:rsidRPr="00BE2CE8" w:rsidRDefault="00813765" w:rsidP="00BE2CE8">
      <w:pPr>
        <w:pStyle w:val="ListParagraph"/>
        <w:widowControl w:val="0"/>
        <w:autoSpaceDE w:val="0"/>
        <w:autoSpaceDN w:val="0"/>
        <w:adjustRightInd w:val="0"/>
        <w:spacing w:before="29" w:after="0" w:line="240" w:lineRule="auto"/>
        <w:ind w:left="284" w:firstLine="992"/>
        <w:jc w:val="both"/>
        <w:rPr>
          <w:rFonts w:ascii="Times New Roman" w:hAnsi="Times New Roman"/>
          <w:position w:val="-1"/>
          <w:sz w:val="24"/>
          <w:szCs w:val="24"/>
        </w:rPr>
      </w:pPr>
    </w:p>
    <w:p w:rsidR="00813765" w:rsidRPr="00BE2CE8" w:rsidRDefault="00813765" w:rsidP="00BE2CE8">
      <w:pPr>
        <w:pStyle w:val="ListParagraph"/>
        <w:widowControl w:val="0"/>
        <w:numPr>
          <w:ilvl w:val="1"/>
          <w:numId w:val="20"/>
        </w:numPr>
        <w:autoSpaceDE w:val="0"/>
        <w:autoSpaceDN w:val="0"/>
        <w:adjustRightInd w:val="0"/>
        <w:spacing w:before="29" w:after="0" w:line="240" w:lineRule="auto"/>
        <w:ind w:left="540" w:hanging="567"/>
        <w:rPr>
          <w:rFonts w:ascii="Times New Roman" w:hAnsi="Times New Roman"/>
          <w:b/>
          <w:bCs/>
          <w:position w:val="-1"/>
          <w:sz w:val="24"/>
          <w:szCs w:val="24"/>
        </w:rPr>
      </w:pPr>
      <w:r w:rsidRPr="00BE2CE8">
        <w:rPr>
          <w:rFonts w:ascii="Times New Roman" w:hAnsi="Times New Roman"/>
          <w:b/>
          <w:bCs/>
          <w:position w:val="-1"/>
          <w:sz w:val="24"/>
          <w:szCs w:val="24"/>
        </w:rPr>
        <w:t>Ana</w:t>
      </w:r>
      <w:r w:rsidRPr="00BE2CE8">
        <w:rPr>
          <w:rFonts w:ascii="Times New Roman" w:hAnsi="Times New Roman"/>
          <w:b/>
          <w:bCs/>
          <w:spacing w:val="1"/>
          <w:position w:val="-1"/>
          <w:sz w:val="24"/>
          <w:szCs w:val="24"/>
        </w:rPr>
        <w:t>l</w:t>
      </w:r>
      <w:r w:rsidRPr="00BE2CE8">
        <w:rPr>
          <w:rFonts w:ascii="Times New Roman" w:hAnsi="Times New Roman"/>
          <w:b/>
          <w:bCs/>
          <w:position w:val="-1"/>
          <w:sz w:val="24"/>
          <w:szCs w:val="24"/>
        </w:rPr>
        <w:t>is</w:t>
      </w:r>
      <w:r w:rsidRPr="00BE2CE8">
        <w:rPr>
          <w:rFonts w:ascii="Times New Roman" w:hAnsi="Times New Roman"/>
          <w:b/>
          <w:bCs/>
          <w:spacing w:val="1"/>
          <w:position w:val="-1"/>
          <w:sz w:val="24"/>
          <w:szCs w:val="24"/>
        </w:rPr>
        <w:t>i</w:t>
      </w:r>
      <w:r w:rsidRPr="00BE2CE8">
        <w:rPr>
          <w:rFonts w:ascii="Times New Roman" w:hAnsi="Times New Roman"/>
          <w:b/>
          <w:bCs/>
          <w:position w:val="-1"/>
          <w:sz w:val="24"/>
          <w:szCs w:val="24"/>
        </w:rPr>
        <w:t xml:space="preserve">s </w:t>
      </w:r>
      <w:r w:rsidRPr="00BE2CE8">
        <w:rPr>
          <w:rFonts w:ascii="Times New Roman" w:hAnsi="Times New Roman"/>
          <w:b/>
          <w:bCs/>
          <w:spacing w:val="-2"/>
          <w:position w:val="-1"/>
          <w:sz w:val="24"/>
          <w:szCs w:val="24"/>
        </w:rPr>
        <w:t>K</w:t>
      </w:r>
      <w:r w:rsidRPr="00BE2CE8">
        <w:rPr>
          <w:rFonts w:ascii="Times New Roman" w:hAnsi="Times New Roman"/>
          <w:b/>
          <w:bCs/>
          <w:position w:val="-1"/>
          <w:sz w:val="24"/>
          <w:szCs w:val="24"/>
        </w:rPr>
        <w:t>a</w:t>
      </w:r>
      <w:r w:rsidRPr="00BE2CE8">
        <w:rPr>
          <w:rFonts w:ascii="Times New Roman" w:hAnsi="Times New Roman"/>
          <w:b/>
          <w:bCs/>
          <w:spacing w:val="1"/>
          <w:position w:val="-1"/>
          <w:sz w:val="24"/>
          <w:szCs w:val="24"/>
        </w:rPr>
        <w:t>p</w:t>
      </w:r>
      <w:r w:rsidRPr="00BE2CE8">
        <w:rPr>
          <w:rFonts w:ascii="Times New Roman" w:hAnsi="Times New Roman"/>
          <w:b/>
          <w:bCs/>
          <w:position w:val="-1"/>
          <w:sz w:val="24"/>
          <w:szCs w:val="24"/>
        </w:rPr>
        <w:t xml:space="preserve">asitas </w:t>
      </w:r>
      <w:r w:rsidRPr="00BE2CE8">
        <w:rPr>
          <w:rFonts w:ascii="Times New Roman" w:hAnsi="Times New Roman"/>
          <w:b/>
          <w:bCs/>
          <w:spacing w:val="1"/>
          <w:position w:val="-1"/>
          <w:sz w:val="24"/>
          <w:szCs w:val="24"/>
        </w:rPr>
        <w:t>S</w:t>
      </w:r>
      <w:r w:rsidRPr="00BE2CE8">
        <w:rPr>
          <w:rFonts w:ascii="Times New Roman" w:hAnsi="Times New Roman"/>
          <w:b/>
          <w:bCs/>
          <w:position w:val="-1"/>
          <w:sz w:val="24"/>
          <w:szCs w:val="24"/>
        </w:rPr>
        <w:t>t</w:t>
      </w:r>
      <w:r w:rsidRPr="00BE2CE8">
        <w:rPr>
          <w:rFonts w:ascii="Times New Roman" w:hAnsi="Times New Roman"/>
          <w:b/>
          <w:bCs/>
          <w:spacing w:val="-2"/>
          <w:position w:val="-1"/>
          <w:sz w:val="24"/>
          <w:szCs w:val="24"/>
        </w:rPr>
        <w:t>r</w:t>
      </w:r>
      <w:r w:rsidRPr="00BE2CE8">
        <w:rPr>
          <w:rFonts w:ascii="Times New Roman" w:hAnsi="Times New Roman"/>
          <w:b/>
          <w:bCs/>
          <w:spacing w:val="-1"/>
          <w:position w:val="-1"/>
          <w:sz w:val="24"/>
          <w:szCs w:val="24"/>
        </w:rPr>
        <w:t>u</w:t>
      </w:r>
      <w:r w:rsidRPr="00BE2CE8">
        <w:rPr>
          <w:rFonts w:ascii="Times New Roman" w:hAnsi="Times New Roman"/>
          <w:b/>
          <w:bCs/>
          <w:spacing w:val="1"/>
          <w:position w:val="-1"/>
          <w:sz w:val="24"/>
          <w:szCs w:val="24"/>
        </w:rPr>
        <w:t>k</w:t>
      </w:r>
      <w:r w:rsidRPr="00BE2CE8">
        <w:rPr>
          <w:rFonts w:ascii="Times New Roman" w:hAnsi="Times New Roman"/>
          <w:b/>
          <w:bCs/>
          <w:position w:val="-1"/>
          <w:sz w:val="24"/>
          <w:szCs w:val="24"/>
        </w:rPr>
        <w:t>tur</w:t>
      </w:r>
    </w:p>
    <w:p w:rsidR="00813765" w:rsidRPr="00BE2CE8" w:rsidRDefault="00813765" w:rsidP="00BE2CE8">
      <w:pPr>
        <w:widowControl w:val="0"/>
        <w:autoSpaceDE w:val="0"/>
        <w:autoSpaceDN w:val="0"/>
        <w:adjustRightInd w:val="0"/>
        <w:spacing w:before="29" w:after="0" w:line="240" w:lineRule="auto"/>
        <w:ind w:right="82" w:firstLine="540"/>
        <w:jc w:val="both"/>
        <w:rPr>
          <w:rFonts w:ascii="Times New Roman" w:hAnsi="Times New Roman" w:cs="Times New Roman"/>
          <w:position w:val="-1"/>
          <w:sz w:val="24"/>
          <w:szCs w:val="24"/>
        </w:rPr>
      </w:pPr>
      <w:r w:rsidRPr="00BE2CE8">
        <w:rPr>
          <w:rFonts w:ascii="Times New Roman" w:hAnsi="Times New Roman" w:cs="Times New Roman"/>
          <w:sz w:val="24"/>
          <w:szCs w:val="24"/>
        </w:rPr>
        <w:t>An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sis 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p</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si</w:t>
      </w:r>
      <w:r w:rsidRPr="00BE2CE8">
        <w:rPr>
          <w:rFonts w:ascii="Times New Roman" w:hAnsi="Times New Roman" w:cs="Times New Roman"/>
          <w:spacing w:val="1"/>
          <w:sz w:val="24"/>
          <w:szCs w:val="24"/>
        </w:rPr>
        <w:t>t</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s struktur di</w:t>
      </w:r>
      <w:r w:rsidRPr="00BE2CE8">
        <w:rPr>
          <w:rFonts w:ascii="Times New Roman" w:hAnsi="Times New Roman" w:cs="Times New Roman"/>
          <w:spacing w:val="1"/>
          <w:sz w:val="24"/>
          <w:szCs w:val="24"/>
        </w:rPr>
        <w:t>l</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kuk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p</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da Struktur atas</w:t>
      </w:r>
      <w:r w:rsidRPr="00BE2CE8">
        <w:rPr>
          <w:rFonts w:ascii="Times New Roman" w:hAnsi="Times New Roman" w:cs="Times New Roman"/>
          <w:spacing w:val="-2"/>
          <w:sz w:val="24"/>
          <w:szCs w:val="24"/>
        </w:rPr>
        <w:t xml:space="preserve"> bangunan  ( tidak termasuk atap ) </w:t>
      </w:r>
      <w:r w:rsidRPr="00BE2CE8">
        <w:rPr>
          <w:rFonts w:ascii="Times New Roman" w:hAnsi="Times New Roman" w:cs="Times New Roman"/>
          <w:sz w:val="24"/>
          <w:szCs w:val="24"/>
        </w:rPr>
        <w:t>.</w:t>
      </w:r>
      <w:r w:rsidRPr="00BE2CE8">
        <w:rPr>
          <w:rFonts w:ascii="Times New Roman" w:hAnsi="Times New Roman" w:cs="Times New Roman"/>
          <w:spacing w:val="2"/>
          <w:sz w:val="24"/>
          <w:szCs w:val="24"/>
        </w:rPr>
        <w:t xml:space="preserve"> H</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sil d</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ri </w:t>
      </w:r>
      <w:r w:rsidRPr="00BE2CE8">
        <w:rPr>
          <w:rFonts w:ascii="Times New Roman" w:hAnsi="Times New Roman" w:cs="Times New Roman"/>
          <w:spacing w:val="-1"/>
          <w:sz w:val="24"/>
          <w:szCs w:val="24"/>
        </w:rPr>
        <w:t>a</w:t>
      </w:r>
      <w:r w:rsidRPr="00BE2CE8">
        <w:rPr>
          <w:rFonts w:ascii="Times New Roman" w:hAnsi="Times New Roman" w:cs="Times New Roman"/>
          <w:spacing w:val="2"/>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sis 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p</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si</w:t>
      </w:r>
      <w:r w:rsidRPr="00BE2CE8">
        <w:rPr>
          <w:rFonts w:ascii="Times New Roman" w:hAnsi="Times New Roman" w:cs="Times New Roman"/>
          <w:spacing w:val="1"/>
          <w:sz w:val="24"/>
          <w:szCs w:val="24"/>
        </w:rPr>
        <w:t>t</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s ini k</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mud</w:t>
      </w:r>
      <w:r w:rsidRPr="00BE2CE8">
        <w:rPr>
          <w:rFonts w:ascii="Times New Roman" w:hAnsi="Times New Roman" w:cs="Times New Roman"/>
          <w:spacing w:val="1"/>
          <w:sz w:val="24"/>
          <w:szCs w:val="24"/>
        </w:rPr>
        <w:t>i</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dibandi</w:t>
      </w:r>
      <w:r w:rsidRPr="00BE2CE8">
        <w:rPr>
          <w:rFonts w:ascii="Times New Roman" w:hAnsi="Times New Roman" w:cs="Times New Roman"/>
          <w:spacing w:val="2"/>
          <w:sz w:val="24"/>
          <w:szCs w:val="24"/>
        </w:rPr>
        <w:t>n</w:t>
      </w:r>
      <w:r w:rsidRPr="00BE2CE8">
        <w:rPr>
          <w:rFonts w:ascii="Times New Roman" w:hAnsi="Times New Roman" w:cs="Times New Roman"/>
          <w:spacing w:val="-2"/>
          <w:sz w:val="24"/>
          <w:szCs w:val="24"/>
        </w:rPr>
        <w:t>g</w:t>
      </w:r>
      <w:r w:rsidRPr="00BE2CE8">
        <w:rPr>
          <w:rFonts w:ascii="Times New Roman" w:hAnsi="Times New Roman" w:cs="Times New Roman"/>
          <w:sz w:val="24"/>
          <w:szCs w:val="24"/>
        </w:rPr>
        <w:t>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d</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ng</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h</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sil d</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ri </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l</w:t>
      </w:r>
      <w:r w:rsidRPr="00BE2CE8">
        <w:rPr>
          <w:rFonts w:ascii="Times New Roman" w:hAnsi="Times New Roman" w:cs="Times New Roman"/>
          <w:spacing w:val="1"/>
          <w:sz w:val="24"/>
          <w:szCs w:val="24"/>
        </w:rPr>
        <w:t>i</w:t>
      </w:r>
      <w:r w:rsidRPr="00BE2CE8">
        <w:rPr>
          <w:rFonts w:ascii="Times New Roman" w:hAnsi="Times New Roman" w:cs="Times New Roman"/>
          <w:sz w:val="24"/>
          <w:szCs w:val="24"/>
        </w:rPr>
        <w:t>sis 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mbeb</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n untuk men</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nt</w:t>
      </w:r>
      <w:r w:rsidRPr="00BE2CE8">
        <w:rPr>
          <w:rFonts w:ascii="Times New Roman" w:hAnsi="Times New Roman" w:cs="Times New Roman"/>
          <w:spacing w:val="3"/>
          <w:sz w:val="24"/>
          <w:szCs w:val="24"/>
        </w:rPr>
        <w:t>u</w:t>
      </w:r>
      <w:r w:rsidRPr="00BE2CE8">
        <w:rPr>
          <w:rFonts w:ascii="Times New Roman" w:hAnsi="Times New Roman" w:cs="Times New Roman"/>
          <w:sz w:val="24"/>
          <w:szCs w:val="24"/>
        </w:rPr>
        <w:t>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n </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p</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h di</w:t>
      </w:r>
      <w:r w:rsidRPr="00BE2CE8">
        <w:rPr>
          <w:rFonts w:ascii="Times New Roman" w:hAnsi="Times New Roman" w:cs="Times New Roman"/>
          <w:spacing w:val="3"/>
          <w:sz w:val="24"/>
          <w:szCs w:val="24"/>
        </w:rPr>
        <w:t>p</w:t>
      </w:r>
      <w:r w:rsidRPr="00BE2CE8">
        <w:rPr>
          <w:rFonts w:ascii="Times New Roman" w:hAnsi="Times New Roman" w:cs="Times New Roman"/>
          <w:spacing w:val="-1"/>
          <w:sz w:val="24"/>
          <w:szCs w:val="24"/>
        </w:rPr>
        <w:t>e</w:t>
      </w:r>
      <w:r w:rsidRPr="00BE2CE8">
        <w:rPr>
          <w:rFonts w:ascii="Times New Roman" w:hAnsi="Times New Roman" w:cs="Times New Roman"/>
          <w:sz w:val="24"/>
          <w:szCs w:val="24"/>
        </w:rPr>
        <w:t>rluk</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 xml:space="preserve">n </w:t>
      </w:r>
      <w:r w:rsidRPr="00BE2CE8">
        <w:rPr>
          <w:rFonts w:ascii="Times New Roman" w:hAnsi="Times New Roman" w:cs="Times New Roman"/>
          <w:spacing w:val="-1"/>
          <w:sz w:val="24"/>
          <w:szCs w:val="24"/>
        </w:rPr>
        <w:t>a</w:t>
      </w:r>
      <w:r w:rsidRPr="00BE2CE8">
        <w:rPr>
          <w:rFonts w:ascii="Times New Roman" w:hAnsi="Times New Roman" w:cs="Times New Roman"/>
          <w:sz w:val="24"/>
          <w:szCs w:val="24"/>
        </w:rPr>
        <w:t>d</w:t>
      </w:r>
      <w:r w:rsidRPr="00BE2CE8">
        <w:rPr>
          <w:rFonts w:ascii="Times New Roman" w:hAnsi="Times New Roman" w:cs="Times New Roman"/>
          <w:spacing w:val="-1"/>
          <w:sz w:val="24"/>
          <w:szCs w:val="24"/>
        </w:rPr>
        <w:t>a</w:t>
      </w:r>
      <w:r w:rsidRPr="00BE2CE8">
        <w:rPr>
          <w:rFonts w:ascii="Times New Roman" w:hAnsi="Times New Roman" w:cs="Times New Roman"/>
          <w:spacing w:val="5"/>
          <w:sz w:val="24"/>
          <w:szCs w:val="24"/>
        </w:rPr>
        <w:t>n</w:t>
      </w:r>
      <w:r w:rsidRPr="00BE2CE8">
        <w:rPr>
          <w:rFonts w:ascii="Times New Roman" w:hAnsi="Times New Roman" w:cs="Times New Roman"/>
          <w:spacing w:val="-5"/>
          <w:sz w:val="24"/>
          <w:szCs w:val="24"/>
        </w:rPr>
        <w:t>y</w:t>
      </w:r>
      <w:r w:rsidRPr="00BE2CE8">
        <w:rPr>
          <w:rFonts w:ascii="Times New Roman" w:hAnsi="Times New Roman" w:cs="Times New Roman"/>
          <w:sz w:val="24"/>
          <w:szCs w:val="24"/>
        </w:rPr>
        <w:t xml:space="preserve">a </w:t>
      </w:r>
      <w:r w:rsidRPr="00BE2CE8">
        <w:rPr>
          <w:rFonts w:ascii="Times New Roman" w:hAnsi="Times New Roman" w:cs="Times New Roman"/>
          <w:position w:val="-1"/>
          <w:sz w:val="24"/>
          <w:szCs w:val="24"/>
        </w:rPr>
        <w:t>d</w:t>
      </w:r>
      <w:r w:rsidRPr="00BE2CE8">
        <w:rPr>
          <w:rFonts w:ascii="Times New Roman" w:hAnsi="Times New Roman" w:cs="Times New Roman"/>
          <w:spacing w:val="-1"/>
          <w:position w:val="-1"/>
          <w:sz w:val="24"/>
          <w:szCs w:val="24"/>
        </w:rPr>
        <w:t>ea</w:t>
      </w:r>
      <w:r w:rsidRPr="00BE2CE8">
        <w:rPr>
          <w:rFonts w:ascii="Times New Roman" w:hAnsi="Times New Roman" w:cs="Times New Roman"/>
          <w:position w:val="-1"/>
          <w:sz w:val="24"/>
          <w:szCs w:val="24"/>
        </w:rPr>
        <w:t>sin u</w:t>
      </w:r>
      <w:r w:rsidRPr="00BE2CE8">
        <w:rPr>
          <w:rFonts w:ascii="Times New Roman" w:hAnsi="Times New Roman" w:cs="Times New Roman"/>
          <w:spacing w:val="1"/>
          <w:position w:val="-1"/>
          <w:sz w:val="24"/>
          <w:szCs w:val="24"/>
        </w:rPr>
        <w:t>l</w:t>
      </w:r>
      <w:r w:rsidRPr="00BE2CE8">
        <w:rPr>
          <w:rFonts w:ascii="Times New Roman" w:hAnsi="Times New Roman" w:cs="Times New Roman"/>
          <w:spacing w:val="-1"/>
          <w:position w:val="-1"/>
          <w:sz w:val="24"/>
          <w:szCs w:val="24"/>
        </w:rPr>
        <w:t>a</w:t>
      </w:r>
      <w:r w:rsidRPr="00BE2CE8">
        <w:rPr>
          <w:rFonts w:ascii="Times New Roman" w:hAnsi="Times New Roman" w:cs="Times New Roman"/>
          <w:spacing w:val="2"/>
          <w:position w:val="-1"/>
          <w:sz w:val="24"/>
          <w:szCs w:val="24"/>
        </w:rPr>
        <w:t>n</w:t>
      </w:r>
      <w:r w:rsidRPr="00BE2CE8">
        <w:rPr>
          <w:rFonts w:ascii="Times New Roman" w:hAnsi="Times New Roman" w:cs="Times New Roman"/>
          <w:position w:val="-1"/>
          <w:sz w:val="24"/>
          <w:szCs w:val="24"/>
        </w:rPr>
        <w:t>g te</w:t>
      </w:r>
      <w:r w:rsidRPr="00BE2CE8">
        <w:rPr>
          <w:rFonts w:ascii="Times New Roman" w:hAnsi="Times New Roman" w:cs="Times New Roman"/>
          <w:spacing w:val="-1"/>
          <w:position w:val="-1"/>
          <w:sz w:val="24"/>
          <w:szCs w:val="24"/>
        </w:rPr>
        <w:t>r</w:t>
      </w:r>
      <w:r w:rsidRPr="00BE2CE8">
        <w:rPr>
          <w:rFonts w:ascii="Times New Roman" w:hAnsi="Times New Roman" w:cs="Times New Roman"/>
          <w:spacing w:val="2"/>
          <w:position w:val="-1"/>
          <w:sz w:val="24"/>
          <w:szCs w:val="24"/>
        </w:rPr>
        <w:t>h</w:t>
      </w:r>
      <w:r w:rsidRPr="00BE2CE8">
        <w:rPr>
          <w:rFonts w:ascii="Times New Roman" w:hAnsi="Times New Roman" w:cs="Times New Roman"/>
          <w:spacing w:val="-1"/>
          <w:position w:val="-1"/>
          <w:sz w:val="24"/>
          <w:szCs w:val="24"/>
        </w:rPr>
        <w:t>a</w:t>
      </w:r>
      <w:r w:rsidRPr="00BE2CE8">
        <w:rPr>
          <w:rFonts w:ascii="Times New Roman" w:hAnsi="Times New Roman" w:cs="Times New Roman"/>
          <w:position w:val="-1"/>
          <w:sz w:val="24"/>
          <w:szCs w:val="24"/>
        </w:rPr>
        <w:t>d</w:t>
      </w:r>
      <w:r w:rsidRPr="00BE2CE8">
        <w:rPr>
          <w:rFonts w:ascii="Times New Roman" w:hAnsi="Times New Roman" w:cs="Times New Roman"/>
          <w:spacing w:val="-1"/>
          <w:position w:val="-1"/>
          <w:sz w:val="24"/>
          <w:szCs w:val="24"/>
        </w:rPr>
        <w:t>a</w:t>
      </w:r>
      <w:r w:rsidRPr="00BE2CE8">
        <w:rPr>
          <w:rFonts w:ascii="Times New Roman" w:hAnsi="Times New Roman" w:cs="Times New Roman"/>
          <w:position w:val="-1"/>
          <w:sz w:val="24"/>
          <w:szCs w:val="24"/>
        </w:rPr>
        <w:t>p st</w:t>
      </w:r>
      <w:r w:rsidRPr="00BE2CE8">
        <w:rPr>
          <w:rFonts w:ascii="Times New Roman" w:hAnsi="Times New Roman" w:cs="Times New Roman"/>
          <w:spacing w:val="1"/>
          <w:position w:val="-1"/>
          <w:sz w:val="24"/>
          <w:szCs w:val="24"/>
        </w:rPr>
        <w:t>r</w:t>
      </w:r>
      <w:r w:rsidRPr="00BE2CE8">
        <w:rPr>
          <w:rFonts w:ascii="Times New Roman" w:hAnsi="Times New Roman" w:cs="Times New Roman"/>
          <w:position w:val="-1"/>
          <w:sz w:val="24"/>
          <w:szCs w:val="24"/>
        </w:rPr>
        <w:t>uktur t</w:t>
      </w:r>
      <w:r w:rsidRPr="00BE2CE8">
        <w:rPr>
          <w:rFonts w:ascii="Times New Roman" w:hAnsi="Times New Roman" w:cs="Times New Roman"/>
          <w:spacing w:val="-1"/>
          <w:position w:val="-1"/>
          <w:sz w:val="24"/>
          <w:szCs w:val="24"/>
        </w:rPr>
        <w:t>e</w:t>
      </w:r>
      <w:r w:rsidRPr="00BE2CE8">
        <w:rPr>
          <w:rFonts w:ascii="Times New Roman" w:hAnsi="Times New Roman" w:cs="Times New Roman"/>
          <w:position w:val="-1"/>
          <w:sz w:val="24"/>
          <w:szCs w:val="24"/>
        </w:rPr>
        <w:t>rs</w:t>
      </w:r>
      <w:r w:rsidRPr="00BE2CE8">
        <w:rPr>
          <w:rFonts w:ascii="Times New Roman" w:hAnsi="Times New Roman" w:cs="Times New Roman"/>
          <w:spacing w:val="-1"/>
          <w:position w:val="-1"/>
          <w:sz w:val="24"/>
          <w:szCs w:val="24"/>
        </w:rPr>
        <w:t>e</w:t>
      </w:r>
      <w:r w:rsidRPr="00BE2CE8">
        <w:rPr>
          <w:rFonts w:ascii="Times New Roman" w:hAnsi="Times New Roman" w:cs="Times New Roman"/>
          <w:position w:val="-1"/>
          <w:sz w:val="24"/>
          <w:szCs w:val="24"/>
        </w:rPr>
        <w:t>but.</w:t>
      </w:r>
    </w:p>
    <w:p w:rsidR="00813765" w:rsidRPr="00BE2CE8" w:rsidRDefault="00813765" w:rsidP="00BE2CE8">
      <w:pPr>
        <w:widowControl w:val="0"/>
        <w:autoSpaceDE w:val="0"/>
        <w:autoSpaceDN w:val="0"/>
        <w:adjustRightInd w:val="0"/>
        <w:spacing w:before="29" w:after="0" w:line="240" w:lineRule="auto"/>
        <w:ind w:left="284" w:right="82" w:firstLine="1024"/>
        <w:jc w:val="both"/>
        <w:rPr>
          <w:rFonts w:ascii="Times New Roman" w:hAnsi="Times New Roman" w:cs="Times New Roman"/>
          <w:position w:val="-1"/>
          <w:sz w:val="24"/>
          <w:szCs w:val="24"/>
        </w:rPr>
      </w:pPr>
    </w:p>
    <w:p w:rsidR="00813765" w:rsidRPr="00BE2CE8" w:rsidRDefault="00813765" w:rsidP="00BE2CE8">
      <w:pPr>
        <w:pStyle w:val="ListParagraph"/>
        <w:widowControl w:val="0"/>
        <w:numPr>
          <w:ilvl w:val="1"/>
          <w:numId w:val="20"/>
        </w:numPr>
        <w:tabs>
          <w:tab w:val="left" w:pos="851"/>
        </w:tabs>
        <w:autoSpaceDE w:val="0"/>
        <w:autoSpaceDN w:val="0"/>
        <w:adjustRightInd w:val="0"/>
        <w:spacing w:before="29" w:after="0" w:line="240" w:lineRule="auto"/>
        <w:ind w:left="540" w:hanging="540"/>
        <w:rPr>
          <w:rFonts w:ascii="Times New Roman" w:hAnsi="Times New Roman"/>
          <w:b/>
          <w:bCs/>
          <w:position w:val="-1"/>
          <w:sz w:val="24"/>
          <w:szCs w:val="24"/>
        </w:rPr>
      </w:pPr>
      <w:r w:rsidRPr="00BE2CE8">
        <w:rPr>
          <w:rFonts w:ascii="Times New Roman" w:hAnsi="Times New Roman"/>
          <w:b/>
          <w:bCs/>
          <w:position w:val="-1"/>
          <w:sz w:val="24"/>
          <w:szCs w:val="24"/>
        </w:rPr>
        <w:t>D</w:t>
      </w:r>
      <w:r w:rsidRPr="00BE2CE8">
        <w:rPr>
          <w:rFonts w:ascii="Times New Roman" w:hAnsi="Times New Roman"/>
          <w:b/>
          <w:bCs/>
          <w:spacing w:val="-1"/>
          <w:position w:val="-1"/>
          <w:sz w:val="24"/>
          <w:szCs w:val="24"/>
        </w:rPr>
        <w:t>e</w:t>
      </w:r>
      <w:r w:rsidRPr="00BE2CE8">
        <w:rPr>
          <w:rFonts w:ascii="Times New Roman" w:hAnsi="Times New Roman"/>
          <w:b/>
          <w:bCs/>
          <w:position w:val="-1"/>
          <w:sz w:val="24"/>
          <w:szCs w:val="24"/>
        </w:rPr>
        <w:t>sain Ula</w:t>
      </w:r>
      <w:r w:rsidRPr="00BE2CE8">
        <w:rPr>
          <w:rFonts w:ascii="Times New Roman" w:hAnsi="Times New Roman"/>
          <w:b/>
          <w:bCs/>
          <w:spacing w:val="1"/>
          <w:position w:val="-1"/>
          <w:sz w:val="24"/>
          <w:szCs w:val="24"/>
        </w:rPr>
        <w:t>n</w:t>
      </w:r>
      <w:r w:rsidRPr="00BE2CE8">
        <w:rPr>
          <w:rFonts w:ascii="Times New Roman" w:hAnsi="Times New Roman"/>
          <w:b/>
          <w:bCs/>
          <w:position w:val="-1"/>
          <w:sz w:val="24"/>
          <w:szCs w:val="24"/>
        </w:rPr>
        <w:t>g Tulangan</w:t>
      </w:r>
    </w:p>
    <w:p w:rsidR="00813765" w:rsidRPr="00BE2CE8" w:rsidRDefault="00813765" w:rsidP="00BE2CE8">
      <w:pPr>
        <w:pStyle w:val="ListParagraph"/>
        <w:widowControl w:val="0"/>
        <w:autoSpaceDE w:val="0"/>
        <w:autoSpaceDN w:val="0"/>
        <w:adjustRightInd w:val="0"/>
        <w:spacing w:before="29" w:after="0" w:line="240" w:lineRule="auto"/>
        <w:ind w:left="0" w:right="81" w:firstLine="540"/>
        <w:jc w:val="both"/>
        <w:rPr>
          <w:rFonts w:ascii="Times New Roman" w:hAnsi="Times New Roman"/>
          <w:sz w:val="24"/>
          <w:szCs w:val="24"/>
        </w:rPr>
      </w:pPr>
      <w:r w:rsidRPr="00BE2CE8">
        <w:rPr>
          <w:rFonts w:ascii="Times New Roman" w:hAnsi="Times New Roman"/>
          <w:sz w:val="24"/>
          <w:szCs w:val="24"/>
        </w:rPr>
        <w:t>D</w:t>
      </w:r>
      <w:r w:rsidRPr="00BE2CE8">
        <w:rPr>
          <w:rFonts w:ascii="Times New Roman" w:hAnsi="Times New Roman"/>
          <w:spacing w:val="-1"/>
          <w:sz w:val="24"/>
          <w:szCs w:val="24"/>
        </w:rPr>
        <w:t>e</w:t>
      </w:r>
      <w:r w:rsidRPr="00BE2CE8">
        <w:rPr>
          <w:rFonts w:ascii="Times New Roman" w:hAnsi="Times New Roman"/>
          <w:sz w:val="24"/>
          <w:szCs w:val="24"/>
        </w:rPr>
        <w:t>s</w:t>
      </w:r>
      <w:r w:rsidRPr="00BE2CE8">
        <w:rPr>
          <w:rFonts w:ascii="Times New Roman" w:hAnsi="Times New Roman"/>
          <w:spacing w:val="-1"/>
          <w:sz w:val="24"/>
          <w:szCs w:val="24"/>
        </w:rPr>
        <w:t>a</w:t>
      </w:r>
      <w:r w:rsidRPr="00BE2CE8">
        <w:rPr>
          <w:rFonts w:ascii="Times New Roman" w:hAnsi="Times New Roman"/>
          <w:sz w:val="24"/>
          <w:szCs w:val="24"/>
        </w:rPr>
        <w:t>in ula</w:t>
      </w:r>
      <w:r w:rsidRPr="00BE2CE8">
        <w:rPr>
          <w:rFonts w:ascii="Times New Roman" w:hAnsi="Times New Roman"/>
          <w:spacing w:val="2"/>
          <w:sz w:val="24"/>
          <w:szCs w:val="24"/>
        </w:rPr>
        <w:t>n</w:t>
      </w:r>
      <w:r w:rsidRPr="00BE2CE8">
        <w:rPr>
          <w:rFonts w:ascii="Times New Roman" w:hAnsi="Times New Roman"/>
          <w:sz w:val="24"/>
          <w:szCs w:val="24"/>
        </w:rPr>
        <w:t>g tulangan d</w:t>
      </w:r>
      <w:r w:rsidRPr="00BE2CE8">
        <w:rPr>
          <w:rFonts w:ascii="Times New Roman" w:hAnsi="Times New Roman"/>
          <w:spacing w:val="3"/>
          <w:sz w:val="24"/>
          <w:szCs w:val="24"/>
        </w:rPr>
        <w:t>i</w:t>
      </w:r>
      <w:r w:rsidRPr="00BE2CE8">
        <w:rPr>
          <w:rFonts w:ascii="Times New Roman" w:hAnsi="Times New Roman"/>
          <w:sz w:val="24"/>
          <w:szCs w:val="24"/>
        </w:rPr>
        <w:t>lakuk</w:t>
      </w:r>
      <w:r w:rsidRPr="00BE2CE8">
        <w:rPr>
          <w:rFonts w:ascii="Times New Roman" w:hAnsi="Times New Roman"/>
          <w:spacing w:val="-1"/>
          <w:sz w:val="24"/>
          <w:szCs w:val="24"/>
        </w:rPr>
        <w:t>a</w:t>
      </w:r>
      <w:r w:rsidRPr="00BE2CE8">
        <w:rPr>
          <w:rFonts w:ascii="Times New Roman" w:hAnsi="Times New Roman"/>
          <w:sz w:val="24"/>
          <w:szCs w:val="24"/>
        </w:rPr>
        <w:t xml:space="preserve">n </w:t>
      </w:r>
      <w:r w:rsidRPr="00BE2CE8">
        <w:rPr>
          <w:rFonts w:ascii="Times New Roman" w:hAnsi="Times New Roman"/>
          <w:spacing w:val="-1"/>
          <w:sz w:val="24"/>
          <w:szCs w:val="24"/>
        </w:rPr>
        <w:t>a</w:t>
      </w:r>
      <w:r w:rsidRPr="00BE2CE8">
        <w:rPr>
          <w:rFonts w:ascii="Times New Roman" w:hAnsi="Times New Roman"/>
          <w:sz w:val="24"/>
          <w:szCs w:val="24"/>
        </w:rPr>
        <w:t>p</w:t>
      </w:r>
      <w:r w:rsidRPr="00BE2CE8">
        <w:rPr>
          <w:rFonts w:ascii="Times New Roman" w:hAnsi="Times New Roman"/>
          <w:spacing w:val="-1"/>
          <w:sz w:val="24"/>
          <w:szCs w:val="24"/>
        </w:rPr>
        <w:t>a</w:t>
      </w:r>
      <w:r w:rsidRPr="00BE2CE8">
        <w:rPr>
          <w:rFonts w:ascii="Times New Roman" w:hAnsi="Times New Roman"/>
          <w:sz w:val="24"/>
          <w:szCs w:val="24"/>
        </w:rPr>
        <w:t>bi</w:t>
      </w:r>
      <w:r w:rsidRPr="00BE2CE8">
        <w:rPr>
          <w:rFonts w:ascii="Times New Roman" w:hAnsi="Times New Roman"/>
          <w:spacing w:val="1"/>
          <w:sz w:val="24"/>
          <w:szCs w:val="24"/>
        </w:rPr>
        <w:t>l</w:t>
      </w:r>
      <w:r w:rsidRPr="00BE2CE8">
        <w:rPr>
          <w:rFonts w:ascii="Times New Roman" w:hAnsi="Times New Roman"/>
          <w:sz w:val="24"/>
          <w:szCs w:val="24"/>
        </w:rPr>
        <w:t>a struktur t</w:t>
      </w:r>
      <w:r w:rsidRPr="00BE2CE8">
        <w:rPr>
          <w:rFonts w:ascii="Times New Roman" w:hAnsi="Times New Roman"/>
          <w:spacing w:val="1"/>
          <w:sz w:val="24"/>
          <w:szCs w:val="24"/>
        </w:rPr>
        <w:t>i</w:t>
      </w:r>
      <w:r w:rsidRPr="00BE2CE8">
        <w:rPr>
          <w:rFonts w:ascii="Times New Roman" w:hAnsi="Times New Roman"/>
          <w:sz w:val="24"/>
          <w:szCs w:val="24"/>
        </w:rPr>
        <w:t>d</w:t>
      </w:r>
      <w:r w:rsidRPr="00BE2CE8">
        <w:rPr>
          <w:rFonts w:ascii="Times New Roman" w:hAnsi="Times New Roman"/>
          <w:spacing w:val="-1"/>
          <w:sz w:val="24"/>
          <w:szCs w:val="24"/>
        </w:rPr>
        <w:t>a</w:t>
      </w:r>
      <w:r w:rsidRPr="00BE2CE8">
        <w:rPr>
          <w:rFonts w:ascii="Times New Roman" w:hAnsi="Times New Roman"/>
          <w:sz w:val="24"/>
          <w:szCs w:val="24"/>
        </w:rPr>
        <w:t>k  mampu  men</w:t>
      </w:r>
      <w:r w:rsidRPr="00BE2CE8">
        <w:rPr>
          <w:rFonts w:ascii="Times New Roman" w:hAnsi="Times New Roman"/>
          <w:spacing w:val="-1"/>
          <w:sz w:val="24"/>
          <w:szCs w:val="24"/>
        </w:rPr>
        <w:t>a</w:t>
      </w:r>
      <w:r w:rsidRPr="00BE2CE8">
        <w:rPr>
          <w:rFonts w:ascii="Times New Roman" w:hAnsi="Times New Roman"/>
          <w:spacing w:val="2"/>
          <w:sz w:val="24"/>
          <w:szCs w:val="24"/>
        </w:rPr>
        <w:t>h</w:t>
      </w:r>
      <w:r w:rsidRPr="00BE2CE8">
        <w:rPr>
          <w:rFonts w:ascii="Times New Roman" w:hAnsi="Times New Roman"/>
          <w:spacing w:val="-1"/>
          <w:sz w:val="24"/>
          <w:szCs w:val="24"/>
        </w:rPr>
        <w:t>a</w:t>
      </w:r>
      <w:r w:rsidRPr="00BE2CE8">
        <w:rPr>
          <w:rFonts w:ascii="Times New Roman" w:hAnsi="Times New Roman"/>
          <w:sz w:val="24"/>
          <w:szCs w:val="24"/>
        </w:rPr>
        <w:t>n b</w:t>
      </w:r>
      <w:r w:rsidRPr="00BE2CE8">
        <w:rPr>
          <w:rFonts w:ascii="Times New Roman" w:hAnsi="Times New Roman"/>
          <w:spacing w:val="-1"/>
          <w:sz w:val="24"/>
          <w:szCs w:val="24"/>
        </w:rPr>
        <w:t>e</w:t>
      </w:r>
      <w:r w:rsidRPr="00BE2CE8">
        <w:rPr>
          <w:rFonts w:ascii="Times New Roman" w:hAnsi="Times New Roman"/>
          <w:sz w:val="24"/>
          <w:szCs w:val="24"/>
        </w:rPr>
        <w:t>b</w:t>
      </w:r>
      <w:r w:rsidRPr="00BE2CE8">
        <w:rPr>
          <w:rFonts w:ascii="Times New Roman" w:hAnsi="Times New Roman"/>
          <w:spacing w:val="-1"/>
          <w:sz w:val="24"/>
          <w:szCs w:val="24"/>
        </w:rPr>
        <w:t>a</w:t>
      </w:r>
      <w:r w:rsidRPr="00BE2CE8">
        <w:rPr>
          <w:rFonts w:ascii="Times New Roman" w:hAnsi="Times New Roman"/>
          <w:sz w:val="24"/>
          <w:szCs w:val="24"/>
        </w:rPr>
        <w:t xml:space="preserve">n </w:t>
      </w:r>
      <w:r w:rsidRPr="00BE2CE8">
        <w:rPr>
          <w:rFonts w:ascii="Times New Roman" w:hAnsi="Times New Roman"/>
          <w:spacing w:val="3"/>
          <w:sz w:val="24"/>
          <w:szCs w:val="24"/>
        </w:rPr>
        <w:t>yang telah dianalisa menggunakan SAP 2000 versi 10 demo</w:t>
      </w:r>
      <w:r w:rsidRPr="00BE2CE8">
        <w:rPr>
          <w:rFonts w:ascii="Times New Roman" w:hAnsi="Times New Roman"/>
          <w:sz w:val="24"/>
          <w:szCs w:val="24"/>
        </w:rPr>
        <w:t xml:space="preserve">. </w:t>
      </w:r>
    </w:p>
    <w:p w:rsidR="00813765" w:rsidRPr="00BE2CE8" w:rsidRDefault="00813765"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CC7546" w:rsidRPr="00BE2CE8" w:rsidRDefault="00CC7546" w:rsidP="00BE2CE8">
      <w:pPr>
        <w:pStyle w:val="ListParagraph"/>
        <w:spacing w:line="240" w:lineRule="auto"/>
        <w:rPr>
          <w:rFonts w:ascii="Times New Roman" w:hAnsi="Times New Roman"/>
          <w:b/>
          <w:sz w:val="24"/>
          <w:szCs w:val="24"/>
        </w:rPr>
      </w:pPr>
    </w:p>
    <w:p w:rsidR="009B7A8A" w:rsidRPr="0019580B" w:rsidRDefault="009B7A8A" w:rsidP="00BE2CE8">
      <w:pPr>
        <w:pStyle w:val="ListParagraph"/>
        <w:spacing w:line="240" w:lineRule="auto"/>
        <w:rPr>
          <w:rFonts w:ascii="Times New Roman" w:hAnsi="Times New Roman"/>
          <w:b/>
          <w:sz w:val="24"/>
          <w:szCs w:val="24"/>
        </w:rPr>
      </w:pPr>
    </w:p>
    <w:p w:rsidR="00813765" w:rsidRPr="00BE2CE8" w:rsidRDefault="00813765" w:rsidP="00BE2CE8">
      <w:pPr>
        <w:pStyle w:val="ListParagraph"/>
        <w:widowControl w:val="0"/>
        <w:numPr>
          <w:ilvl w:val="1"/>
          <w:numId w:val="20"/>
        </w:numPr>
        <w:autoSpaceDE w:val="0"/>
        <w:autoSpaceDN w:val="0"/>
        <w:adjustRightInd w:val="0"/>
        <w:spacing w:before="29" w:after="0" w:line="240" w:lineRule="auto"/>
        <w:ind w:left="540" w:right="81" w:hanging="540"/>
        <w:jc w:val="both"/>
        <w:rPr>
          <w:rFonts w:ascii="Times New Roman" w:hAnsi="Times New Roman"/>
          <w:b/>
          <w:bCs/>
          <w:position w:val="-1"/>
          <w:sz w:val="24"/>
          <w:szCs w:val="24"/>
        </w:rPr>
      </w:pPr>
      <w:r w:rsidRPr="00BE2CE8">
        <w:rPr>
          <w:rFonts w:ascii="Times New Roman" w:hAnsi="Times New Roman"/>
          <w:b/>
          <w:bCs/>
          <w:position w:val="-1"/>
          <w:sz w:val="24"/>
          <w:szCs w:val="24"/>
        </w:rPr>
        <w:lastRenderedPageBreak/>
        <w:t xml:space="preserve">Bagan Alir </w:t>
      </w:r>
      <w:r w:rsidRPr="00BE2CE8">
        <w:rPr>
          <w:rFonts w:ascii="Times New Roman" w:hAnsi="Times New Roman"/>
          <w:b/>
          <w:bCs/>
          <w:spacing w:val="-3"/>
          <w:position w:val="-1"/>
          <w:sz w:val="24"/>
          <w:szCs w:val="24"/>
        </w:rPr>
        <w:t>P</w:t>
      </w:r>
      <w:r w:rsidRPr="00BE2CE8">
        <w:rPr>
          <w:rFonts w:ascii="Times New Roman" w:hAnsi="Times New Roman"/>
          <w:b/>
          <w:bCs/>
          <w:spacing w:val="-1"/>
          <w:position w:val="-1"/>
          <w:sz w:val="24"/>
          <w:szCs w:val="24"/>
        </w:rPr>
        <w:t>e</w:t>
      </w:r>
      <w:r w:rsidRPr="00BE2CE8">
        <w:rPr>
          <w:rFonts w:ascii="Times New Roman" w:hAnsi="Times New Roman"/>
          <w:b/>
          <w:bCs/>
          <w:spacing w:val="1"/>
          <w:position w:val="-1"/>
          <w:sz w:val="24"/>
          <w:szCs w:val="24"/>
        </w:rPr>
        <w:t>n</w:t>
      </w:r>
      <w:r w:rsidRPr="00BE2CE8">
        <w:rPr>
          <w:rFonts w:ascii="Times New Roman" w:hAnsi="Times New Roman"/>
          <w:b/>
          <w:bCs/>
          <w:spacing w:val="-1"/>
          <w:position w:val="-1"/>
          <w:sz w:val="24"/>
          <w:szCs w:val="24"/>
        </w:rPr>
        <w:t>e</w:t>
      </w:r>
      <w:r w:rsidRPr="00BE2CE8">
        <w:rPr>
          <w:rFonts w:ascii="Times New Roman" w:hAnsi="Times New Roman"/>
          <w:b/>
          <w:bCs/>
          <w:position w:val="-1"/>
          <w:sz w:val="24"/>
          <w:szCs w:val="24"/>
        </w:rPr>
        <w:t>l</w:t>
      </w:r>
      <w:r w:rsidRPr="00BE2CE8">
        <w:rPr>
          <w:rFonts w:ascii="Times New Roman" w:hAnsi="Times New Roman"/>
          <w:b/>
          <w:bCs/>
          <w:spacing w:val="1"/>
          <w:position w:val="-1"/>
          <w:sz w:val="24"/>
          <w:szCs w:val="24"/>
        </w:rPr>
        <w:t>i</w:t>
      </w:r>
      <w:r w:rsidRPr="00BE2CE8">
        <w:rPr>
          <w:rFonts w:ascii="Times New Roman" w:hAnsi="Times New Roman"/>
          <w:b/>
          <w:bCs/>
          <w:position w:val="-1"/>
          <w:sz w:val="24"/>
          <w:szCs w:val="24"/>
        </w:rPr>
        <w:t>tian</w:t>
      </w:r>
    </w:p>
    <w:p w:rsidR="00813765" w:rsidRPr="00BE2CE8" w:rsidRDefault="00133BDE" w:rsidP="00BE2CE8">
      <w:pPr>
        <w:pStyle w:val="ListParagraph"/>
        <w:tabs>
          <w:tab w:val="left" w:pos="1260"/>
        </w:tabs>
        <w:spacing w:after="0" w:line="240" w:lineRule="auto"/>
        <w:ind w:left="450"/>
        <w:jc w:val="both"/>
        <w:rPr>
          <w:rFonts w:ascii="Times New Roman" w:hAnsi="Times New Roman"/>
          <w:b/>
          <w:sz w:val="24"/>
          <w:szCs w:val="24"/>
        </w:rPr>
      </w:pPr>
      <w:r w:rsidRPr="00133BDE">
        <w:rPr>
          <w:rFonts w:ascii="Times New Roman" w:hAnsi="Times New Roman"/>
          <w:noProof/>
          <w:sz w:val="24"/>
          <w:szCs w:val="24"/>
        </w:rPr>
        <w:pict>
          <v:group id="_x0000_s1058" style="position:absolute;left:0;text-align:left;margin-left:-.4pt;margin-top:5.65pt;width:195.85pt;height:377.95pt;z-index:251660288" coordorigin="2634,2970" coordsize="7760,12015">
            <v:shapetype id="_x0000_t202" coordsize="21600,21600" o:spt="202" path="m,l,21600r21600,l21600,xe">
              <v:stroke joinstyle="miter"/>
              <v:path gradientshapeok="t" o:connecttype="rect"/>
            </v:shapetype>
            <v:shape id="_x0000_s1059" type="#_x0000_t202" style="position:absolute;left:6645;top:9835;width:908;height:405" filled="f" stroked="f">
              <v:textbox style="mso-next-textbox:#_x0000_s1059">
                <w:txbxContent>
                  <w:p w:rsidR="00813765" w:rsidRPr="00BD3C6F" w:rsidRDefault="00813765" w:rsidP="00813765">
                    <w:pPr>
                      <w:rPr>
                        <w:sz w:val="12"/>
                        <w:szCs w:val="12"/>
                      </w:rPr>
                    </w:pPr>
                    <w:r w:rsidRPr="00BD3C6F">
                      <w:rPr>
                        <w:sz w:val="12"/>
                        <w:szCs w:val="12"/>
                      </w:rPr>
                      <w:t>tidak</w:t>
                    </w:r>
                  </w:p>
                </w:txbxContent>
              </v:textbox>
            </v:shape>
            <v:shape id="_x0000_s1060" type="#_x0000_t202" style="position:absolute;left:4522;top:8988;width:908;height:405" filled="f" stroked="f">
              <v:textbox style="mso-next-textbox:#_x0000_s1060">
                <w:txbxContent>
                  <w:p w:rsidR="00813765" w:rsidRPr="00BD3C6F" w:rsidRDefault="00813765" w:rsidP="00813765">
                    <w:pPr>
                      <w:rPr>
                        <w:sz w:val="12"/>
                        <w:szCs w:val="12"/>
                      </w:rPr>
                    </w:pPr>
                    <w:r w:rsidRPr="00BD3C6F">
                      <w:rPr>
                        <w:sz w:val="12"/>
                        <w:szCs w:val="12"/>
                      </w:rPr>
                      <w:t>Ya</w:t>
                    </w:r>
                  </w:p>
                </w:txbxContent>
              </v:textbox>
            </v:shape>
            <v:shapetype id="_x0000_t32" coordsize="21600,21600" o:spt="32" o:oned="t" path="m,l21600,21600e" filled="f">
              <v:path arrowok="t" fillok="f" o:connecttype="none"/>
              <o:lock v:ext="edit" shapetype="t"/>
            </v:shapetype>
            <v:shape id="_x0000_s1061" type="#_x0000_t32" style="position:absolute;left:9391;top:7929;width:0;height:598" o:connectortype="straight"/>
            <v:shape id="_x0000_s1062" type="#_x0000_t32" style="position:absolute;left:3663;top:5523;width:1614;height:0;flip:x" o:connectortype="straight"/>
            <v:shape id="_x0000_s1063" type="#_x0000_t32" style="position:absolute;left:3663;top:5523;width:0;height:957" o:connectortype="straight">
              <v:stroke endarrow="block"/>
            </v:shape>
            <v:shape id="_x0000_s1064" type="#_x0000_t202" style="position:absolute;left:2634;top:6480;width:2121;height:1511">
              <v:textbox style="mso-next-textbox:#_x0000_s1064">
                <w:txbxContent>
                  <w:p w:rsidR="00813765" w:rsidRPr="00813765" w:rsidRDefault="00813765" w:rsidP="00813765">
                    <w:pPr>
                      <w:jc w:val="center"/>
                      <w:rPr>
                        <w:rFonts w:asciiTheme="majorBidi" w:hAnsiTheme="majorBidi" w:cstheme="majorBidi"/>
                        <w:sz w:val="12"/>
                        <w:szCs w:val="12"/>
                      </w:rPr>
                    </w:pPr>
                    <w:r w:rsidRPr="00813765">
                      <w:rPr>
                        <w:rFonts w:asciiTheme="majorBidi" w:hAnsiTheme="majorBidi" w:cstheme="majorBidi"/>
                        <w:sz w:val="12"/>
                        <w:szCs w:val="12"/>
                        <w:u w:val="single"/>
                      </w:rPr>
                      <w:t xml:space="preserve">ANALISIS </w:t>
                    </w:r>
                    <w:r w:rsidRPr="00813765">
                      <w:rPr>
                        <w:rFonts w:asciiTheme="majorBidi" w:hAnsiTheme="majorBidi" w:cstheme="majorBidi"/>
                        <w:sz w:val="12"/>
                        <w:szCs w:val="12"/>
                      </w:rPr>
                      <w:t>Pembebanan dan Kuat Perlu Untuk Struktur Atas</w:t>
                    </w:r>
                  </w:p>
                </w:txbxContent>
              </v:textbox>
            </v:shape>
            <v:shape id="_x0000_s1065" type="#_x0000_t32" style="position:absolute;left:7777;top:5523;width:1614;height:0;flip:x" o:connectortype="straight"/>
            <v:shape id="_x0000_s1066" type="#_x0000_t32" style="position:absolute;left:9391;top:5523;width:0;height:957" o:connectortype="straight">
              <v:stroke endarrow="block"/>
            </v:shape>
            <v:shape id="_x0000_s1067" type="#_x0000_t202" style="position:absolute;left:8273;top:6480;width:2121;height:1511">
              <v:textbox style="mso-next-textbox:#_x0000_s1067">
                <w:txbxContent>
                  <w:p w:rsidR="00813765" w:rsidRDefault="00813765" w:rsidP="00813765">
                    <w:pPr>
                      <w:spacing w:after="0"/>
                      <w:jc w:val="center"/>
                      <w:rPr>
                        <w:rFonts w:asciiTheme="majorBidi" w:hAnsiTheme="majorBidi" w:cstheme="majorBidi"/>
                        <w:sz w:val="12"/>
                        <w:szCs w:val="12"/>
                        <w:u w:val="single"/>
                        <w:lang w:val="en-US"/>
                      </w:rPr>
                    </w:pPr>
                    <w:r w:rsidRPr="00813765">
                      <w:rPr>
                        <w:rFonts w:asciiTheme="majorBidi" w:hAnsiTheme="majorBidi" w:cstheme="majorBidi"/>
                        <w:sz w:val="12"/>
                        <w:szCs w:val="12"/>
                        <w:u w:val="single"/>
                      </w:rPr>
                      <w:t xml:space="preserve">ANALISIS </w:t>
                    </w:r>
                  </w:p>
                  <w:p w:rsidR="00813765" w:rsidRPr="00813765" w:rsidRDefault="00813765" w:rsidP="00813765">
                    <w:pPr>
                      <w:spacing w:after="0"/>
                      <w:jc w:val="center"/>
                      <w:rPr>
                        <w:rFonts w:asciiTheme="majorBidi" w:hAnsiTheme="majorBidi" w:cstheme="majorBidi"/>
                        <w:sz w:val="12"/>
                        <w:szCs w:val="12"/>
                      </w:rPr>
                    </w:pPr>
                    <w:r w:rsidRPr="00813765">
                      <w:rPr>
                        <w:rFonts w:asciiTheme="majorBidi" w:hAnsiTheme="majorBidi" w:cstheme="majorBidi"/>
                        <w:sz w:val="12"/>
                        <w:szCs w:val="12"/>
                        <w:u w:val="single"/>
                      </w:rPr>
                      <w:t>Cek Dimensi Penampang</w:t>
                    </w:r>
                  </w:p>
                </w:txbxContent>
              </v:textbox>
            </v:shape>
            <v:shape id="_x0000_s1068" type="#_x0000_t32" style="position:absolute;left:3663;top:7991;width:0;height:536" o:connectortype="straight"/>
            <v:shape id="_x0000_s1069" type="#_x0000_t32" style="position:absolute;left:3663;top:8527;width:5728;height:0" o:connectortype="straight"/>
            <v:shape id="_x0000_s1070" type="#_x0000_t32" style="position:absolute;left:6569;top:8527;width:0;height:370" o:connectortype="straight">
              <v:stroke endarrow="block"/>
            </v:shape>
            <v:shapetype id="_x0000_t4" coordsize="21600,21600" o:spt="4" path="m10800,l,10800,10800,21600,21600,10800xe">
              <v:stroke joinstyle="miter"/>
              <v:path gradientshapeok="t" o:connecttype="rect" textboxrect="5400,5400,16200,16200"/>
            </v:shapetype>
            <v:shape id="_x0000_s1071" type="#_x0000_t4" style="position:absolute;left:5408;top:8897;width:2369;height:990">
              <v:textbox style="mso-next-textbox:#_x0000_s1071">
                <w:txbxContent>
                  <w:p w:rsidR="00813765" w:rsidRPr="00813765" w:rsidRDefault="00813765" w:rsidP="00813765">
                    <w:pPr>
                      <w:jc w:val="center"/>
                      <w:rPr>
                        <w:rFonts w:asciiTheme="majorBidi" w:hAnsiTheme="majorBidi" w:cstheme="majorBidi"/>
                        <w:sz w:val="12"/>
                        <w:szCs w:val="12"/>
                      </w:rPr>
                    </w:pPr>
                    <w:r w:rsidRPr="00813765">
                      <w:rPr>
                        <w:rFonts w:asciiTheme="majorBidi" w:hAnsiTheme="majorBidi" w:cstheme="majorBidi"/>
                        <w:sz w:val="12"/>
                        <w:szCs w:val="12"/>
                      </w:rPr>
                      <w:t>Aman ?</w:t>
                    </w:r>
                  </w:p>
                </w:txbxContent>
              </v:textbox>
            </v:shape>
            <v:shape id="_x0000_s1072" type="#_x0000_t32" style="position:absolute;left:6569;top:9887;width:0;height:370" o:connectortype="straight">
              <v:stroke endarrow="block"/>
            </v:shape>
            <v:shape id="_x0000_s1073" type="#_x0000_t202" style="position:absolute;left:5277;top:10257;width:2573;height:859">
              <v:textbox style="mso-next-textbox:#_x0000_s1073">
                <w:txbxContent>
                  <w:p w:rsidR="00813765" w:rsidRPr="00BD3C6F" w:rsidRDefault="00813765" w:rsidP="00813765">
                    <w:pPr>
                      <w:jc w:val="center"/>
                      <w:rPr>
                        <w:rFonts w:asciiTheme="majorBidi" w:hAnsiTheme="majorBidi" w:cstheme="majorBidi"/>
                        <w:sz w:val="12"/>
                        <w:szCs w:val="12"/>
                      </w:rPr>
                    </w:pPr>
                    <w:r w:rsidRPr="00BD3C6F">
                      <w:rPr>
                        <w:rFonts w:asciiTheme="majorBidi" w:hAnsiTheme="majorBidi" w:cstheme="majorBidi"/>
                        <w:sz w:val="12"/>
                        <w:szCs w:val="12"/>
                      </w:rPr>
                      <w:t>DESAIN ULANG PENAMPANG</w:t>
                    </w:r>
                  </w:p>
                </w:txbxContent>
              </v:textbox>
            </v:shape>
            <v:shape id="_x0000_s1074" type="#_x0000_t32" style="position:absolute;left:6569;top:11141;width:0;height:311" o:connectortype="straight">
              <v:stroke endarrow="block"/>
            </v:shape>
            <v:shape id="_x0000_s1075" type="#_x0000_t202" style="position:absolute;left:5187;top:11466;width:2807;height:804">
              <v:textbox style="mso-next-textbox:#_x0000_s1075">
                <w:txbxContent>
                  <w:p w:rsidR="00813765" w:rsidRPr="00BD3C6F" w:rsidRDefault="00813765" w:rsidP="00813765">
                    <w:pPr>
                      <w:jc w:val="center"/>
                      <w:rPr>
                        <w:rFonts w:asciiTheme="majorBidi" w:hAnsiTheme="majorBidi" w:cstheme="majorBidi"/>
                        <w:sz w:val="12"/>
                        <w:szCs w:val="12"/>
                      </w:rPr>
                    </w:pPr>
                    <w:r w:rsidRPr="00BD3C6F">
                      <w:rPr>
                        <w:rFonts w:asciiTheme="majorBidi" w:hAnsiTheme="majorBidi" w:cstheme="majorBidi"/>
                        <w:sz w:val="12"/>
                        <w:szCs w:val="12"/>
                      </w:rPr>
                      <w:t>ANALISA GAYA DALAM DENGAN SAP</w:t>
                    </w:r>
                  </w:p>
                </w:txbxContent>
              </v:textbox>
            </v:shape>
            <v:shape id="_x0000_s1076" type="#_x0000_t32" style="position:absolute;left:6569;top:12259;width:0;height:312" o:connectortype="straight">
              <v:stroke endarrow="block"/>
            </v:shape>
            <v:shape id="_x0000_s1077" type="#_x0000_t202" style="position:absolute;left:5095;top:13410;width:3004;height:498">
              <v:textbox style="mso-next-textbox:#_x0000_s1077">
                <w:txbxContent>
                  <w:p w:rsidR="00813765" w:rsidRPr="00BD3C6F" w:rsidRDefault="00813765" w:rsidP="00813765">
                    <w:pPr>
                      <w:jc w:val="center"/>
                      <w:rPr>
                        <w:rFonts w:asciiTheme="majorBidi" w:hAnsiTheme="majorBidi" w:cstheme="majorBidi"/>
                        <w:sz w:val="12"/>
                        <w:szCs w:val="12"/>
                      </w:rPr>
                    </w:pPr>
                    <w:r w:rsidRPr="00BD3C6F">
                      <w:rPr>
                        <w:rFonts w:asciiTheme="majorBidi" w:hAnsiTheme="majorBidi" w:cstheme="majorBidi"/>
                        <w:sz w:val="12"/>
                        <w:szCs w:val="12"/>
                      </w:rPr>
                      <w:t>PENYUSUNAN LAPORAN</w:t>
                    </w:r>
                  </w:p>
                </w:txbxContent>
              </v:textbox>
            </v:shape>
            <v:shape id="_x0000_s1078" type="#_x0000_t32" style="position:absolute;left:6569;top:13020;width:0;height:312" o:connectortype="straight">
              <v:stroke endarrow="block"/>
            </v:shape>
            <v:shape id="_x0000_s1079" type="#_x0000_t32" style="position:absolute;left:4522;top:9379;width:886;height:14;flip:x y" o:connectortype="straight"/>
            <v:shape id="_x0000_s1080" type="#_x0000_t32" style="position:absolute;left:4522;top:9379;width:0;height:2370;flip:y" o:connectortype="straight"/>
            <v:shape id="_x0000_s1081" type="#_x0000_t32" style="position:absolute;left:4522;top:11749;width:665;height:0" o:connectortype="straight">
              <v:stroke endarrow="block"/>
            </v:shape>
            <v:oval id="_x0000_s1082" style="position:absolute;left:5559;top:14260;width:1960;height:725">
              <v:textbox style="mso-next-textbox:#_x0000_s1082">
                <w:txbxContent>
                  <w:p w:rsidR="00813765" w:rsidRPr="00BD3C6F" w:rsidRDefault="00813765" w:rsidP="00813765">
                    <w:pPr>
                      <w:jc w:val="center"/>
                      <w:rPr>
                        <w:rFonts w:asciiTheme="majorBidi" w:hAnsiTheme="majorBidi" w:cstheme="majorBidi"/>
                        <w:sz w:val="12"/>
                        <w:szCs w:val="12"/>
                      </w:rPr>
                    </w:pPr>
                    <w:r w:rsidRPr="00BD3C6F">
                      <w:rPr>
                        <w:rFonts w:asciiTheme="majorBidi" w:hAnsiTheme="majorBidi" w:cstheme="majorBidi"/>
                        <w:sz w:val="12"/>
                        <w:szCs w:val="12"/>
                      </w:rPr>
                      <w:t>SELESAI</w:t>
                    </w:r>
                  </w:p>
                </w:txbxContent>
              </v:textbox>
            </v:oval>
            <v:oval id="_x0000_s1083" style="position:absolute;left:5600;top:2970;width:1859;height:623">
              <v:textbox style="mso-next-textbox:#_x0000_s1083">
                <w:txbxContent>
                  <w:p w:rsidR="00813765" w:rsidRPr="00813765" w:rsidRDefault="00813765" w:rsidP="00813765">
                    <w:pPr>
                      <w:jc w:val="center"/>
                      <w:rPr>
                        <w:rFonts w:asciiTheme="majorBidi" w:hAnsiTheme="majorBidi" w:cstheme="majorBidi"/>
                        <w:sz w:val="12"/>
                        <w:szCs w:val="12"/>
                      </w:rPr>
                    </w:pPr>
                    <w:r w:rsidRPr="00813765">
                      <w:rPr>
                        <w:rFonts w:asciiTheme="majorBidi" w:hAnsiTheme="majorBidi" w:cstheme="majorBidi"/>
                        <w:sz w:val="12"/>
                        <w:szCs w:val="12"/>
                      </w:rPr>
                      <w:t>MULAI</w:t>
                    </w:r>
                  </w:p>
                </w:txbxContent>
              </v:textbox>
            </v:oval>
            <v:shape id="_x0000_s1084" type="#_x0000_t32" style="position:absolute;left:6569;top:3593;width:0;height:486" o:connectortype="straight">
              <v:stroke endarrow="block"/>
            </v:shape>
            <v:shape id="_x0000_s1085" type="#_x0000_t202" style="position:absolute;left:5187;top:4079;width:2663;height:613">
              <v:textbox style="mso-next-textbox:#_x0000_s1085">
                <w:txbxContent>
                  <w:p w:rsidR="00813765" w:rsidRPr="00813765" w:rsidRDefault="00813765" w:rsidP="00813765">
                    <w:pPr>
                      <w:jc w:val="center"/>
                      <w:rPr>
                        <w:rFonts w:asciiTheme="majorBidi" w:hAnsiTheme="majorBidi" w:cstheme="majorBidi"/>
                        <w:sz w:val="12"/>
                        <w:szCs w:val="12"/>
                      </w:rPr>
                    </w:pPr>
                    <w:r w:rsidRPr="00813765">
                      <w:rPr>
                        <w:rFonts w:asciiTheme="majorBidi" w:hAnsiTheme="majorBidi" w:cstheme="majorBidi"/>
                        <w:sz w:val="12"/>
                        <w:szCs w:val="12"/>
                      </w:rPr>
                      <w:t>STUDI LITERATUR</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86" type="#_x0000_t7" style="position:absolute;left:4755;top:5002;width:3518;height:1011">
              <v:textbox style="mso-next-textbox:#_x0000_s1086">
                <w:txbxContent>
                  <w:p w:rsidR="00813765" w:rsidRPr="00813765" w:rsidRDefault="00813765" w:rsidP="00813765">
                    <w:pPr>
                      <w:jc w:val="center"/>
                      <w:rPr>
                        <w:rFonts w:asciiTheme="majorBidi" w:hAnsiTheme="majorBidi" w:cstheme="majorBidi"/>
                        <w:sz w:val="12"/>
                        <w:szCs w:val="12"/>
                      </w:rPr>
                    </w:pPr>
                    <w:r w:rsidRPr="00813765">
                      <w:rPr>
                        <w:rFonts w:asciiTheme="majorBidi" w:hAnsiTheme="majorBidi" w:cstheme="majorBidi"/>
                        <w:sz w:val="12"/>
                        <w:szCs w:val="12"/>
                      </w:rPr>
                      <w:t>PENGUMPULAN DATA</w:t>
                    </w:r>
                  </w:p>
                </w:txbxContent>
              </v:textbox>
            </v:shape>
            <v:shape id="_x0000_s1087" type="#_x0000_t32" style="position:absolute;left:6569;top:4717;width:0;height:260" o:connectortype="straight">
              <v:stroke endarrow="block"/>
            </v:shape>
            <v:shape id="_x0000_s1088" type="#_x0000_t202" style="position:absolute;left:5187;top:12571;width:2807;height:404">
              <v:textbox style="mso-next-textbox:#_x0000_s1088">
                <w:txbxContent>
                  <w:p w:rsidR="00813765" w:rsidRPr="00BD3C6F" w:rsidRDefault="00813765" w:rsidP="00813765">
                    <w:pPr>
                      <w:jc w:val="center"/>
                      <w:rPr>
                        <w:rFonts w:asciiTheme="majorBidi" w:hAnsiTheme="majorBidi" w:cstheme="majorBidi"/>
                        <w:sz w:val="12"/>
                        <w:szCs w:val="12"/>
                      </w:rPr>
                    </w:pPr>
                    <w:r w:rsidRPr="00BD3C6F">
                      <w:rPr>
                        <w:rFonts w:asciiTheme="majorBidi" w:hAnsiTheme="majorBidi" w:cstheme="majorBidi"/>
                        <w:sz w:val="12"/>
                        <w:szCs w:val="12"/>
                      </w:rPr>
                      <w:t>DESAIN TULANGAN</w:t>
                    </w:r>
                  </w:p>
                </w:txbxContent>
              </v:textbox>
            </v:shape>
            <v:shape id="_x0000_s1089" type="#_x0000_t32" style="position:absolute;left:6569;top:13908;width:0;height:312" o:connectortype="straight">
              <v:stroke endarrow="block"/>
            </v:shape>
          </v:group>
        </w:pict>
      </w:r>
    </w:p>
    <w:p w:rsidR="00BE4484" w:rsidRPr="00BE2CE8" w:rsidRDefault="00BE4484" w:rsidP="00BE2CE8">
      <w:pPr>
        <w:pStyle w:val="ListParagraph"/>
        <w:tabs>
          <w:tab w:val="left" w:pos="1260"/>
        </w:tabs>
        <w:spacing w:after="0" w:line="240" w:lineRule="auto"/>
        <w:ind w:left="450"/>
        <w:jc w:val="both"/>
        <w:rPr>
          <w:rFonts w:ascii="Times New Roman" w:hAnsi="Times New Roman"/>
          <w:b/>
          <w:sz w:val="24"/>
          <w:szCs w:val="24"/>
        </w:rPr>
      </w:pPr>
    </w:p>
    <w:p w:rsidR="00BE4484" w:rsidRPr="00BE2CE8" w:rsidRDefault="00BE4484" w:rsidP="00BE2CE8">
      <w:pPr>
        <w:tabs>
          <w:tab w:val="left" w:pos="1260"/>
        </w:tabs>
        <w:spacing w:after="0" w:line="240" w:lineRule="auto"/>
        <w:jc w:val="both"/>
        <w:rPr>
          <w:rFonts w:ascii="Times New Roman" w:hAnsi="Times New Roman" w:cs="Times New Roman"/>
          <w:b/>
          <w:sz w:val="24"/>
          <w:szCs w:val="24"/>
          <w:lang w:val="en-US"/>
        </w:rPr>
      </w:pPr>
    </w:p>
    <w:p w:rsidR="00BE4484" w:rsidRPr="00BE2CE8" w:rsidRDefault="00BE4484"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spacing w:after="0" w:line="240" w:lineRule="auto"/>
        <w:ind w:firstLine="720"/>
        <w:jc w:val="both"/>
        <w:rPr>
          <w:rFonts w:ascii="Times New Roman" w:hAnsi="Times New Roman" w:cs="Times New Roman"/>
          <w:sz w:val="24"/>
          <w:szCs w:val="24"/>
          <w:lang w:val="en-US"/>
        </w:rPr>
      </w:pPr>
    </w:p>
    <w:p w:rsidR="00CC7546" w:rsidRPr="00BE2CE8" w:rsidRDefault="00CC7546" w:rsidP="00BE2CE8">
      <w:pPr>
        <w:pStyle w:val="ListParagraph"/>
        <w:numPr>
          <w:ilvl w:val="0"/>
          <w:numId w:val="22"/>
        </w:numPr>
        <w:tabs>
          <w:tab w:val="left" w:pos="360"/>
        </w:tabs>
        <w:spacing w:line="240" w:lineRule="auto"/>
        <w:ind w:left="0" w:firstLine="0"/>
        <w:rPr>
          <w:rFonts w:ascii="Times New Roman" w:hAnsi="Times New Roman"/>
          <w:b/>
          <w:sz w:val="24"/>
          <w:szCs w:val="24"/>
        </w:rPr>
      </w:pPr>
      <w:r w:rsidRPr="00BE2CE8">
        <w:rPr>
          <w:rFonts w:ascii="Times New Roman" w:hAnsi="Times New Roman"/>
          <w:b/>
          <w:sz w:val="24"/>
          <w:szCs w:val="24"/>
        </w:rPr>
        <w:t xml:space="preserve">ANALISIS DAN PEMBAHASAN </w:t>
      </w:r>
    </w:p>
    <w:p w:rsidR="00CC7546" w:rsidRPr="00BE2CE8" w:rsidRDefault="00CC7546" w:rsidP="00BE2CE8">
      <w:pPr>
        <w:pStyle w:val="ListParagraph"/>
        <w:tabs>
          <w:tab w:val="left" w:pos="360"/>
        </w:tabs>
        <w:spacing w:line="240" w:lineRule="auto"/>
        <w:ind w:left="0"/>
        <w:rPr>
          <w:rFonts w:ascii="Times New Roman" w:hAnsi="Times New Roman"/>
          <w:b/>
          <w:sz w:val="24"/>
          <w:szCs w:val="24"/>
        </w:rPr>
      </w:pPr>
    </w:p>
    <w:p w:rsidR="00CC7546" w:rsidRPr="00BE2CE8" w:rsidRDefault="00CC7546" w:rsidP="00BE2CE8">
      <w:pPr>
        <w:pStyle w:val="ListParagraph"/>
        <w:numPr>
          <w:ilvl w:val="0"/>
          <w:numId w:val="1"/>
        </w:numPr>
        <w:spacing w:line="240" w:lineRule="auto"/>
        <w:jc w:val="both"/>
        <w:rPr>
          <w:rFonts w:ascii="Times New Roman" w:hAnsi="Times New Roman"/>
          <w:b/>
          <w:i/>
          <w:iCs/>
          <w:vanish/>
          <w:sz w:val="24"/>
          <w:szCs w:val="24"/>
        </w:rPr>
      </w:pPr>
    </w:p>
    <w:p w:rsidR="00CC7546" w:rsidRPr="00BE2CE8" w:rsidRDefault="00CC7546" w:rsidP="00BE2CE8">
      <w:pPr>
        <w:pStyle w:val="ListParagraph"/>
        <w:numPr>
          <w:ilvl w:val="0"/>
          <w:numId w:val="1"/>
        </w:numPr>
        <w:spacing w:line="240" w:lineRule="auto"/>
        <w:jc w:val="both"/>
        <w:rPr>
          <w:rFonts w:ascii="Times New Roman" w:hAnsi="Times New Roman"/>
          <w:b/>
          <w:i/>
          <w:iCs/>
          <w:vanish/>
          <w:sz w:val="24"/>
          <w:szCs w:val="24"/>
        </w:rPr>
      </w:pPr>
    </w:p>
    <w:p w:rsidR="00CC7546" w:rsidRPr="00BE2CE8" w:rsidRDefault="00CC7546" w:rsidP="00BE2CE8">
      <w:pPr>
        <w:pStyle w:val="ListParagraph"/>
        <w:numPr>
          <w:ilvl w:val="0"/>
          <w:numId w:val="1"/>
        </w:numPr>
        <w:spacing w:line="240" w:lineRule="auto"/>
        <w:jc w:val="both"/>
        <w:rPr>
          <w:rFonts w:ascii="Times New Roman" w:hAnsi="Times New Roman"/>
          <w:b/>
          <w:i/>
          <w:iCs/>
          <w:vanish/>
          <w:sz w:val="24"/>
          <w:szCs w:val="24"/>
        </w:rPr>
      </w:pPr>
    </w:p>
    <w:p w:rsidR="00CC7546" w:rsidRPr="00BE2CE8" w:rsidRDefault="00CC7546" w:rsidP="00BE2CE8">
      <w:pPr>
        <w:pStyle w:val="ListParagraph"/>
        <w:numPr>
          <w:ilvl w:val="1"/>
          <w:numId w:val="1"/>
        </w:numPr>
        <w:spacing w:line="240" w:lineRule="auto"/>
        <w:jc w:val="both"/>
        <w:rPr>
          <w:rFonts w:ascii="Times New Roman" w:hAnsi="Times New Roman"/>
          <w:b/>
          <w:i/>
          <w:iCs/>
          <w:sz w:val="24"/>
          <w:szCs w:val="24"/>
        </w:rPr>
      </w:pPr>
      <w:r w:rsidRPr="00BE2CE8">
        <w:rPr>
          <w:rFonts w:ascii="Times New Roman" w:hAnsi="Times New Roman"/>
          <w:b/>
          <w:i/>
          <w:iCs/>
          <w:sz w:val="24"/>
          <w:szCs w:val="24"/>
        </w:rPr>
        <w:t>Premilinary Design</w:t>
      </w:r>
    </w:p>
    <w:p w:rsidR="00CC7546" w:rsidRPr="00BE2CE8" w:rsidRDefault="00CC7546" w:rsidP="00BE2CE8">
      <w:pPr>
        <w:pStyle w:val="ListParagraph"/>
        <w:spacing w:line="240" w:lineRule="auto"/>
        <w:ind w:left="709"/>
        <w:jc w:val="both"/>
        <w:rPr>
          <w:rFonts w:ascii="Times New Roman" w:hAnsi="Times New Roman"/>
          <w:b/>
          <w:sz w:val="24"/>
          <w:szCs w:val="24"/>
        </w:rPr>
      </w:pPr>
    </w:p>
    <w:p w:rsidR="00CC7546" w:rsidRPr="00BE2CE8" w:rsidRDefault="00CC7546" w:rsidP="00BE2CE8">
      <w:pPr>
        <w:pStyle w:val="ListParagraph"/>
        <w:numPr>
          <w:ilvl w:val="2"/>
          <w:numId w:val="1"/>
        </w:numPr>
        <w:spacing w:line="240" w:lineRule="auto"/>
        <w:ind w:left="360" w:hanging="360"/>
        <w:jc w:val="both"/>
        <w:rPr>
          <w:rFonts w:ascii="Times New Roman" w:hAnsi="Times New Roman"/>
          <w:b/>
          <w:sz w:val="24"/>
          <w:szCs w:val="24"/>
        </w:rPr>
      </w:pPr>
      <w:r w:rsidRPr="00BE2CE8">
        <w:rPr>
          <w:rFonts w:ascii="Times New Roman" w:hAnsi="Times New Roman"/>
          <w:b/>
          <w:sz w:val="24"/>
          <w:szCs w:val="24"/>
        </w:rPr>
        <w:t>Dimensi Balok</w:t>
      </w:r>
    </w:p>
    <w:p w:rsidR="00CC7546" w:rsidRPr="00BE2CE8" w:rsidRDefault="00CC7546" w:rsidP="00BE2CE8">
      <w:pPr>
        <w:spacing w:line="240" w:lineRule="auto"/>
        <w:ind w:firstLine="360"/>
        <w:jc w:val="both"/>
        <w:rPr>
          <w:rFonts w:ascii="Times New Roman" w:hAnsi="Times New Roman" w:cs="Times New Roman"/>
          <w:sz w:val="24"/>
          <w:szCs w:val="24"/>
        </w:rPr>
      </w:pPr>
      <w:r w:rsidRPr="00BE2CE8">
        <w:rPr>
          <w:rFonts w:ascii="Times New Roman" w:hAnsi="Times New Roman" w:cs="Times New Roman"/>
          <w:noProof/>
          <w:sz w:val="24"/>
          <w:szCs w:val="24"/>
          <w:lang w:eastAsia="id-ID"/>
        </w:rPr>
        <w:drawing>
          <wp:anchor distT="0" distB="0" distL="114300" distR="114300" simplePos="0" relativeHeight="251662336" behindDoc="1" locked="0" layoutInCell="1" allowOverlap="1">
            <wp:simplePos x="0" y="0"/>
            <wp:positionH relativeFrom="column">
              <wp:posOffset>862713</wp:posOffset>
            </wp:positionH>
            <wp:positionV relativeFrom="paragraph">
              <wp:posOffset>995332</wp:posOffset>
            </wp:positionV>
            <wp:extent cx="541667" cy="439947"/>
            <wp:effectExtent l="19050" t="0" r="0" b="0"/>
            <wp:wrapNone/>
            <wp:docPr id="2" name="Picture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1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100-000002000000}"/>
                        </a:ext>
                      </a:extLst>
                    </pic:cNvPr>
                    <pic:cNvPicPr>
                      <a:picLocks noChangeAspect="1"/>
                    </pic:cNvPicPr>
                  </pic:nvPicPr>
                  <pic:blipFill rotWithShape="1">
                    <a:blip r:embed="rId11" cstate="print"/>
                    <a:srcRect l="32444" t="2127" r="11111" b="9575"/>
                    <a:stretch/>
                  </pic:blipFill>
                  <pic:spPr>
                    <a:xfrm>
                      <a:off x="0" y="0"/>
                      <a:ext cx="541667" cy="439947"/>
                    </a:xfrm>
                    <a:prstGeom prst="rect">
                      <a:avLst/>
                    </a:prstGeom>
                    <a:ln w="38100" cap="sq">
                      <a:noFill/>
                      <a:prstDash val="solid"/>
                      <a:miter lim="800000"/>
                    </a:ln>
                    <a:effectLst/>
                  </pic:spPr>
                </pic:pic>
              </a:graphicData>
            </a:graphic>
          </wp:anchor>
        </w:drawing>
      </w:r>
      <w:r w:rsidRPr="00BE2CE8">
        <w:rPr>
          <w:rFonts w:ascii="Times New Roman" w:hAnsi="Times New Roman" w:cs="Times New Roman"/>
          <w:sz w:val="24"/>
          <w:szCs w:val="24"/>
        </w:rPr>
        <w:t>Untuk keseragaman dimensi balok pada keseluruhan konstruksi, maka perencanaan didasarkan pada balok yang memberikan harga ketebalan terbesar.</w:t>
      </w:r>
    </w:p>
    <w:p w:rsidR="00CC7546" w:rsidRDefault="00CC7546" w:rsidP="00BE2CE8">
      <w:pPr>
        <w:spacing w:line="240" w:lineRule="auto"/>
        <w:ind w:left="450" w:firstLine="990"/>
        <w:jc w:val="both"/>
        <w:rPr>
          <w:rFonts w:ascii="Times New Roman" w:hAnsi="Times New Roman" w:cs="Times New Roman"/>
          <w:sz w:val="24"/>
          <w:szCs w:val="24"/>
          <w:lang w:val="en-US"/>
        </w:rPr>
      </w:pPr>
    </w:p>
    <w:p w:rsidR="0019580B" w:rsidRDefault="0019580B" w:rsidP="00BE2CE8">
      <w:pPr>
        <w:autoSpaceDE w:val="0"/>
        <w:autoSpaceDN w:val="0"/>
        <w:adjustRightInd w:val="0"/>
        <w:spacing w:after="0" w:line="240" w:lineRule="auto"/>
        <w:jc w:val="center"/>
        <w:rPr>
          <w:rFonts w:ascii="Times New Roman" w:hAnsi="Times New Roman" w:cs="Times New Roman"/>
          <w:b/>
          <w:color w:val="000000"/>
          <w:sz w:val="24"/>
          <w:szCs w:val="24"/>
          <w:lang w:val="en-US"/>
        </w:rPr>
      </w:pPr>
    </w:p>
    <w:p w:rsidR="00CC7546" w:rsidRPr="00BE2CE8" w:rsidRDefault="00CC7546" w:rsidP="00BE2CE8">
      <w:pPr>
        <w:autoSpaceDE w:val="0"/>
        <w:autoSpaceDN w:val="0"/>
        <w:adjustRightInd w:val="0"/>
        <w:spacing w:after="0" w:line="240" w:lineRule="auto"/>
        <w:jc w:val="center"/>
        <w:rPr>
          <w:rFonts w:ascii="Times New Roman" w:hAnsi="Times New Roman" w:cs="Times New Roman"/>
          <w:color w:val="000000"/>
          <w:sz w:val="24"/>
          <w:szCs w:val="24"/>
        </w:rPr>
      </w:pPr>
      <w:r w:rsidRPr="00BE2CE8">
        <w:rPr>
          <w:rFonts w:ascii="Times New Roman" w:hAnsi="Times New Roman" w:cs="Times New Roman"/>
          <w:b/>
          <w:color w:val="000000"/>
          <w:sz w:val="24"/>
          <w:szCs w:val="24"/>
        </w:rPr>
        <w:t>Gambar 4.1</w:t>
      </w:r>
      <w:r w:rsidRPr="00BE2CE8">
        <w:rPr>
          <w:rFonts w:ascii="Times New Roman" w:hAnsi="Times New Roman" w:cs="Times New Roman"/>
          <w:color w:val="000000"/>
          <w:sz w:val="24"/>
          <w:szCs w:val="24"/>
        </w:rPr>
        <w:t xml:space="preserve"> Penampang balok</w:t>
      </w:r>
    </w:p>
    <w:p w:rsidR="0019580B" w:rsidRDefault="0019580B" w:rsidP="00BE2CE8">
      <w:pPr>
        <w:spacing w:after="0" w:line="240" w:lineRule="auto"/>
        <w:jc w:val="both"/>
        <w:rPr>
          <w:rFonts w:ascii="Times New Roman" w:hAnsi="Times New Roman" w:cs="Times New Roman"/>
          <w:bCs/>
          <w:sz w:val="24"/>
          <w:szCs w:val="24"/>
          <w:lang w:val="en-US"/>
        </w:rPr>
      </w:pPr>
    </w:p>
    <w:p w:rsidR="00CC7546" w:rsidRPr="00BE2CE8" w:rsidRDefault="00CC7546" w:rsidP="00BE2CE8">
      <w:pPr>
        <w:spacing w:after="0" w:line="240" w:lineRule="auto"/>
        <w:jc w:val="both"/>
        <w:rPr>
          <w:rFonts w:ascii="Times New Roman" w:hAnsi="Times New Roman" w:cs="Times New Roman"/>
          <w:bCs/>
          <w:sz w:val="24"/>
          <w:szCs w:val="24"/>
        </w:rPr>
      </w:pPr>
      <w:r w:rsidRPr="00BE2CE8">
        <w:rPr>
          <w:rFonts w:ascii="Times New Roman" w:hAnsi="Times New Roman" w:cs="Times New Roman"/>
          <w:bCs/>
          <w:sz w:val="24"/>
          <w:szCs w:val="24"/>
        </w:rPr>
        <w:lastRenderedPageBreak/>
        <w:t>Data – data :</w:t>
      </w:r>
    </w:p>
    <w:p w:rsidR="00CC7546" w:rsidRPr="00BE2CE8" w:rsidRDefault="00CC7546" w:rsidP="00BE2CE8">
      <w:pPr>
        <w:spacing w:after="0" w:line="240" w:lineRule="auto"/>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color w:val="000000"/>
          <w:sz w:val="24"/>
          <w:szCs w:val="24"/>
        </w:rPr>
        <w:t xml:space="preserve">Panjang Balok </w:t>
      </w:r>
      <w:r w:rsidRPr="00BE2CE8">
        <w:rPr>
          <w:rFonts w:ascii="Times New Roman" w:eastAsia="Times New Roman" w:hAnsi="Times New Roman" w:cs="Times New Roman"/>
          <w:color w:val="000000"/>
          <w:sz w:val="24"/>
          <w:szCs w:val="24"/>
        </w:rPr>
        <w:tab/>
        <w:t>: 5500 mm</w:t>
      </w:r>
    </w:p>
    <w:p w:rsidR="00CC7546" w:rsidRPr="00BE2CE8" w:rsidRDefault="00CC7546" w:rsidP="00BE2CE8">
      <w:pPr>
        <w:spacing w:after="0" w:line="240" w:lineRule="auto"/>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color w:val="000000"/>
          <w:sz w:val="24"/>
          <w:szCs w:val="24"/>
        </w:rPr>
        <w:t>Mutu beton</w:t>
      </w:r>
      <w:r w:rsidRPr="00BE2CE8">
        <w:rPr>
          <w:rFonts w:ascii="Times New Roman" w:eastAsia="Times New Roman" w:hAnsi="Times New Roman" w:cs="Times New Roman"/>
          <w:color w:val="000000"/>
          <w:sz w:val="24"/>
          <w:szCs w:val="24"/>
        </w:rPr>
        <w:tab/>
        <w:t>: K 350 / Fc’ 30</w:t>
      </w:r>
    </w:p>
    <w:p w:rsidR="00CC7546" w:rsidRPr="00BE2CE8" w:rsidRDefault="00CC7546" w:rsidP="00BE2CE8">
      <w:pPr>
        <w:spacing w:after="0" w:line="240" w:lineRule="auto"/>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color w:val="000000"/>
          <w:sz w:val="24"/>
          <w:szCs w:val="24"/>
        </w:rPr>
        <w:t>Mutu baja</w:t>
      </w:r>
      <w:r w:rsidRPr="00BE2CE8">
        <w:rPr>
          <w:rFonts w:ascii="Times New Roman" w:eastAsia="Times New Roman" w:hAnsi="Times New Roman" w:cs="Times New Roman"/>
          <w:color w:val="000000"/>
          <w:sz w:val="24"/>
          <w:szCs w:val="24"/>
        </w:rPr>
        <w:tab/>
        <w:t xml:space="preserve">( Fy ) </w:t>
      </w:r>
      <w:r w:rsidRPr="00BE2CE8">
        <w:rPr>
          <w:rFonts w:ascii="Times New Roman" w:eastAsia="Times New Roman" w:hAnsi="Times New Roman" w:cs="Times New Roman"/>
          <w:color w:val="000000"/>
          <w:sz w:val="24"/>
          <w:szCs w:val="24"/>
        </w:rPr>
        <w:tab/>
        <w:t>: 370 Mpa</w:t>
      </w:r>
    </w:p>
    <w:p w:rsidR="00CC7546" w:rsidRPr="00BE2CE8" w:rsidRDefault="00CC7546" w:rsidP="00BE2CE8">
      <w:pPr>
        <w:spacing w:line="240" w:lineRule="auto"/>
        <w:ind w:firstLine="540"/>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color w:val="000000"/>
          <w:sz w:val="24"/>
          <w:szCs w:val="24"/>
        </w:rPr>
        <w:t>Berdasarkan SNI (2847:2013) tabel 9.5(a) tentang Tebal Minimum balok non-prategang atau pelat satu arah bila lendutan tidak dihitung, halaman 70 untuk balok dengan 2 tumpuan, tebal balok (h) adalah</w:t>
      </w:r>
    </w:p>
    <w:p w:rsidR="00CC7546" w:rsidRPr="00BE2CE8" w:rsidRDefault="00CC7546" w:rsidP="00BE2CE8">
      <w:pPr>
        <w:tabs>
          <w:tab w:val="left" w:pos="450"/>
        </w:tabs>
        <w:spacing w:line="240" w:lineRule="auto"/>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b/>
          <w:bCs/>
          <w:noProof/>
          <w:color w:val="000000"/>
          <w:sz w:val="24"/>
          <w:szCs w:val="24"/>
          <w:lang w:eastAsia="id-ID"/>
        </w:rPr>
        <w:drawing>
          <wp:anchor distT="0" distB="0" distL="114300" distR="114300" simplePos="0" relativeHeight="251664384" behindDoc="1" locked="0" layoutInCell="1" allowOverlap="1">
            <wp:simplePos x="0" y="0"/>
            <wp:positionH relativeFrom="column">
              <wp:posOffset>-35860</wp:posOffset>
            </wp:positionH>
            <wp:positionV relativeFrom="paragraph">
              <wp:posOffset>301157</wp:posOffset>
            </wp:positionV>
            <wp:extent cx="2387720" cy="1656272"/>
            <wp:effectExtent l="19050" t="0" r="0" b="0"/>
            <wp:wrapNone/>
            <wp:docPr id="6" name="Picture 6"/>
            <wp:cNvGraphicFramePr/>
            <a:graphic xmlns:a="http://schemas.openxmlformats.org/drawingml/2006/main">
              <a:graphicData uri="http://schemas.openxmlformats.org/drawingml/2006/picture">
                <pic:pic xmlns:pic="http://schemas.openxmlformats.org/drawingml/2006/picture">
                  <pic:nvPicPr>
                    <pic:cNvPr id="1025" name="Picture 1">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100-000001040000}"/>
                        </a:ext>
                      </a:extLst>
                    </pic:cNvPr>
                    <pic:cNvPicPr>
                      <a:picLocks noChangeAspect="1" noChangeArrowheads="1"/>
                    </pic:cNvPicPr>
                  </pic:nvPicPr>
                  <pic:blipFill>
                    <a:blip r:embed="rId12" cstate="print"/>
                    <a:srcRect l="12006" t="32555" r="10176" b="14835"/>
                    <a:stretch>
                      <a:fillRect/>
                    </a:stretch>
                  </pic:blipFill>
                  <pic:spPr bwMode="auto">
                    <a:xfrm>
                      <a:off x="0" y="0"/>
                      <a:ext cx="2387720" cy="1656272"/>
                    </a:xfrm>
                    <a:prstGeom prst="rect">
                      <a:avLst/>
                    </a:prstGeom>
                    <a:ln w="88900" cap="sq" cmpd="thickThin">
                      <a:noFill/>
                      <a:prstDash val="solid"/>
                      <a:miter lim="800000"/>
                    </a:ln>
                    <a:effectLst/>
                  </pic:spPr>
                </pic:pic>
              </a:graphicData>
            </a:graphic>
          </wp:anchor>
        </w:drawing>
      </w:r>
      <w:r w:rsidRPr="00BE2CE8">
        <w:rPr>
          <w:rFonts w:ascii="Times New Roman" w:eastAsia="Times New Roman" w:hAnsi="Times New Roman" w:cs="Times New Roman"/>
          <w:b/>
          <w:bCs/>
          <w:color w:val="000000"/>
          <w:sz w:val="24"/>
          <w:szCs w:val="24"/>
        </w:rPr>
        <w:t>Tabel 4.1</w:t>
      </w:r>
      <w:r w:rsidRPr="00BE2CE8">
        <w:rPr>
          <w:rFonts w:ascii="Times New Roman" w:eastAsia="Times New Roman" w:hAnsi="Times New Roman" w:cs="Times New Roman"/>
          <w:color w:val="000000"/>
          <w:sz w:val="24"/>
          <w:szCs w:val="24"/>
        </w:rPr>
        <w:t xml:space="preserve"> Tebal Minimum Struktur, h</w:t>
      </w:r>
    </w:p>
    <w:p w:rsidR="00CC7546" w:rsidRPr="00BE2CE8" w:rsidRDefault="00CC7546" w:rsidP="00BE2CE8">
      <w:pPr>
        <w:spacing w:line="240" w:lineRule="auto"/>
        <w:ind w:left="450" w:firstLine="990"/>
        <w:jc w:val="both"/>
        <w:rPr>
          <w:rFonts w:ascii="Times New Roman" w:eastAsia="Times New Roman" w:hAnsi="Times New Roman" w:cs="Times New Roman"/>
          <w:color w:val="000000"/>
          <w:sz w:val="24"/>
          <w:szCs w:val="24"/>
        </w:rPr>
      </w:pPr>
    </w:p>
    <w:p w:rsidR="00CC7546" w:rsidRPr="00BE2CE8" w:rsidRDefault="00CC7546" w:rsidP="00BE2CE8">
      <w:pPr>
        <w:spacing w:line="240" w:lineRule="auto"/>
        <w:ind w:left="450" w:firstLine="990"/>
        <w:jc w:val="both"/>
        <w:rPr>
          <w:rFonts w:ascii="Times New Roman" w:eastAsia="Times New Roman" w:hAnsi="Times New Roman" w:cs="Times New Roman"/>
          <w:color w:val="000000"/>
          <w:sz w:val="24"/>
          <w:szCs w:val="24"/>
        </w:rPr>
      </w:pPr>
    </w:p>
    <w:p w:rsidR="00CC7546" w:rsidRPr="00BE2CE8" w:rsidRDefault="00CC7546" w:rsidP="00BE2CE8">
      <w:pPr>
        <w:spacing w:line="240" w:lineRule="auto"/>
        <w:ind w:left="450" w:firstLine="990"/>
        <w:jc w:val="both"/>
        <w:rPr>
          <w:rFonts w:ascii="Times New Roman" w:hAnsi="Times New Roman" w:cs="Times New Roman"/>
          <w:b/>
          <w:sz w:val="24"/>
          <w:szCs w:val="24"/>
        </w:rPr>
      </w:pPr>
    </w:p>
    <w:p w:rsidR="00CC7546" w:rsidRPr="00BE2CE8" w:rsidRDefault="00CC7546" w:rsidP="00BE2CE8">
      <w:pPr>
        <w:spacing w:line="240" w:lineRule="auto"/>
        <w:ind w:left="450"/>
        <w:rPr>
          <w:rFonts w:ascii="Times New Roman" w:hAnsi="Times New Roman" w:cs="Times New Roman"/>
          <w:b/>
          <w:sz w:val="24"/>
          <w:szCs w:val="24"/>
          <w:lang w:val="en-US"/>
        </w:rPr>
      </w:pPr>
    </w:p>
    <w:p w:rsidR="00CC7546" w:rsidRPr="00BE2CE8" w:rsidRDefault="00CC7546" w:rsidP="00BE2CE8">
      <w:pPr>
        <w:spacing w:line="240" w:lineRule="auto"/>
        <w:ind w:left="450"/>
        <w:rPr>
          <w:rFonts w:ascii="Times New Roman" w:hAnsi="Times New Roman" w:cs="Times New Roman"/>
          <w:b/>
          <w:sz w:val="24"/>
          <w:szCs w:val="24"/>
          <w:lang w:val="en-US"/>
        </w:rPr>
      </w:pPr>
    </w:p>
    <w:p w:rsidR="00CC7546" w:rsidRPr="00BE2CE8" w:rsidRDefault="00CC7546" w:rsidP="00BE2CE8">
      <w:pPr>
        <w:spacing w:line="240" w:lineRule="auto"/>
        <w:rPr>
          <w:rFonts w:ascii="Times New Roman" w:hAnsi="Times New Roman" w:cs="Times New Roman"/>
          <w:bCs/>
          <w:sz w:val="24"/>
          <w:szCs w:val="24"/>
        </w:rPr>
      </w:pPr>
      <w:r w:rsidRPr="00BE2CE8">
        <w:rPr>
          <w:rFonts w:ascii="Times New Roman" w:hAnsi="Times New Roman" w:cs="Times New Roman"/>
          <w:bCs/>
          <w:sz w:val="24"/>
          <w:szCs w:val="24"/>
        </w:rPr>
        <w:t>Sumber : Badan Standardisasi Nasional (2013)</w:t>
      </w:r>
    </w:p>
    <w:p w:rsidR="00D747AD" w:rsidRPr="00BE2CE8" w:rsidRDefault="00E65EBA" w:rsidP="00BE2CE8">
      <w:pPr>
        <w:pStyle w:val="ListParagraph"/>
        <w:numPr>
          <w:ilvl w:val="2"/>
          <w:numId w:val="1"/>
        </w:numPr>
        <w:spacing w:line="240" w:lineRule="auto"/>
        <w:ind w:left="360" w:hanging="360"/>
        <w:jc w:val="both"/>
        <w:rPr>
          <w:rFonts w:ascii="Times New Roman" w:hAnsi="Times New Roman"/>
          <w:b/>
          <w:sz w:val="24"/>
          <w:szCs w:val="24"/>
        </w:rPr>
      </w:pPr>
      <w:r w:rsidRPr="00BE2CE8">
        <w:rPr>
          <w:rFonts w:ascii="Times New Roman" w:hAnsi="Times New Roman"/>
          <w:b/>
          <w:sz w:val="24"/>
          <w:szCs w:val="24"/>
        </w:rPr>
        <w:t xml:space="preserve"> </w:t>
      </w:r>
      <w:r w:rsidR="00D747AD" w:rsidRPr="00BE2CE8">
        <w:rPr>
          <w:rFonts w:ascii="Times New Roman" w:hAnsi="Times New Roman"/>
          <w:b/>
          <w:sz w:val="24"/>
          <w:szCs w:val="24"/>
        </w:rPr>
        <w:t>Dimensi Balok Anak</w:t>
      </w:r>
    </w:p>
    <w:p w:rsidR="00D747AD" w:rsidRPr="00BE2CE8" w:rsidRDefault="00D747AD" w:rsidP="00BE2CE8">
      <w:pPr>
        <w:spacing w:line="240" w:lineRule="auto"/>
        <w:ind w:firstLine="360"/>
        <w:jc w:val="both"/>
        <w:rPr>
          <w:rFonts w:ascii="Times New Roman" w:hAnsi="Times New Roman" w:cs="Times New Roman"/>
          <w:sz w:val="24"/>
          <w:szCs w:val="24"/>
        </w:rPr>
      </w:pPr>
      <w:r w:rsidRPr="00BE2CE8">
        <w:rPr>
          <w:rFonts w:ascii="Times New Roman" w:hAnsi="Times New Roman" w:cs="Times New Roman"/>
          <w:sz w:val="24"/>
          <w:szCs w:val="24"/>
        </w:rPr>
        <w:t>Untuk keseragaman dimensi balok pada keseluruhan konstruksi, maka perencanaan didasarkan pada balok yang memberikan harga ketebalan terbesar.</w:t>
      </w:r>
    </w:p>
    <w:p w:rsidR="00D747AD" w:rsidRPr="00BE2CE8" w:rsidRDefault="0019580B" w:rsidP="00BE2CE8">
      <w:pPr>
        <w:spacing w:line="240" w:lineRule="auto"/>
        <w:ind w:left="450" w:firstLine="990"/>
        <w:jc w:val="both"/>
        <w:rPr>
          <w:rFonts w:ascii="Times New Roman" w:hAnsi="Times New Roman" w:cs="Times New Roman"/>
          <w:sz w:val="24"/>
          <w:szCs w:val="24"/>
        </w:rPr>
      </w:pPr>
      <w:r>
        <w:rPr>
          <w:rFonts w:ascii="Times New Roman" w:hAnsi="Times New Roman" w:cs="Times New Roman"/>
          <w:noProof/>
          <w:sz w:val="24"/>
          <w:szCs w:val="24"/>
          <w:lang w:eastAsia="id-ID"/>
        </w:rPr>
        <w:drawing>
          <wp:anchor distT="0" distB="0" distL="114300" distR="114300" simplePos="0" relativeHeight="251666432" behindDoc="1" locked="0" layoutInCell="1" allowOverlap="1">
            <wp:simplePos x="0" y="0"/>
            <wp:positionH relativeFrom="column">
              <wp:posOffset>861060</wp:posOffset>
            </wp:positionH>
            <wp:positionV relativeFrom="paragraph">
              <wp:posOffset>-2540</wp:posOffset>
            </wp:positionV>
            <wp:extent cx="541655" cy="439420"/>
            <wp:effectExtent l="19050" t="0" r="0" b="0"/>
            <wp:wrapNone/>
            <wp:docPr id="5" name="Picture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1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100-000002000000}"/>
                        </a:ext>
                      </a:extLst>
                    </pic:cNvPr>
                    <pic:cNvPicPr>
                      <a:picLocks noChangeAspect="1"/>
                    </pic:cNvPicPr>
                  </pic:nvPicPr>
                  <pic:blipFill rotWithShape="1">
                    <a:blip r:embed="rId11" cstate="print"/>
                    <a:srcRect l="32444" t="2127" r="11111" b="9575"/>
                    <a:stretch/>
                  </pic:blipFill>
                  <pic:spPr>
                    <a:xfrm>
                      <a:off x="0" y="0"/>
                      <a:ext cx="541655" cy="439420"/>
                    </a:xfrm>
                    <a:prstGeom prst="rect">
                      <a:avLst/>
                    </a:prstGeom>
                    <a:ln w="38100" cap="sq">
                      <a:noFill/>
                      <a:prstDash val="solid"/>
                      <a:miter lim="800000"/>
                    </a:ln>
                    <a:effectLst/>
                  </pic:spPr>
                </pic:pic>
              </a:graphicData>
            </a:graphic>
          </wp:anchor>
        </w:drawing>
      </w:r>
    </w:p>
    <w:p w:rsidR="0019580B" w:rsidRDefault="0019580B" w:rsidP="00BE2CE8">
      <w:pPr>
        <w:autoSpaceDE w:val="0"/>
        <w:autoSpaceDN w:val="0"/>
        <w:adjustRightInd w:val="0"/>
        <w:spacing w:after="0" w:line="240" w:lineRule="auto"/>
        <w:jc w:val="center"/>
        <w:rPr>
          <w:rFonts w:ascii="Times New Roman" w:hAnsi="Times New Roman" w:cs="Times New Roman"/>
          <w:b/>
          <w:color w:val="000000"/>
          <w:sz w:val="24"/>
          <w:szCs w:val="24"/>
          <w:lang w:val="en-US"/>
        </w:rPr>
      </w:pPr>
    </w:p>
    <w:p w:rsidR="00D747AD" w:rsidRPr="00BE2CE8" w:rsidRDefault="00D747AD" w:rsidP="00BE2CE8">
      <w:pPr>
        <w:autoSpaceDE w:val="0"/>
        <w:autoSpaceDN w:val="0"/>
        <w:adjustRightInd w:val="0"/>
        <w:spacing w:after="0" w:line="240" w:lineRule="auto"/>
        <w:jc w:val="center"/>
        <w:rPr>
          <w:rFonts w:ascii="Times New Roman" w:hAnsi="Times New Roman" w:cs="Times New Roman"/>
          <w:color w:val="000000"/>
          <w:sz w:val="24"/>
          <w:szCs w:val="24"/>
        </w:rPr>
      </w:pPr>
      <w:r w:rsidRPr="00BE2CE8">
        <w:rPr>
          <w:rFonts w:ascii="Times New Roman" w:hAnsi="Times New Roman" w:cs="Times New Roman"/>
          <w:b/>
          <w:color w:val="000000"/>
          <w:sz w:val="24"/>
          <w:szCs w:val="24"/>
        </w:rPr>
        <w:t>Gambar 4.1</w:t>
      </w:r>
      <w:r w:rsidRPr="00BE2CE8">
        <w:rPr>
          <w:rFonts w:ascii="Times New Roman" w:hAnsi="Times New Roman" w:cs="Times New Roman"/>
          <w:color w:val="000000"/>
          <w:sz w:val="24"/>
          <w:szCs w:val="24"/>
        </w:rPr>
        <w:t xml:space="preserve"> Penampang balok</w:t>
      </w:r>
    </w:p>
    <w:p w:rsidR="00D747AD" w:rsidRPr="00BE2CE8" w:rsidRDefault="00D747AD" w:rsidP="00BE2CE8">
      <w:pPr>
        <w:spacing w:after="0" w:line="240" w:lineRule="auto"/>
        <w:jc w:val="both"/>
        <w:rPr>
          <w:rFonts w:ascii="Times New Roman" w:hAnsi="Times New Roman" w:cs="Times New Roman"/>
          <w:bCs/>
          <w:sz w:val="24"/>
          <w:szCs w:val="24"/>
        </w:rPr>
      </w:pPr>
      <w:r w:rsidRPr="00BE2CE8">
        <w:rPr>
          <w:rFonts w:ascii="Times New Roman" w:hAnsi="Times New Roman" w:cs="Times New Roman"/>
          <w:bCs/>
          <w:sz w:val="24"/>
          <w:szCs w:val="24"/>
        </w:rPr>
        <w:t>Data – data :</w:t>
      </w:r>
    </w:p>
    <w:p w:rsidR="00D747AD" w:rsidRPr="00BE2CE8" w:rsidRDefault="00D747AD" w:rsidP="00BE2CE8">
      <w:pPr>
        <w:spacing w:after="0" w:line="240" w:lineRule="auto"/>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color w:val="000000"/>
          <w:sz w:val="24"/>
          <w:szCs w:val="24"/>
        </w:rPr>
        <w:t xml:space="preserve">Panjang Balok </w:t>
      </w:r>
      <w:r w:rsidRPr="00BE2CE8">
        <w:rPr>
          <w:rFonts w:ascii="Times New Roman" w:eastAsia="Times New Roman" w:hAnsi="Times New Roman" w:cs="Times New Roman"/>
          <w:color w:val="000000"/>
          <w:sz w:val="24"/>
          <w:szCs w:val="24"/>
        </w:rPr>
        <w:tab/>
        <w:t>: 5500 mm</w:t>
      </w:r>
    </w:p>
    <w:p w:rsidR="00D747AD" w:rsidRPr="00BE2CE8" w:rsidRDefault="00D747AD" w:rsidP="00BE2CE8">
      <w:pPr>
        <w:spacing w:after="0" w:line="240" w:lineRule="auto"/>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color w:val="000000"/>
          <w:sz w:val="24"/>
          <w:szCs w:val="24"/>
        </w:rPr>
        <w:t>Mutu beton</w:t>
      </w:r>
      <w:r w:rsidRPr="00BE2CE8">
        <w:rPr>
          <w:rFonts w:ascii="Times New Roman" w:eastAsia="Times New Roman" w:hAnsi="Times New Roman" w:cs="Times New Roman"/>
          <w:color w:val="000000"/>
          <w:sz w:val="24"/>
          <w:szCs w:val="24"/>
        </w:rPr>
        <w:tab/>
        <w:t>: K 350 / Fc’ 30</w:t>
      </w:r>
    </w:p>
    <w:p w:rsidR="00D747AD" w:rsidRPr="00BE2CE8" w:rsidRDefault="00D747AD" w:rsidP="00BE2CE8">
      <w:pPr>
        <w:spacing w:after="0" w:line="240" w:lineRule="auto"/>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color w:val="000000"/>
          <w:sz w:val="24"/>
          <w:szCs w:val="24"/>
        </w:rPr>
        <w:t>Mutu baja</w:t>
      </w:r>
      <w:r w:rsidRPr="00BE2CE8">
        <w:rPr>
          <w:rFonts w:ascii="Times New Roman" w:eastAsia="Times New Roman" w:hAnsi="Times New Roman" w:cs="Times New Roman"/>
          <w:color w:val="000000"/>
          <w:sz w:val="24"/>
          <w:szCs w:val="24"/>
        </w:rPr>
        <w:tab/>
        <w:t xml:space="preserve">( Fy ) </w:t>
      </w:r>
      <w:r w:rsidRPr="00BE2CE8">
        <w:rPr>
          <w:rFonts w:ascii="Times New Roman" w:eastAsia="Times New Roman" w:hAnsi="Times New Roman" w:cs="Times New Roman"/>
          <w:color w:val="000000"/>
          <w:sz w:val="24"/>
          <w:szCs w:val="24"/>
        </w:rPr>
        <w:tab/>
        <w:t>: 370 Mpa</w:t>
      </w:r>
    </w:p>
    <w:p w:rsidR="00D747AD" w:rsidRDefault="00D747AD" w:rsidP="00BE2CE8">
      <w:pPr>
        <w:spacing w:line="240" w:lineRule="auto"/>
        <w:ind w:firstLine="360"/>
        <w:jc w:val="both"/>
        <w:rPr>
          <w:rFonts w:ascii="Times New Roman" w:eastAsia="Times New Roman" w:hAnsi="Times New Roman" w:cs="Times New Roman"/>
          <w:color w:val="000000"/>
          <w:sz w:val="24"/>
          <w:szCs w:val="24"/>
          <w:lang w:val="en-US"/>
        </w:rPr>
      </w:pPr>
      <w:r w:rsidRPr="00BE2CE8">
        <w:rPr>
          <w:rFonts w:ascii="Times New Roman" w:eastAsia="Times New Roman" w:hAnsi="Times New Roman" w:cs="Times New Roman"/>
          <w:color w:val="000000"/>
          <w:sz w:val="24"/>
          <w:szCs w:val="24"/>
        </w:rPr>
        <w:t xml:space="preserve">Berdasarkan SNI (2847:2013) tabel 9.5(a) tentang Tebal Minimum balok non-prategang atau pelat satu arah bila lendutan tidak dihitung, halaman 70 untuk balok dengan 2 tumpuan, tebal balok (h) </w:t>
      </w:r>
    </w:p>
    <w:p w:rsidR="0019580B" w:rsidRPr="0019580B" w:rsidRDefault="0019580B" w:rsidP="00BE2CE8">
      <w:pPr>
        <w:spacing w:line="240" w:lineRule="auto"/>
        <w:ind w:firstLine="360"/>
        <w:jc w:val="both"/>
        <w:rPr>
          <w:rFonts w:ascii="Times New Roman" w:eastAsia="Times New Roman" w:hAnsi="Times New Roman" w:cs="Times New Roman"/>
          <w:color w:val="000000"/>
          <w:sz w:val="24"/>
          <w:szCs w:val="24"/>
          <w:lang w:val="en-US"/>
        </w:rPr>
      </w:pPr>
    </w:p>
    <w:p w:rsidR="00D747AD" w:rsidRPr="00BE2CE8" w:rsidRDefault="00E65EBA" w:rsidP="00BE2CE8">
      <w:pPr>
        <w:pStyle w:val="ListParagraph"/>
        <w:numPr>
          <w:ilvl w:val="2"/>
          <w:numId w:val="1"/>
        </w:numPr>
        <w:spacing w:after="0" w:line="240" w:lineRule="auto"/>
        <w:ind w:left="360" w:hanging="360"/>
        <w:jc w:val="both"/>
        <w:rPr>
          <w:rFonts w:ascii="Times New Roman" w:hAnsi="Times New Roman"/>
          <w:b/>
          <w:sz w:val="24"/>
          <w:szCs w:val="24"/>
        </w:rPr>
      </w:pPr>
      <w:r w:rsidRPr="00BE2CE8">
        <w:rPr>
          <w:rFonts w:ascii="Times New Roman" w:hAnsi="Times New Roman"/>
          <w:b/>
          <w:sz w:val="24"/>
          <w:szCs w:val="24"/>
        </w:rPr>
        <w:lastRenderedPageBreak/>
        <w:t xml:space="preserve"> </w:t>
      </w:r>
      <w:r w:rsidR="00D747AD" w:rsidRPr="00BE2CE8">
        <w:rPr>
          <w:rFonts w:ascii="Times New Roman" w:hAnsi="Times New Roman"/>
          <w:b/>
          <w:sz w:val="24"/>
          <w:szCs w:val="24"/>
        </w:rPr>
        <w:t>Dimensi kolom</w:t>
      </w:r>
    </w:p>
    <w:p w:rsidR="00D747AD" w:rsidRPr="00BE2CE8" w:rsidRDefault="00D747AD" w:rsidP="00BE2CE8">
      <w:pPr>
        <w:spacing w:after="0" w:line="240" w:lineRule="auto"/>
        <w:ind w:firstLine="360"/>
        <w:jc w:val="both"/>
        <w:rPr>
          <w:rFonts w:ascii="Times New Roman" w:hAnsi="Times New Roman" w:cs="Times New Roman"/>
          <w:bCs/>
          <w:sz w:val="24"/>
          <w:szCs w:val="24"/>
        </w:rPr>
      </w:pPr>
      <w:r w:rsidRPr="00BE2CE8">
        <w:rPr>
          <w:rFonts w:ascii="Times New Roman" w:hAnsi="Times New Roman" w:cs="Times New Roman"/>
          <w:bCs/>
          <w:sz w:val="24"/>
          <w:szCs w:val="24"/>
        </w:rPr>
        <w:t>Persyaratan yang harus dipenuhi untuk komponen struktur yang menerima kombinasi lentur dan beban aksial ( Struktur Rangka Pemikul Momen Khusus / SRPMK ) SNI 2847:2013 pasal 21.6.1</w:t>
      </w:r>
    </w:p>
    <w:p w:rsidR="00D747AD" w:rsidRPr="00BE2CE8" w:rsidRDefault="00D747AD" w:rsidP="00BE2CE8">
      <w:pPr>
        <w:pStyle w:val="ListParagraph"/>
        <w:numPr>
          <w:ilvl w:val="0"/>
          <w:numId w:val="24"/>
        </w:numPr>
        <w:spacing w:line="240" w:lineRule="auto"/>
        <w:ind w:left="0" w:firstLine="360"/>
        <w:jc w:val="both"/>
        <w:rPr>
          <w:rFonts w:ascii="Times New Roman" w:hAnsi="Times New Roman"/>
          <w:bCs/>
          <w:sz w:val="24"/>
          <w:szCs w:val="24"/>
        </w:rPr>
      </w:pPr>
      <w:r w:rsidRPr="00BE2CE8">
        <w:rPr>
          <w:rFonts w:ascii="Times New Roman" w:hAnsi="Times New Roman"/>
          <w:bCs/>
          <w:sz w:val="24"/>
          <w:szCs w:val="24"/>
        </w:rPr>
        <w:t>Gaya tekan aksial terfaktor akibat sebarang kombinasi beban yang melebihi Ag.Fc'/10</w:t>
      </w:r>
    </w:p>
    <w:p w:rsidR="00D747AD" w:rsidRPr="00BE2CE8" w:rsidRDefault="00D747AD" w:rsidP="00BE2CE8">
      <w:pPr>
        <w:pStyle w:val="ListParagraph"/>
        <w:numPr>
          <w:ilvl w:val="0"/>
          <w:numId w:val="24"/>
        </w:numPr>
        <w:spacing w:line="240" w:lineRule="auto"/>
        <w:ind w:left="0" w:firstLine="360"/>
        <w:jc w:val="both"/>
        <w:rPr>
          <w:rFonts w:ascii="Times New Roman" w:hAnsi="Times New Roman"/>
          <w:bCs/>
          <w:sz w:val="24"/>
          <w:szCs w:val="24"/>
        </w:rPr>
      </w:pPr>
      <w:r w:rsidRPr="00BE2CE8">
        <w:rPr>
          <w:rFonts w:ascii="Times New Roman" w:hAnsi="Times New Roman"/>
          <w:bCs/>
          <w:sz w:val="24"/>
          <w:szCs w:val="24"/>
        </w:rPr>
        <w:t>Dimensi penampang terpendek, diukur pada garis lurus yang melalui pusat geometri, tidak boleh kurang dari 300 mm</w:t>
      </w:r>
    </w:p>
    <w:p w:rsidR="00D747AD" w:rsidRPr="00BE2CE8" w:rsidRDefault="00D747AD" w:rsidP="00BE2CE8">
      <w:pPr>
        <w:pStyle w:val="ListParagraph"/>
        <w:spacing w:line="240" w:lineRule="auto"/>
        <w:ind w:left="0"/>
        <w:jc w:val="both"/>
        <w:rPr>
          <w:rFonts w:ascii="Times New Roman" w:hAnsi="Times New Roman"/>
          <w:b/>
          <w:sz w:val="24"/>
          <w:szCs w:val="24"/>
        </w:rPr>
      </w:pPr>
      <w:r w:rsidRPr="00BE2CE8">
        <w:rPr>
          <w:rFonts w:ascii="Times New Roman" w:hAnsi="Times New Roman"/>
          <w:bCs/>
          <w:sz w:val="24"/>
          <w:szCs w:val="24"/>
        </w:rPr>
        <w:t xml:space="preserve">Maka digunakan dimensi kolom </w:t>
      </w:r>
      <w:r w:rsidRPr="00BE2CE8">
        <w:rPr>
          <w:rFonts w:ascii="Times New Roman" w:hAnsi="Times New Roman"/>
          <w:b/>
          <w:sz w:val="24"/>
          <w:szCs w:val="24"/>
        </w:rPr>
        <w:t>400 x 600 mm</w:t>
      </w:r>
    </w:p>
    <w:p w:rsidR="00D747AD" w:rsidRPr="00BE2CE8" w:rsidRDefault="00D747AD" w:rsidP="00BE2CE8">
      <w:pPr>
        <w:pStyle w:val="ListParagraph"/>
        <w:spacing w:line="240" w:lineRule="auto"/>
        <w:ind w:left="0"/>
        <w:jc w:val="both"/>
        <w:rPr>
          <w:rFonts w:ascii="Times New Roman" w:hAnsi="Times New Roman"/>
          <w:bCs/>
          <w:sz w:val="24"/>
          <w:szCs w:val="24"/>
        </w:rPr>
      </w:pPr>
    </w:p>
    <w:p w:rsidR="00D747AD" w:rsidRPr="00BE2CE8" w:rsidRDefault="00D747AD" w:rsidP="00BE2CE8">
      <w:pPr>
        <w:pStyle w:val="ListParagraph"/>
        <w:numPr>
          <w:ilvl w:val="2"/>
          <w:numId w:val="1"/>
        </w:numPr>
        <w:spacing w:after="0" w:line="240" w:lineRule="auto"/>
        <w:ind w:left="450" w:hanging="450"/>
        <w:jc w:val="both"/>
        <w:rPr>
          <w:rFonts w:ascii="Times New Roman" w:hAnsi="Times New Roman"/>
          <w:b/>
          <w:sz w:val="24"/>
          <w:szCs w:val="24"/>
        </w:rPr>
      </w:pPr>
      <w:r w:rsidRPr="00BE2CE8">
        <w:rPr>
          <w:rFonts w:ascii="Times New Roman" w:hAnsi="Times New Roman"/>
          <w:b/>
          <w:sz w:val="24"/>
          <w:szCs w:val="24"/>
        </w:rPr>
        <w:t>Dimensi plat</w:t>
      </w:r>
    </w:p>
    <w:p w:rsidR="00D747AD" w:rsidRPr="00BE2CE8" w:rsidRDefault="00D747AD" w:rsidP="00BE2CE8">
      <w:pPr>
        <w:spacing w:after="0" w:line="240" w:lineRule="auto"/>
        <w:ind w:firstLine="450"/>
        <w:jc w:val="both"/>
        <w:rPr>
          <w:rFonts w:ascii="Times New Roman" w:eastAsia="Times New Roman" w:hAnsi="Times New Roman" w:cs="Times New Roman"/>
          <w:color w:val="000000"/>
          <w:sz w:val="24"/>
          <w:szCs w:val="24"/>
        </w:rPr>
      </w:pPr>
      <w:r w:rsidRPr="00BE2CE8">
        <w:rPr>
          <w:rFonts w:ascii="Times New Roman" w:eastAsia="Times New Roman" w:hAnsi="Times New Roman" w:cs="Times New Roman"/>
          <w:color w:val="000000"/>
          <w:sz w:val="24"/>
          <w:szCs w:val="24"/>
        </w:rPr>
        <w:t>Pelat direncanakan monolit dengan asumsi balok sebagai balok tunggal dengan memanfaatkan bentuk T, untuk menambahkan luas tekan yang dianalisis, berdasarkan SNI 2847:2013 (BETON) ayat 8.12 butir 1 halaman 63, dengan demikian tebal flens balok pelat = tebal pelat</w:t>
      </w:r>
    </w:p>
    <w:p w:rsidR="00D747AD" w:rsidRPr="00BE2CE8" w:rsidRDefault="00D747AD" w:rsidP="00BE2CE8">
      <w:pPr>
        <w:spacing w:line="240" w:lineRule="auto"/>
        <w:ind w:left="450" w:firstLine="990"/>
        <w:jc w:val="both"/>
        <w:rPr>
          <w:rFonts w:ascii="Times New Roman" w:eastAsia="Times New Roman" w:hAnsi="Times New Roman" w:cs="Times New Roman"/>
          <w:color w:val="000000"/>
          <w:sz w:val="24"/>
          <w:szCs w:val="24"/>
          <w:lang w:val="en-US"/>
        </w:rPr>
      </w:pPr>
    </w:p>
    <w:p w:rsidR="00D747AD" w:rsidRPr="00BE2CE8" w:rsidRDefault="00E65EBA" w:rsidP="00BE2CE8">
      <w:pPr>
        <w:spacing w:line="240" w:lineRule="auto"/>
        <w:rPr>
          <w:rFonts w:ascii="Times New Roman" w:hAnsi="Times New Roman" w:cs="Times New Roman"/>
          <w:b/>
          <w:bCs/>
          <w:sz w:val="24"/>
          <w:szCs w:val="24"/>
        </w:rPr>
      </w:pPr>
      <w:r w:rsidRPr="00BE2CE8">
        <w:rPr>
          <w:rFonts w:ascii="Times New Roman" w:hAnsi="Times New Roman" w:cs="Times New Roman"/>
          <w:b/>
          <w:bCs/>
          <w:sz w:val="24"/>
          <w:szCs w:val="24"/>
          <w:lang w:val="en-US"/>
        </w:rPr>
        <w:t xml:space="preserve">4.2      </w:t>
      </w:r>
      <w:r w:rsidR="00D747AD" w:rsidRPr="00BE2CE8">
        <w:rPr>
          <w:rFonts w:ascii="Times New Roman" w:hAnsi="Times New Roman" w:cs="Times New Roman"/>
          <w:b/>
          <w:bCs/>
          <w:sz w:val="24"/>
          <w:szCs w:val="24"/>
        </w:rPr>
        <w:t xml:space="preserve">Pembebanan </w:t>
      </w:r>
    </w:p>
    <w:p w:rsidR="00D747AD" w:rsidRPr="00BE2CE8" w:rsidRDefault="00D747AD" w:rsidP="00BE2CE8">
      <w:pPr>
        <w:spacing w:line="240" w:lineRule="auto"/>
        <w:ind w:firstLine="450"/>
        <w:jc w:val="both"/>
        <w:rPr>
          <w:rFonts w:ascii="Times New Roman" w:hAnsi="Times New Roman" w:cs="Times New Roman"/>
          <w:sz w:val="24"/>
          <w:szCs w:val="24"/>
        </w:rPr>
      </w:pPr>
      <w:r w:rsidRPr="00BE2CE8">
        <w:rPr>
          <w:rFonts w:ascii="Times New Roman" w:hAnsi="Times New Roman" w:cs="Times New Roman"/>
          <w:sz w:val="24"/>
          <w:szCs w:val="24"/>
        </w:rPr>
        <w:t>Analisa akibat pembebanan vertikal ataupun pembebanan gravitasi         ( beban mati dan beban hidup ) adalah perhitungan momen, gaya lintang dan normal yang terjadi pada portal akibat beban dari konstruksi itu sendiri. dan beban – beban vertikal lain yang mungkin terjadi.. Dalam menganalisa kolom dan balok  ( portal ) ini direncanakan antara lain :</w:t>
      </w:r>
    </w:p>
    <w:p w:rsidR="00D747AD" w:rsidRPr="00BE2CE8" w:rsidRDefault="00D747AD" w:rsidP="00BE2CE8">
      <w:pPr>
        <w:numPr>
          <w:ilvl w:val="0"/>
          <w:numId w:val="26"/>
        </w:numPr>
        <w:tabs>
          <w:tab w:val="clear" w:pos="900"/>
          <w:tab w:val="num" w:pos="-1440"/>
          <w:tab w:val="num" w:pos="-810"/>
        </w:tabs>
        <w:spacing w:after="0" w:line="240" w:lineRule="auto"/>
        <w:ind w:left="450" w:hanging="450"/>
        <w:jc w:val="both"/>
        <w:rPr>
          <w:rFonts w:ascii="Times New Roman" w:hAnsi="Times New Roman" w:cs="Times New Roman"/>
          <w:sz w:val="24"/>
          <w:szCs w:val="24"/>
        </w:rPr>
      </w:pPr>
      <w:r w:rsidRPr="00BE2CE8">
        <w:rPr>
          <w:rFonts w:ascii="Times New Roman" w:hAnsi="Times New Roman" w:cs="Times New Roman"/>
          <w:sz w:val="24"/>
          <w:szCs w:val="24"/>
        </w:rPr>
        <w:t>Hubungan antar kolom dan balok adalah elastis</w:t>
      </w:r>
    </w:p>
    <w:p w:rsidR="00D747AD" w:rsidRPr="00BE2CE8" w:rsidRDefault="00D747AD" w:rsidP="00BE2CE8">
      <w:pPr>
        <w:numPr>
          <w:ilvl w:val="0"/>
          <w:numId w:val="26"/>
        </w:numPr>
        <w:tabs>
          <w:tab w:val="clear" w:pos="900"/>
          <w:tab w:val="num" w:pos="-1440"/>
          <w:tab w:val="num" w:pos="-810"/>
        </w:tabs>
        <w:spacing w:after="0" w:line="240" w:lineRule="auto"/>
        <w:ind w:left="450" w:hanging="450"/>
        <w:jc w:val="both"/>
        <w:rPr>
          <w:rFonts w:ascii="Times New Roman" w:hAnsi="Times New Roman" w:cs="Times New Roman"/>
          <w:sz w:val="24"/>
          <w:szCs w:val="24"/>
        </w:rPr>
      </w:pPr>
      <w:r w:rsidRPr="00BE2CE8">
        <w:rPr>
          <w:rFonts w:ascii="Times New Roman" w:hAnsi="Times New Roman" w:cs="Times New Roman"/>
          <w:sz w:val="24"/>
          <w:szCs w:val="24"/>
        </w:rPr>
        <w:t>Tidak terjadi perubahan panjang dan deformasi pada pelat</w:t>
      </w:r>
    </w:p>
    <w:p w:rsidR="00D747AD" w:rsidRPr="00BE2CE8" w:rsidRDefault="00D747AD" w:rsidP="00BE2CE8">
      <w:pPr>
        <w:spacing w:line="240" w:lineRule="auto"/>
        <w:ind w:firstLine="450"/>
        <w:jc w:val="both"/>
        <w:rPr>
          <w:rFonts w:ascii="Times New Roman" w:hAnsi="Times New Roman" w:cs="Times New Roman"/>
          <w:sz w:val="24"/>
          <w:szCs w:val="24"/>
        </w:rPr>
      </w:pPr>
      <w:r w:rsidRPr="00BE2CE8">
        <w:rPr>
          <w:rFonts w:ascii="Times New Roman" w:hAnsi="Times New Roman" w:cs="Times New Roman"/>
          <w:sz w:val="24"/>
          <w:szCs w:val="24"/>
        </w:rPr>
        <w:t xml:space="preserve">Sesuai dengan anggapan diatas maka pada setiap titik kumpul balok dan kolom perubahan sudut yang </w:t>
      </w:r>
      <w:r w:rsidRPr="00BE2CE8">
        <w:rPr>
          <w:rFonts w:ascii="Times New Roman" w:hAnsi="Times New Roman" w:cs="Times New Roman"/>
          <w:sz w:val="24"/>
          <w:szCs w:val="24"/>
        </w:rPr>
        <w:lastRenderedPageBreak/>
        <w:t>terjadi adalah sama besar. Tetapi pada portal yang mengalami pergoyangan, maka momen tahanan ( momen perpindahan ) yang terjadi akan sangat berpengaruh pada perhitungan gaya yang diterima kolom dan balok. Beban gravitasi yang bekerja akan disalurkan sari atas melalui balok sesuai dengan bidang tangkap, kemudian akan dilanjutkan kekolom dan akan dipikul oleh pondasi sebelum disalurkan ke tanah di bawah pondasi.</w:t>
      </w:r>
    </w:p>
    <w:p w:rsidR="00D747AD" w:rsidRPr="00BE2CE8" w:rsidRDefault="00D747AD" w:rsidP="00BE2CE8">
      <w:pPr>
        <w:spacing w:line="240" w:lineRule="auto"/>
        <w:ind w:firstLine="450"/>
        <w:jc w:val="both"/>
        <w:rPr>
          <w:rFonts w:ascii="Times New Roman" w:hAnsi="Times New Roman" w:cs="Times New Roman"/>
          <w:sz w:val="24"/>
          <w:szCs w:val="24"/>
        </w:rPr>
      </w:pPr>
      <w:r w:rsidRPr="00BE2CE8">
        <w:rPr>
          <w:rFonts w:ascii="Times New Roman" w:hAnsi="Times New Roman" w:cs="Times New Roman"/>
          <w:sz w:val="24"/>
          <w:szCs w:val="24"/>
        </w:rPr>
        <w:t>Pada perhitungan beban yang bekerja, maka untuk memudahkan dalam perhitungan sesuai dengan bidang tangkap tersebut sebaiknya diubah menjadi beban terbagi rata yang dipikul oleh balok (beban plat). Untuk menganalisa pembebanan vertikal ini guna mendapatkan besarnya gaya – gaya yang bekerja seperti momen, gaya lintang dan gaya normal, kita dapat memakai beberapa metode seperti : metode matrik, metoda SAP 2000 Non Linear dan lain – lain.</w:t>
      </w:r>
    </w:p>
    <w:p w:rsidR="00E65EBA" w:rsidRPr="00BE2CE8" w:rsidRDefault="00D747AD" w:rsidP="00BE2CE8">
      <w:pPr>
        <w:spacing w:line="240" w:lineRule="auto"/>
        <w:ind w:firstLine="450"/>
        <w:jc w:val="both"/>
        <w:rPr>
          <w:rFonts w:ascii="Times New Roman" w:hAnsi="Times New Roman" w:cs="Times New Roman"/>
          <w:sz w:val="24"/>
          <w:szCs w:val="24"/>
          <w:lang w:val="en-US"/>
        </w:rPr>
      </w:pPr>
      <w:r w:rsidRPr="00BE2CE8">
        <w:rPr>
          <w:rFonts w:ascii="Times New Roman" w:hAnsi="Times New Roman" w:cs="Times New Roman"/>
          <w:sz w:val="24"/>
          <w:szCs w:val="24"/>
        </w:rPr>
        <w:t>Beban dari pelat lantai dipindahkan ke balok – balok pemikulnya. Pemindahan beban tersebut didasarkan atas teori bidang retak pada pelat. Penyederhanaan bidang retak tersebut menghasilkan beban segitiga pada balok (Lx) pemikul dan beban trapesium (Ly) pada balok pemikul sisi yang panjang seperti pada gambar berikut :</w:t>
      </w:r>
      <w:r w:rsidR="00E65EBA" w:rsidRPr="00BE2CE8">
        <w:rPr>
          <w:rFonts w:ascii="Times New Roman" w:hAnsi="Times New Roman" w:cs="Times New Roman"/>
          <w:sz w:val="24"/>
          <w:szCs w:val="24"/>
        </w:rPr>
        <w:object w:dxaOrig="18960" w:dyaOrig="86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79.5pt" o:ole="">
            <v:imagedata r:id="rId13" o:title=""/>
          </v:shape>
          <o:OLEObject Type="Embed" ProgID="AutoCAD.Drawing.18" ShapeID="_x0000_i1025" DrawAspect="Content" ObjectID="_1604988149" r:id="rId14"/>
        </w:object>
      </w:r>
    </w:p>
    <w:p w:rsidR="00D747AD" w:rsidRPr="00BE2CE8" w:rsidRDefault="00D747AD" w:rsidP="00BE2CE8">
      <w:pPr>
        <w:spacing w:line="240" w:lineRule="auto"/>
        <w:jc w:val="both"/>
        <w:rPr>
          <w:rFonts w:ascii="Times New Roman" w:hAnsi="Times New Roman" w:cs="Times New Roman"/>
          <w:sz w:val="24"/>
          <w:szCs w:val="24"/>
        </w:rPr>
      </w:pPr>
      <w:r w:rsidRPr="00BE2CE8">
        <w:rPr>
          <w:rFonts w:ascii="Times New Roman" w:hAnsi="Times New Roman" w:cs="Times New Roman"/>
          <w:b/>
          <w:sz w:val="24"/>
          <w:szCs w:val="24"/>
          <w:lang w:val="es-ES_tradnl"/>
        </w:rPr>
        <w:t>Gambar 4.11</w:t>
      </w:r>
      <w:r w:rsidRPr="00BE2CE8">
        <w:rPr>
          <w:rFonts w:ascii="Times New Roman" w:hAnsi="Times New Roman" w:cs="Times New Roman"/>
          <w:sz w:val="24"/>
          <w:szCs w:val="24"/>
          <w:lang w:val="es-ES_tradnl"/>
        </w:rPr>
        <w:t xml:space="preserve"> Pendistribusian Beban Lantai Ke Balok</w:t>
      </w:r>
    </w:p>
    <w:p w:rsidR="00D747AD" w:rsidRPr="00BE2CE8" w:rsidRDefault="00D747AD" w:rsidP="00BE2CE8">
      <w:pPr>
        <w:spacing w:line="240" w:lineRule="auto"/>
        <w:ind w:firstLine="450"/>
        <w:jc w:val="both"/>
        <w:rPr>
          <w:rFonts w:ascii="Times New Roman" w:hAnsi="Times New Roman" w:cs="Times New Roman"/>
          <w:sz w:val="24"/>
          <w:szCs w:val="24"/>
          <w:lang w:val="en-US"/>
        </w:rPr>
      </w:pPr>
      <w:r w:rsidRPr="00BE2CE8">
        <w:rPr>
          <w:rFonts w:ascii="Times New Roman" w:hAnsi="Times New Roman" w:cs="Times New Roman"/>
          <w:sz w:val="24"/>
          <w:szCs w:val="24"/>
        </w:rPr>
        <w:lastRenderedPageBreak/>
        <w:t>Bila balok pemikul pelat pada kedua sisinya, maka beban yang diperoleh juga berasal dari kedua sisi tersebut. Untuk beban dari balok anak tergantung pada besarnya ukuran dan dimana letaknya, lalu diperhitungkan sebagai beban terpusat yang bekerja pada balok induk.</w:t>
      </w:r>
    </w:p>
    <w:p w:rsidR="00E65EBA" w:rsidRPr="00BE2CE8" w:rsidRDefault="00E65EBA" w:rsidP="00BE2CE8">
      <w:pPr>
        <w:spacing w:line="240" w:lineRule="auto"/>
        <w:rPr>
          <w:rFonts w:ascii="Times New Roman" w:hAnsi="Times New Roman" w:cs="Times New Roman"/>
          <w:b/>
          <w:bCs/>
          <w:sz w:val="24"/>
          <w:szCs w:val="24"/>
        </w:rPr>
      </w:pPr>
      <w:r w:rsidRPr="00BE2CE8">
        <w:rPr>
          <w:rFonts w:ascii="Times New Roman" w:hAnsi="Times New Roman" w:cs="Times New Roman"/>
          <w:b/>
          <w:bCs/>
          <w:sz w:val="24"/>
          <w:szCs w:val="24"/>
        </w:rPr>
        <w:t>4.3.  Penulangan</w:t>
      </w:r>
    </w:p>
    <w:p w:rsidR="00E65EBA" w:rsidRPr="00BE2CE8" w:rsidRDefault="00E65EBA" w:rsidP="00BE2CE8">
      <w:pPr>
        <w:pStyle w:val="BodyTextIndent"/>
        <w:spacing w:before="120" w:line="240" w:lineRule="auto"/>
        <w:ind w:left="0" w:firstLine="360"/>
        <w:rPr>
          <w:rFonts w:cs="Times New Roman"/>
          <w:szCs w:val="24"/>
        </w:rPr>
      </w:pPr>
      <w:r w:rsidRPr="00BE2CE8">
        <w:rPr>
          <w:rFonts w:cs="Times New Roman"/>
          <w:szCs w:val="24"/>
        </w:rPr>
        <w:t>Nilai kuat tekan beton  relatif tinggi dibandingkan  dengan kuat tariknya sehingga beton merupakan bahan yang bersifat getas. Nilai kuat tariknya hanya berkisar  9 – 15%  dari kuat tekannya. Dalam penggunaan sebagai struktur bangunan, umumnya beton diperkuat dengan batang tulangan baja sebagai bahan yang dapat bekerja sama dan mampu  menahan kelemahannya, terutama pada bagian yang menahan gaya tarik. Komponen struktur ini disebut beton bertulang baja atau yang lazim disebut beton bertulang. Dalam perkembangannya berdasarkan pada tujuan peningkatan kemampuan kekuatan komponen,sering juga dijumpai beton dan tulangan baja bersama-sama ditempatkan pada bagian struktur dimana keduanya menahan gaya tekan.Kerjasama antara bahan beton dan baja tulangan hanya terwujud dengan didasarkan pada keadaan-keadaan :</w:t>
      </w:r>
    </w:p>
    <w:p w:rsidR="00E65EBA" w:rsidRPr="00BE2CE8" w:rsidRDefault="00E65EBA" w:rsidP="00BE2CE8">
      <w:pPr>
        <w:numPr>
          <w:ilvl w:val="0"/>
          <w:numId w:val="27"/>
        </w:numPr>
        <w:tabs>
          <w:tab w:val="clear" w:pos="927"/>
        </w:tabs>
        <w:spacing w:after="0" w:line="240" w:lineRule="auto"/>
        <w:ind w:left="270" w:hanging="270"/>
        <w:jc w:val="both"/>
        <w:rPr>
          <w:rFonts w:ascii="Times New Roman" w:hAnsi="Times New Roman" w:cs="Times New Roman"/>
          <w:sz w:val="24"/>
          <w:szCs w:val="24"/>
        </w:rPr>
      </w:pPr>
      <w:r w:rsidRPr="00BE2CE8">
        <w:rPr>
          <w:rFonts w:ascii="Times New Roman" w:hAnsi="Times New Roman" w:cs="Times New Roman"/>
          <w:sz w:val="24"/>
          <w:szCs w:val="24"/>
        </w:rPr>
        <w:t>Lekatan sempurna antara batang baja tulangan dengan beton keras yang membungkusnya sehingga tidak terjadi penggelinciran antara keduanya.</w:t>
      </w:r>
    </w:p>
    <w:p w:rsidR="00E65EBA" w:rsidRPr="00BE2CE8" w:rsidRDefault="00E65EBA" w:rsidP="00BE2CE8">
      <w:pPr>
        <w:numPr>
          <w:ilvl w:val="0"/>
          <w:numId w:val="27"/>
        </w:numPr>
        <w:tabs>
          <w:tab w:val="clear" w:pos="927"/>
        </w:tabs>
        <w:spacing w:after="0" w:line="240" w:lineRule="auto"/>
        <w:ind w:left="270" w:hanging="270"/>
        <w:jc w:val="both"/>
        <w:rPr>
          <w:rFonts w:ascii="Times New Roman" w:hAnsi="Times New Roman" w:cs="Times New Roman"/>
          <w:sz w:val="24"/>
          <w:szCs w:val="24"/>
        </w:rPr>
      </w:pPr>
      <w:r w:rsidRPr="00BE2CE8">
        <w:rPr>
          <w:rFonts w:ascii="Times New Roman" w:hAnsi="Times New Roman" w:cs="Times New Roman"/>
          <w:sz w:val="24"/>
          <w:szCs w:val="24"/>
        </w:rPr>
        <w:t>Beton yang mengelilingi batang tulangan baja bersifat kedap sehingga mampu melindungi dan mencegah karatnya baja.</w:t>
      </w:r>
    </w:p>
    <w:p w:rsidR="00E65EBA" w:rsidRPr="00BE2CE8" w:rsidRDefault="00E65EBA" w:rsidP="00BE2CE8">
      <w:pPr>
        <w:numPr>
          <w:ilvl w:val="0"/>
          <w:numId w:val="27"/>
        </w:numPr>
        <w:tabs>
          <w:tab w:val="clear" w:pos="927"/>
        </w:tabs>
        <w:spacing w:after="0" w:line="240" w:lineRule="auto"/>
        <w:ind w:left="270" w:hanging="270"/>
        <w:jc w:val="both"/>
        <w:rPr>
          <w:rFonts w:ascii="Times New Roman" w:hAnsi="Times New Roman" w:cs="Times New Roman"/>
          <w:sz w:val="24"/>
          <w:szCs w:val="24"/>
        </w:rPr>
      </w:pPr>
      <w:r w:rsidRPr="00BE2CE8">
        <w:rPr>
          <w:rFonts w:ascii="Times New Roman" w:hAnsi="Times New Roman" w:cs="Times New Roman"/>
          <w:sz w:val="24"/>
          <w:szCs w:val="24"/>
        </w:rPr>
        <w:t xml:space="preserve">Angka muai kedua  bahan hampir sama, dimana setiap kenaikan suhu </w:t>
      </w:r>
      <w:r w:rsidRPr="00BE2CE8">
        <w:rPr>
          <w:rFonts w:ascii="Times New Roman" w:hAnsi="Times New Roman" w:cs="Times New Roman"/>
          <w:sz w:val="24"/>
          <w:szCs w:val="24"/>
        </w:rPr>
        <w:lastRenderedPageBreak/>
        <w:t>satu derajat celcius angka muai beton 0,00001 sampai 0,00013.</w:t>
      </w:r>
    </w:p>
    <w:p w:rsidR="00171A0E" w:rsidRPr="00BE2CE8" w:rsidRDefault="00171A0E" w:rsidP="00BE2CE8">
      <w:pPr>
        <w:spacing w:after="0" w:line="240" w:lineRule="auto"/>
        <w:ind w:firstLine="450"/>
        <w:jc w:val="both"/>
        <w:rPr>
          <w:rFonts w:ascii="Times New Roman" w:hAnsi="Times New Roman" w:cs="Times New Roman"/>
          <w:sz w:val="24"/>
          <w:szCs w:val="24"/>
          <w:lang w:val="en-US"/>
        </w:rPr>
      </w:pPr>
    </w:p>
    <w:p w:rsidR="00171A0E" w:rsidRPr="00BE2CE8" w:rsidRDefault="00171A0E" w:rsidP="00BE2CE8">
      <w:pPr>
        <w:spacing w:after="0" w:line="240" w:lineRule="auto"/>
        <w:jc w:val="both"/>
        <w:rPr>
          <w:rFonts w:ascii="Times New Roman" w:hAnsi="Times New Roman" w:cs="Times New Roman"/>
          <w:sz w:val="24"/>
          <w:szCs w:val="24"/>
          <w:lang w:val="en-US"/>
        </w:rPr>
      </w:pPr>
      <w:r w:rsidRPr="00BE2CE8">
        <w:rPr>
          <w:rFonts w:ascii="Times New Roman" w:hAnsi="Times New Roman" w:cs="Times New Roman"/>
          <w:sz w:val="24"/>
          <w:szCs w:val="24"/>
          <w:lang w:val="en-US"/>
        </w:rPr>
        <w:t xml:space="preserve">Hasil </w:t>
      </w:r>
      <w:r w:rsidRPr="00BE2CE8">
        <w:rPr>
          <w:rFonts w:ascii="Times New Roman" w:hAnsi="Times New Roman" w:cs="Times New Roman"/>
          <w:i/>
          <w:iCs/>
          <w:sz w:val="24"/>
          <w:szCs w:val="24"/>
          <w:lang w:val="en-US"/>
        </w:rPr>
        <w:t>Design</w:t>
      </w:r>
      <w:r w:rsidRPr="00BE2CE8">
        <w:rPr>
          <w:rFonts w:ascii="Times New Roman" w:hAnsi="Times New Roman" w:cs="Times New Roman"/>
          <w:sz w:val="24"/>
          <w:szCs w:val="24"/>
          <w:lang w:val="en-US"/>
        </w:rPr>
        <w:t xml:space="preserve"> tulangan yang didapatkan adalah :</w:t>
      </w:r>
    </w:p>
    <w:p w:rsidR="00171A0E" w:rsidRPr="00BE2CE8" w:rsidRDefault="00171A0E" w:rsidP="00BE2CE8">
      <w:pPr>
        <w:pStyle w:val="ListParagraph"/>
        <w:numPr>
          <w:ilvl w:val="0"/>
          <w:numId w:val="31"/>
        </w:numPr>
        <w:spacing w:after="0" w:line="240" w:lineRule="auto"/>
        <w:ind w:left="360"/>
        <w:jc w:val="both"/>
        <w:rPr>
          <w:rFonts w:ascii="Times New Roman" w:hAnsi="Times New Roman"/>
          <w:sz w:val="24"/>
          <w:szCs w:val="24"/>
        </w:rPr>
      </w:pPr>
      <w:r w:rsidRPr="00BE2CE8">
        <w:rPr>
          <w:rFonts w:ascii="Times New Roman" w:hAnsi="Times New Roman"/>
          <w:sz w:val="24"/>
          <w:szCs w:val="24"/>
        </w:rPr>
        <w:t xml:space="preserve">Design tulangan kolom setelah analisa didapatkan sama dengan tulangan yang telah direalisasikan dilapangan yaitu memakai 16 D 19 </w:t>
      </w:r>
    </w:p>
    <w:p w:rsidR="00171A0E" w:rsidRPr="00BE2CE8" w:rsidRDefault="00171A0E"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t>Design tulangan balok utama setelah analisa didapatkan lebih kecil dibandingkan dengan  tulangan yang telah direalisasikan dilapangan . Pada realisasi lapangan menggunakan 7 D19 untuk tulangan tekan dan 4 D19 untuk tulangan tarik, sedangkan untuk hasil analisa didapatkan 6 D 19 untuk tulangan tekan dan 3D19 untuk tulangan tarik.</w:t>
      </w:r>
    </w:p>
    <w:p w:rsidR="00171A0E" w:rsidRPr="00BE2CE8" w:rsidRDefault="00171A0E"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t>Design tulangan balok anak setelah analisa didapatkan lebih kecil dibandingkan dengan  tulangan yang telah direalisasikan dilapangan . Pada realisasi lapangan menggunakan tulangan 6 D19 untuk tulangan tekan dan 3 D19 untuk tulangan tarik sedangkan hasil analisa didapatkan 2 D19 untuk tulangan tekan dan 2 D19 untuk tulangan tarik.</w:t>
      </w:r>
    </w:p>
    <w:p w:rsidR="00171A0E" w:rsidRPr="00BE2CE8" w:rsidRDefault="00171A0E"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t>Design tulangan Ring balok setelah analisa didapatkan lebih kecil dibandingkan dengan  tulangan yang telah direalisasikan dilapangan . Pada realisasi lapangan menggunakan 3 D16 untuk tulangan tekan dan 2 D16 untuk tulangan tarik sedangkan hasil analisa didapatkan 2 D 16 untuk tulangan tekan dan 2 D16 untuk tulangan tarik.</w:t>
      </w:r>
    </w:p>
    <w:p w:rsidR="00171A0E" w:rsidRPr="00BE2CE8" w:rsidRDefault="00171A0E"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t xml:space="preserve">Design tulangan Plat setelah analisa didapatkan sama dengan  tulangan yang telah direalisasikan dilapangan yaitu Ø12 ~ 150 untuk </w:t>
      </w:r>
      <w:r w:rsidRPr="00BE2CE8">
        <w:rPr>
          <w:rFonts w:ascii="Times New Roman" w:hAnsi="Times New Roman"/>
          <w:sz w:val="24"/>
          <w:szCs w:val="24"/>
        </w:rPr>
        <w:lastRenderedPageBreak/>
        <w:t>besi horizontal dan Ø12 ~ 150 untuk besi vertical</w:t>
      </w:r>
    </w:p>
    <w:p w:rsidR="00171A0E" w:rsidRPr="00BE2CE8" w:rsidRDefault="00171A0E" w:rsidP="00BE2CE8">
      <w:pPr>
        <w:pStyle w:val="ListParagraph"/>
        <w:spacing w:line="240" w:lineRule="auto"/>
        <w:ind w:left="360"/>
        <w:jc w:val="both"/>
        <w:rPr>
          <w:rFonts w:ascii="Times New Roman" w:hAnsi="Times New Roman"/>
          <w:sz w:val="24"/>
          <w:szCs w:val="24"/>
        </w:rPr>
      </w:pPr>
    </w:p>
    <w:p w:rsidR="00E65EBA" w:rsidRPr="00BE2CE8" w:rsidRDefault="00E65EBA" w:rsidP="00BE2CE8">
      <w:pPr>
        <w:pStyle w:val="ListParagraph"/>
        <w:numPr>
          <w:ilvl w:val="0"/>
          <w:numId w:val="28"/>
        </w:numPr>
        <w:tabs>
          <w:tab w:val="left" w:pos="540"/>
        </w:tabs>
        <w:spacing w:after="0" w:line="240" w:lineRule="auto"/>
        <w:ind w:left="0" w:firstLine="0"/>
        <w:rPr>
          <w:rFonts w:ascii="Times New Roman" w:hAnsi="Times New Roman"/>
          <w:b/>
          <w:sz w:val="24"/>
          <w:szCs w:val="24"/>
        </w:rPr>
      </w:pPr>
      <w:r w:rsidRPr="00BE2CE8">
        <w:rPr>
          <w:rFonts w:ascii="Times New Roman" w:hAnsi="Times New Roman"/>
          <w:b/>
          <w:sz w:val="24"/>
          <w:szCs w:val="24"/>
        </w:rPr>
        <w:t>KESIMPULAN DAN SARAN</w:t>
      </w:r>
    </w:p>
    <w:p w:rsidR="00E65EBA" w:rsidRPr="00BE2CE8" w:rsidRDefault="00E65EBA" w:rsidP="00BE2CE8">
      <w:pPr>
        <w:spacing w:after="0" w:line="240" w:lineRule="auto"/>
        <w:jc w:val="both"/>
        <w:rPr>
          <w:rFonts w:ascii="Times New Roman" w:hAnsi="Times New Roman" w:cs="Times New Roman"/>
          <w:b/>
          <w:sz w:val="24"/>
          <w:szCs w:val="24"/>
        </w:rPr>
      </w:pPr>
    </w:p>
    <w:p w:rsidR="00E65EBA" w:rsidRPr="00BE2CE8" w:rsidRDefault="00E65EBA" w:rsidP="00BE2CE8">
      <w:pPr>
        <w:pStyle w:val="ListParagraph"/>
        <w:numPr>
          <w:ilvl w:val="1"/>
          <w:numId w:val="28"/>
        </w:numPr>
        <w:spacing w:line="240" w:lineRule="auto"/>
        <w:ind w:left="567" w:hanging="567"/>
        <w:jc w:val="both"/>
        <w:rPr>
          <w:rFonts w:ascii="Times New Roman" w:hAnsi="Times New Roman"/>
          <w:b/>
          <w:sz w:val="24"/>
          <w:szCs w:val="24"/>
        </w:rPr>
      </w:pPr>
      <w:r w:rsidRPr="00BE2CE8">
        <w:rPr>
          <w:rFonts w:ascii="Times New Roman" w:hAnsi="Times New Roman"/>
          <w:b/>
          <w:sz w:val="24"/>
          <w:szCs w:val="24"/>
        </w:rPr>
        <w:t>Kesimpulan</w:t>
      </w:r>
    </w:p>
    <w:p w:rsidR="00E65EBA" w:rsidRPr="00BE2CE8" w:rsidRDefault="00E65EBA" w:rsidP="00BE2CE8">
      <w:pPr>
        <w:pStyle w:val="ListParagraph"/>
        <w:spacing w:line="240" w:lineRule="auto"/>
        <w:ind w:left="0" w:firstLine="540"/>
        <w:jc w:val="both"/>
        <w:rPr>
          <w:rFonts w:ascii="Times New Roman" w:hAnsi="Times New Roman"/>
          <w:sz w:val="24"/>
          <w:szCs w:val="24"/>
        </w:rPr>
      </w:pPr>
      <w:r w:rsidRPr="00BE2CE8">
        <w:rPr>
          <w:rFonts w:ascii="Times New Roman" w:hAnsi="Times New Roman"/>
          <w:sz w:val="24"/>
          <w:szCs w:val="24"/>
        </w:rPr>
        <w:t>Setelah dilakukan analisa struktur terhadap Asrama Pusdiklat IPDN Baso, bangunan Wing 1 maka dapat ditarik kesimpulan sebagai berikut :</w:t>
      </w:r>
    </w:p>
    <w:p w:rsidR="00E65EBA" w:rsidRPr="00BE2CE8" w:rsidRDefault="00E65EBA" w:rsidP="00BE2CE8">
      <w:pPr>
        <w:pStyle w:val="ListParagraph"/>
        <w:numPr>
          <w:ilvl w:val="0"/>
          <w:numId w:val="30"/>
        </w:numPr>
        <w:spacing w:line="240" w:lineRule="auto"/>
        <w:ind w:left="360"/>
        <w:jc w:val="both"/>
        <w:rPr>
          <w:rFonts w:ascii="Times New Roman" w:hAnsi="Times New Roman"/>
          <w:sz w:val="24"/>
          <w:szCs w:val="24"/>
        </w:rPr>
      </w:pPr>
      <w:r w:rsidRPr="00BE2CE8">
        <w:rPr>
          <w:rFonts w:ascii="Times New Roman" w:hAnsi="Times New Roman"/>
          <w:sz w:val="24"/>
          <w:szCs w:val="24"/>
        </w:rPr>
        <w:t>Faktor keamanan terhadap design struktur pada Asrama Pusdiklat IPDN Baso sudah sangat besar terbukti dengan hasil analisa yang sudah menggunakan SNI penulangan terbaru SNI 1727-2013 dan SNI gempa terbaru SNI 1726:2012 dan didapatkan hasil sebagai berikut :</w:t>
      </w:r>
    </w:p>
    <w:p w:rsidR="00E65EBA" w:rsidRPr="00BE2CE8" w:rsidRDefault="00E65EBA"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t xml:space="preserve">Design tulangan kolom setelah analisa didapatkan sama dengan tulangan yang telah direalisasikan dilapangan yaitu memakai 16 D 19 </w:t>
      </w:r>
    </w:p>
    <w:p w:rsidR="00E65EBA" w:rsidRPr="00BE2CE8" w:rsidRDefault="00E65EBA"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t>Design tulangan balok utama setelah analisa didapatkan lebih kecil dibandingkan dengan  tulangan yang telah direalisasikan dilapangan . Pada realisasi lapangan menggunakan 7 D19 untuk tulangan tekan dan 4 D19 untuk tulangan tarik, sedangkan untuk hasil analisa didapatkan 6 D 19 untuk tulangan tekan dan 3D19 untuk tulangan tarik.</w:t>
      </w:r>
    </w:p>
    <w:p w:rsidR="00E65EBA" w:rsidRPr="00BE2CE8" w:rsidRDefault="00E65EBA"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t>Design tulangan balok anak setelah analisa didapatkan lebih kecil dibandingkan dengan  tulangan yang telah direalisasikan dilapangan . Pada realisasi lapangan menggunakan tulangan 6 D19 untuk tulangan tekan dan 3 D19 untuk tulangan tarik sedangkan hasil analisa didapatkan 2 D19 untuk tulangan tekan dan 2 D19 untuk tulangan tarik.</w:t>
      </w:r>
    </w:p>
    <w:p w:rsidR="00E65EBA" w:rsidRPr="00BE2CE8" w:rsidRDefault="00E65EBA"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lastRenderedPageBreak/>
        <w:t>Design tulangan Ring balok setelah analisa didapatkan lebih kecil dibandingkan dengan  tulangan yang telah direalisasikan dilapangan . Pada realisasi lapangan menggunakan 3 D16 untuk tulangan tekan dan 2 D16 untuk tulangan tarik sedangkan hasil analisa didapatkan 2 D 16 untuk tulangan tekan dan 2 D16 untuk tulangan tarik.</w:t>
      </w:r>
    </w:p>
    <w:p w:rsidR="00E65EBA" w:rsidRDefault="00E65EBA" w:rsidP="00BE2CE8">
      <w:pPr>
        <w:pStyle w:val="ListParagraph"/>
        <w:numPr>
          <w:ilvl w:val="0"/>
          <w:numId w:val="31"/>
        </w:numPr>
        <w:spacing w:line="240" w:lineRule="auto"/>
        <w:ind w:left="360"/>
        <w:jc w:val="both"/>
        <w:rPr>
          <w:rFonts w:ascii="Times New Roman" w:hAnsi="Times New Roman"/>
          <w:sz w:val="24"/>
          <w:szCs w:val="24"/>
        </w:rPr>
      </w:pPr>
      <w:r w:rsidRPr="00BE2CE8">
        <w:rPr>
          <w:rFonts w:ascii="Times New Roman" w:hAnsi="Times New Roman"/>
          <w:sz w:val="24"/>
          <w:szCs w:val="24"/>
        </w:rPr>
        <w:t xml:space="preserve">Design tulangan Plat setelah analisa didapatkan sama dengan  tulangan yang telah direalisasikan dilapangan yaitu Ø12 ~ 150 untuk besi horizontal dan Ø12 ~ 150 untuk besi </w:t>
      </w:r>
      <w:r w:rsidR="00C11AF9">
        <w:rPr>
          <w:rFonts w:ascii="Times New Roman" w:hAnsi="Times New Roman"/>
          <w:sz w:val="24"/>
          <w:szCs w:val="24"/>
        </w:rPr>
        <w:t>vertical</w:t>
      </w:r>
    </w:p>
    <w:p w:rsidR="00C11AF9" w:rsidRPr="00BE2CE8" w:rsidRDefault="00C11AF9" w:rsidP="00C11AF9">
      <w:pPr>
        <w:pStyle w:val="ListParagraph"/>
        <w:spacing w:line="240" w:lineRule="auto"/>
        <w:ind w:left="360"/>
        <w:jc w:val="both"/>
        <w:rPr>
          <w:rFonts w:ascii="Times New Roman" w:hAnsi="Times New Roman"/>
          <w:sz w:val="24"/>
          <w:szCs w:val="24"/>
        </w:rPr>
      </w:pPr>
    </w:p>
    <w:p w:rsidR="00E65EBA" w:rsidRPr="00BE2CE8" w:rsidRDefault="00E65EBA" w:rsidP="00BE2CE8">
      <w:pPr>
        <w:pStyle w:val="ListParagraph"/>
        <w:numPr>
          <w:ilvl w:val="1"/>
          <w:numId w:val="32"/>
        </w:numPr>
        <w:spacing w:line="240" w:lineRule="auto"/>
        <w:ind w:left="360"/>
        <w:jc w:val="both"/>
        <w:rPr>
          <w:rFonts w:ascii="Times New Roman" w:hAnsi="Times New Roman"/>
          <w:b/>
          <w:sz w:val="24"/>
          <w:szCs w:val="24"/>
        </w:rPr>
      </w:pPr>
      <w:r w:rsidRPr="00BE2CE8">
        <w:rPr>
          <w:rFonts w:ascii="Times New Roman" w:hAnsi="Times New Roman"/>
          <w:b/>
          <w:sz w:val="24"/>
          <w:szCs w:val="24"/>
        </w:rPr>
        <w:t>Saran</w:t>
      </w:r>
    </w:p>
    <w:p w:rsidR="00E65EBA" w:rsidRPr="00BE2CE8" w:rsidRDefault="00E65EBA" w:rsidP="00BE2CE8">
      <w:pPr>
        <w:pStyle w:val="ListParagraph"/>
        <w:numPr>
          <w:ilvl w:val="0"/>
          <w:numId w:val="29"/>
        </w:numPr>
        <w:spacing w:line="240" w:lineRule="auto"/>
        <w:ind w:left="360"/>
        <w:jc w:val="both"/>
        <w:rPr>
          <w:rFonts w:ascii="Times New Roman" w:hAnsi="Times New Roman"/>
          <w:b/>
          <w:sz w:val="24"/>
          <w:szCs w:val="24"/>
        </w:rPr>
      </w:pPr>
      <w:r w:rsidRPr="00BE2CE8">
        <w:rPr>
          <w:rFonts w:ascii="Times New Roman" w:hAnsi="Times New Roman"/>
          <w:sz w:val="24"/>
          <w:szCs w:val="24"/>
        </w:rPr>
        <w:t>Model yang digunakan pada studi ini adalah gedung yang beraturan, untuk pengembangan selanjutnya perlu dilakukan analisis terhadap gedung yang tidak beraturan, sehingga dapat dimaksimalkan analisa terhadap struktur dengan menggunakan SNI terbaru.</w:t>
      </w:r>
    </w:p>
    <w:p w:rsidR="00E65EBA" w:rsidRPr="00BE2CE8" w:rsidRDefault="00E65EBA" w:rsidP="00BE2CE8">
      <w:pPr>
        <w:pStyle w:val="ListParagraph"/>
        <w:numPr>
          <w:ilvl w:val="0"/>
          <w:numId w:val="29"/>
        </w:numPr>
        <w:spacing w:line="240" w:lineRule="auto"/>
        <w:ind w:left="360"/>
        <w:jc w:val="both"/>
        <w:rPr>
          <w:rFonts w:ascii="Times New Roman" w:hAnsi="Times New Roman"/>
          <w:b/>
          <w:sz w:val="24"/>
          <w:szCs w:val="24"/>
        </w:rPr>
      </w:pPr>
      <w:r w:rsidRPr="00BE2CE8">
        <w:rPr>
          <w:rFonts w:ascii="Times New Roman" w:hAnsi="Times New Roman"/>
          <w:sz w:val="24"/>
          <w:szCs w:val="24"/>
        </w:rPr>
        <w:t>Model yang digunakan pada studi ini adalah bangunan yang telah dibangun 4 tahun sebelum studi ini dilakukan, agar perbedaan factor keamanan SNI yang baru dikeluarkan dapat dilihat dengan jelas maka perlu dicari bangunan yang telah didesign menggunakan SNI yang berjarak 10 tahun</w:t>
      </w:r>
    </w:p>
    <w:p w:rsidR="00E65EBA" w:rsidRPr="0019580B" w:rsidRDefault="00E65EBA" w:rsidP="00BE2CE8">
      <w:pPr>
        <w:pStyle w:val="ListParagraph"/>
        <w:numPr>
          <w:ilvl w:val="0"/>
          <w:numId w:val="29"/>
        </w:numPr>
        <w:spacing w:line="240" w:lineRule="auto"/>
        <w:ind w:left="360"/>
        <w:jc w:val="both"/>
        <w:rPr>
          <w:rFonts w:ascii="Times New Roman" w:hAnsi="Times New Roman"/>
          <w:b/>
          <w:sz w:val="24"/>
          <w:szCs w:val="24"/>
        </w:rPr>
      </w:pPr>
      <w:r w:rsidRPr="00BE2CE8">
        <w:rPr>
          <w:rFonts w:ascii="Times New Roman" w:hAnsi="Times New Roman"/>
          <w:sz w:val="24"/>
          <w:szCs w:val="24"/>
        </w:rPr>
        <w:t>Dalam merencanakan sebuah konstruksi perlu diperhatikan efisiensi biaya karena terlihat pada subyek yang dianalisa pada studi ini tulangan yang dipakai terlalu berlebih dari standar perhitungan yang dilakukan.</w:t>
      </w:r>
    </w:p>
    <w:p w:rsidR="0019580B" w:rsidRDefault="0019580B" w:rsidP="0019580B">
      <w:pPr>
        <w:spacing w:line="240" w:lineRule="auto"/>
        <w:jc w:val="both"/>
        <w:rPr>
          <w:rFonts w:ascii="Times New Roman" w:hAnsi="Times New Roman"/>
          <w:b/>
          <w:sz w:val="24"/>
          <w:szCs w:val="24"/>
          <w:lang w:val="en-US"/>
        </w:rPr>
      </w:pPr>
    </w:p>
    <w:p w:rsidR="0019580B" w:rsidRDefault="0019580B" w:rsidP="0019580B">
      <w:pPr>
        <w:spacing w:line="240" w:lineRule="auto"/>
        <w:jc w:val="both"/>
        <w:rPr>
          <w:rFonts w:ascii="Times New Roman" w:hAnsi="Times New Roman"/>
          <w:b/>
          <w:sz w:val="24"/>
          <w:szCs w:val="24"/>
          <w:lang w:val="en-US"/>
        </w:rPr>
      </w:pPr>
    </w:p>
    <w:p w:rsidR="0019580B" w:rsidRDefault="0019580B" w:rsidP="0019580B">
      <w:pPr>
        <w:spacing w:line="240" w:lineRule="auto"/>
        <w:jc w:val="both"/>
        <w:rPr>
          <w:rFonts w:ascii="Times New Roman" w:hAnsi="Times New Roman"/>
          <w:b/>
          <w:sz w:val="24"/>
          <w:szCs w:val="24"/>
          <w:lang w:val="en-US"/>
        </w:rPr>
      </w:pPr>
    </w:p>
    <w:p w:rsidR="0019580B" w:rsidRPr="00404B12" w:rsidRDefault="0019580B" w:rsidP="00404B12">
      <w:pPr>
        <w:pStyle w:val="Title"/>
        <w:spacing w:line="240" w:lineRule="auto"/>
        <w:ind w:left="360"/>
        <w:jc w:val="both"/>
        <w:rPr>
          <w:sz w:val="24"/>
          <w:szCs w:val="24"/>
        </w:rPr>
      </w:pPr>
    </w:p>
    <w:p w:rsidR="008A5A82" w:rsidRPr="00BE2CE8" w:rsidRDefault="008A5A82" w:rsidP="00BE2CE8">
      <w:pPr>
        <w:spacing w:line="240" w:lineRule="auto"/>
        <w:rPr>
          <w:rFonts w:ascii="Times New Roman" w:hAnsi="Times New Roman" w:cs="Times New Roman"/>
          <w:b/>
          <w:sz w:val="24"/>
          <w:szCs w:val="24"/>
          <w:lang w:val="en-US"/>
        </w:rPr>
      </w:pPr>
      <w:r w:rsidRPr="00BE2CE8">
        <w:rPr>
          <w:rFonts w:ascii="Times New Roman" w:hAnsi="Times New Roman" w:cs="Times New Roman"/>
          <w:b/>
          <w:sz w:val="24"/>
          <w:szCs w:val="24"/>
        </w:rPr>
        <w:t>DAFTAR PUSTAKA</w:t>
      </w:r>
    </w:p>
    <w:p w:rsidR="008A5A82" w:rsidRPr="00BE2CE8" w:rsidRDefault="008A5A82" w:rsidP="00BE2CE8">
      <w:pPr>
        <w:spacing w:after="0" w:line="240" w:lineRule="auto"/>
        <w:ind w:left="360" w:hanging="360"/>
        <w:jc w:val="both"/>
        <w:rPr>
          <w:rFonts w:ascii="Times New Roman" w:hAnsi="Times New Roman" w:cs="Times New Roman"/>
          <w:color w:val="111111"/>
          <w:sz w:val="24"/>
          <w:szCs w:val="24"/>
          <w:shd w:val="clear" w:color="auto" w:fill="FFFFFF"/>
        </w:rPr>
      </w:pPr>
      <w:r w:rsidRPr="00BE2CE8">
        <w:rPr>
          <w:rFonts w:ascii="Times New Roman" w:hAnsi="Times New Roman" w:cs="Times New Roman"/>
          <w:color w:val="111111"/>
          <w:sz w:val="24"/>
          <w:szCs w:val="24"/>
          <w:shd w:val="clear" w:color="auto" w:fill="FFFFFF"/>
          <w:lang w:val="en-US"/>
        </w:rPr>
        <w:t xml:space="preserve">1. </w:t>
      </w:r>
      <w:r w:rsidRPr="00BE2CE8">
        <w:rPr>
          <w:rFonts w:ascii="Times New Roman" w:hAnsi="Times New Roman" w:cs="Times New Roman"/>
          <w:color w:val="111111"/>
          <w:sz w:val="24"/>
          <w:szCs w:val="24"/>
          <w:shd w:val="clear" w:color="auto" w:fill="FFFFFF"/>
        </w:rPr>
        <w:t xml:space="preserve">ACI 318-08. (2008). </w:t>
      </w:r>
      <w:r w:rsidRPr="00BE2CE8">
        <w:rPr>
          <w:rFonts w:ascii="Times New Roman" w:hAnsi="Times New Roman" w:cs="Times New Roman"/>
          <w:i/>
          <w:color w:val="111111"/>
          <w:sz w:val="24"/>
          <w:szCs w:val="24"/>
          <w:shd w:val="clear" w:color="auto" w:fill="FFFFFF"/>
        </w:rPr>
        <w:t>Building Code Requirement for Structural Concrete</w:t>
      </w:r>
      <w:r w:rsidRPr="00BE2CE8">
        <w:rPr>
          <w:rFonts w:ascii="Times New Roman" w:hAnsi="Times New Roman" w:cs="Times New Roman"/>
          <w:color w:val="111111"/>
          <w:sz w:val="24"/>
          <w:szCs w:val="24"/>
          <w:shd w:val="clear" w:color="auto" w:fill="FFFFFF"/>
        </w:rPr>
        <w:t>. ACI.</w:t>
      </w:r>
    </w:p>
    <w:p w:rsidR="008A5A82" w:rsidRPr="00BE2CE8" w:rsidRDefault="008A5A82" w:rsidP="00BE2CE8">
      <w:pPr>
        <w:pStyle w:val="ListParagraph"/>
        <w:numPr>
          <w:ilvl w:val="0"/>
          <w:numId w:val="30"/>
        </w:numPr>
        <w:spacing w:after="0" w:line="240" w:lineRule="auto"/>
        <w:ind w:left="360"/>
        <w:jc w:val="both"/>
        <w:rPr>
          <w:rFonts w:ascii="Times New Roman" w:hAnsi="Times New Roman"/>
          <w:sz w:val="24"/>
          <w:szCs w:val="24"/>
        </w:rPr>
      </w:pPr>
      <w:r w:rsidRPr="00BE2CE8">
        <w:rPr>
          <w:rFonts w:ascii="Times New Roman" w:hAnsi="Times New Roman"/>
          <w:color w:val="000000"/>
          <w:sz w:val="24"/>
          <w:szCs w:val="24"/>
        </w:rPr>
        <w:t xml:space="preserve">Badan Standardisasi Nasional. 2002. SNI  03-1726-2002 </w:t>
      </w:r>
      <w:r w:rsidRPr="00BE2CE8">
        <w:rPr>
          <w:rFonts w:ascii="Times New Roman" w:hAnsi="Times New Roman"/>
          <w:i/>
          <w:color w:val="000000"/>
          <w:sz w:val="24"/>
          <w:szCs w:val="24"/>
        </w:rPr>
        <w:t>Tata Cara Perencanaan Ketahanan Gempa Untuk Bangunan Gedung</w:t>
      </w:r>
      <w:r w:rsidRPr="00BE2CE8">
        <w:rPr>
          <w:rFonts w:ascii="Times New Roman" w:hAnsi="Times New Roman"/>
          <w:color w:val="000000"/>
          <w:sz w:val="24"/>
          <w:szCs w:val="24"/>
        </w:rPr>
        <w:t>.</w:t>
      </w:r>
    </w:p>
    <w:p w:rsidR="008A5A82" w:rsidRPr="00BE2CE8" w:rsidRDefault="008A5A82" w:rsidP="00BE2CE8">
      <w:pPr>
        <w:pStyle w:val="ListParagraph"/>
        <w:numPr>
          <w:ilvl w:val="0"/>
          <w:numId w:val="30"/>
        </w:numPr>
        <w:spacing w:after="0" w:line="240" w:lineRule="auto"/>
        <w:ind w:left="360"/>
        <w:jc w:val="both"/>
        <w:rPr>
          <w:rFonts w:ascii="Times New Roman" w:hAnsi="Times New Roman"/>
          <w:sz w:val="24"/>
          <w:szCs w:val="24"/>
        </w:rPr>
      </w:pPr>
      <w:r w:rsidRPr="00BE2CE8">
        <w:rPr>
          <w:rFonts w:ascii="Times New Roman" w:hAnsi="Times New Roman"/>
          <w:color w:val="000000"/>
          <w:sz w:val="24"/>
          <w:szCs w:val="24"/>
        </w:rPr>
        <w:t xml:space="preserve">Badan Standardisasi Nasional. 2012. SNI  1726:2012 </w:t>
      </w:r>
      <w:r w:rsidRPr="00BE2CE8">
        <w:rPr>
          <w:rFonts w:ascii="Times New Roman" w:hAnsi="Times New Roman"/>
          <w:i/>
          <w:color w:val="000000"/>
          <w:sz w:val="24"/>
          <w:szCs w:val="24"/>
        </w:rPr>
        <w:t>Tata Cara Perencanaan Ketahanan Gempa Untuk Struktur Bangunan</w:t>
      </w:r>
      <w:r w:rsidRPr="00BE2CE8">
        <w:rPr>
          <w:rFonts w:ascii="Times New Roman" w:hAnsi="Times New Roman"/>
          <w:color w:val="000000"/>
          <w:sz w:val="24"/>
          <w:szCs w:val="24"/>
        </w:rPr>
        <w:t xml:space="preserve"> </w:t>
      </w:r>
      <w:r w:rsidRPr="00BE2CE8">
        <w:rPr>
          <w:rFonts w:ascii="Times New Roman" w:hAnsi="Times New Roman"/>
          <w:i/>
          <w:color w:val="000000"/>
          <w:sz w:val="24"/>
          <w:szCs w:val="24"/>
        </w:rPr>
        <w:t>Gedung dan Non-Gedung.</w:t>
      </w:r>
      <w:r w:rsidRPr="00BE2CE8">
        <w:rPr>
          <w:rFonts w:ascii="Times New Roman" w:hAnsi="Times New Roman"/>
          <w:color w:val="000000"/>
          <w:sz w:val="24"/>
          <w:szCs w:val="24"/>
        </w:rPr>
        <w:t>Bandung : Departemen Pekerjaan Umum</w:t>
      </w:r>
    </w:p>
    <w:p w:rsidR="008A5A82" w:rsidRPr="00BE2CE8" w:rsidRDefault="008A5A82" w:rsidP="00BE2CE8">
      <w:pPr>
        <w:pStyle w:val="ListParagraph"/>
        <w:numPr>
          <w:ilvl w:val="0"/>
          <w:numId w:val="30"/>
        </w:numPr>
        <w:spacing w:after="0" w:line="240" w:lineRule="auto"/>
        <w:ind w:left="360"/>
        <w:jc w:val="both"/>
        <w:rPr>
          <w:rFonts w:ascii="Times New Roman" w:hAnsi="Times New Roman"/>
          <w:sz w:val="24"/>
          <w:szCs w:val="24"/>
        </w:rPr>
      </w:pPr>
      <w:r w:rsidRPr="00BE2CE8">
        <w:rPr>
          <w:rFonts w:ascii="Times New Roman" w:hAnsi="Times New Roman"/>
          <w:color w:val="000000"/>
          <w:sz w:val="24"/>
          <w:szCs w:val="24"/>
        </w:rPr>
        <w:t xml:space="preserve">Badan Standardisasi Nasional. 2013. SNI 2847:2013 </w:t>
      </w:r>
      <w:r w:rsidRPr="00BE2CE8">
        <w:rPr>
          <w:rFonts w:ascii="Times New Roman" w:hAnsi="Times New Roman"/>
          <w:i/>
          <w:color w:val="000000"/>
          <w:sz w:val="24"/>
          <w:szCs w:val="24"/>
        </w:rPr>
        <w:t>Persyaratan Beton Struktural Untuk Bangunan Gedung</w:t>
      </w:r>
      <w:r w:rsidRPr="00BE2CE8">
        <w:rPr>
          <w:rFonts w:ascii="Times New Roman" w:hAnsi="Times New Roman"/>
          <w:color w:val="000000"/>
          <w:sz w:val="24"/>
          <w:szCs w:val="24"/>
        </w:rPr>
        <w:t>.Jakarta : Departemen Pekerjaan Umum</w:t>
      </w:r>
    </w:p>
    <w:p w:rsidR="008A5A82" w:rsidRPr="00BE2CE8" w:rsidRDefault="008A5A82" w:rsidP="00BE2CE8">
      <w:pPr>
        <w:pStyle w:val="ListParagraph"/>
        <w:numPr>
          <w:ilvl w:val="0"/>
          <w:numId w:val="30"/>
        </w:numPr>
        <w:spacing w:after="0" w:line="240" w:lineRule="auto"/>
        <w:ind w:left="360"/>
        <w:jc w:val="both"/>
        <w:rPr>
          <w:rFonts w:ascii="Times New Roman" w:hAnsi="Times New Roman"/>
          <w:sz w:val="24"/>
          <w:szCs w:val="24"/>
        </w:rPr>
      </w:pPr>
      <w:r w:rsidRPr="00BE2CE8">
        <w:rPr>
          <w:rFonts w:ascii="Times New Roman" w:hAnsi="Times New Roman"/>
          <w:sz w:val="24"/>
          <w:szCs w:val="24"/>
        </w:rPr>
        <w:t>Hartuti, Evi Rine. ( 2009 ). Buku Pintar Gempa. DIVA Perss : Jogjakarta</w:t>
      </w:r>
    </w:p>
    <w:p w:rsidR="008A5A82" w:rsidRPr="00BE2CE8" w:rsidRDefault="008A5A82" w:rsidP="00BE2CE8">
      <w:pPr>
        <w:pStyle w:val="ListParagraph"/>
        <w:numPr>
          <w:ilvl w:val="0"/>
          <w:numId w:val="30"/>
        </w:numPr>
        <w:spacing w:after="0" w:line="240" w:lineRule="auto"/>
        <w:ind w:left="360"/>
        <w:jc w:val="both"/>
        <w:rPr>
          <w:rFonts w:ascii="Times New Roman" w:hAnsi="Times New Roman"/>
          <w:color w:val="111111"/>
          <w:sz w:val="24"/>
          <w:szCs w:val="24"/>
          <w:shd w:val="clear" w:color="auto" w:fill="FFFFFF"/>
        </w:rPr>
      </w:pPr>
      <w:r w:rsidRPr="00BE2CE8">
        <w:rPr>
          <w:rFonts w:ascii="Times New Roman" w:hAnsi="Times New Roman"/>
          <w:color w:val="111111"/>
          <w:sz w:val="24"/>
          <w:szCs w:val="24"/>
          <w:shd w:val="clear" w:color="auto" w:fill="FFFFFF"/>
        </w:rPr>
        <w:t>Hadinata, Putra. (2012). Perencanaan Pembangunan Gedung Rumah Sakit. Laporan Praproyek. Politeknik Negeri Padang.</w:t>
      </w:r>
    </w:p>
    <w:p w:rsidR="008A5A82" w:rsidRPr="00BE2CE8" w:rsidRDefault="008A5A82" w:rsidP="00BE2CE8">
      <w:pPr>
        <w:pStyle w:val="ListParagraph"/>
        <w:numPr>
          <w:ilvl w:val="0"/>
          <w:numId w:val="30"/>
        </w:numPr>
        <w:spacing w:after="0" w:line="240" w:lineRule="auto"/>
        <w:ind w:left="360"/>
        <w:jc w:val="both"/>
        <w:rPr>
          <w:rFonts w:ascii="Times New Roman" w:hAnsi="Times New Roman"/>
          <w:color w:val="111111"/>
          <w:sz w:val="24"/>
          <w:szCs w:val="24"/>
          <w:shd w:val="clear" w:color="auto" w:fill="FFFFFF"/>
        </w:rPr>
      </w:pPr>
      <w:r w:rsidRPr="00BE2CE8">
        <w:rPr>
          <w:rFonts w:ascii="Times New Roman" w:hAnsi="Times New Roman"/>
          <w:color w:val="111111"/>
          <w:sz w:val="24"/>
          <w:szCs w:val="24"/>
          <w:shd w:val="clear" w:color="auto" w:fill="FFFFFF"/>
        </w:rPr>
        <w:t>Hariyanto, Agus. (2011). Analisis Kinerja Struktur Pada Bangunan Bertingkat Tidak  Beraturan Dengan Analisis Dinamik Menggunakan Metode Analisis Respons Spektrum . Universitas Sebelas Maret : Surakarta.</w:t>
      </w:r>
    </w:p>
    <w:p w:rsidR="008A5A82" w:rsidRPr="00BE2CE8" w:rsidRDefault="008A5A82" w:rsidP="00BE2CE8">
      <w:pPr>
        <w:pStyle w:val="ListParagraph"/>
        <w:numPr>
          <w:ilvl w:val="0"/>
          <w:numId w:val="30"/>
        </w:numPr>
        <w:spacing w:after="0" w:line="240" w:lineRule="auto"/>
        <w:ind w:left="360"/>
        <w:jc w:val="both"/>
        <w:rPr>
          <w:rFonts w:ascii="Times New Roman" w:hAnsi="Times New Roman"/>
          <w:sz w:val="24"/>
          <w:szCs w:val="24"/>
        </w:rPr>
      </w:pPr>
      <w:r w:rsidRPr="00BE2CE8">
        <w:rPr>
          <w:rFonts w:ascii="Times New Roman" w:hAnsi="Times New Roman"/>
          <w:sz w:val="24"/>
          <w:szCs w:val="24"/>
        </w:rPr>
        <w:t>https://ceritaengineer.com/category/struktur/analisis-dan-perancangan/.html diakses pada tanggal (25 Maret)</w:t>
      </w:r>
    </w:p>
    <w:p w:rsidR="008A5A82" w:rsidRPr="00C11AF9" w:rsidRDefault="00133BDE" w:rsidP="00BE2CE8">
      <w:pPr>
        <w:pStyle w:val="ListParagraph"/>
        <w:numPr>
          <w:ilvl w:val="0"/>
          <w:numId w:val="30"/>
        </w:numPr>
        <w:spacing w:after="0" w:line="240" w:lineRule="auto"/>
        <w:ind w:left="360"/>
        <w:jc w:val="both"/>
        <w:rPr>
          <w:rFonts w:ascii="Times New Roman" w:hAnsi="Times New Roman"/>
          <w:color w:val="000000" w:themeColor="text1"/>
          <w:sz w:val="24"/>
          <w:szCs w:val="24"/>
        </w:rPr>
      </w:pPr>
      <w:hyperlink r:id="rId15" w:history="1">
        <w:r w:rsidR="008A5A82" w:rsidRPr="00C11AF9">
          <w:rPr>
            <w:rStyle w:val="Hyperlink"/>
            <w:rFonts w:ascii="Times New Roman" w:hAnsi="Times New Roman"/>
            <w:color w:val="000000" w:themeColor="text1"/>
            <w:sz w:val="24"/>
            <w:szCs w:val="24"/>
          </w:rPr>
          <w:t>http://duniailmusipil.blogspot.co.id/p/free-download.html</w:t>
        </w:r>
      </w:hyperlink>
      <w:r w:rsidR="008A5A82" w:rsidRPr="00C11AF9">
        <w:rPr>
          <w:rFonts w:ascii="Times New Roman" w:hAnsi="Times New Roman"/>
          <w:color w:val="000000" w:themeColor="text1"/>
          <w:sz w:val="24"/>
          <w:szCs w:val="24"/>
        </w:rPr>
        <w:t xml:space="preserve"> diakses pada tanggal ( 5 Maret )</w:t>
      </w:r>
    </w:p>
    <w:p w:rsidR="008A5A82" w:rsidRPr="00C11AF9" w:rsidRDefault="00133BDE" w:rsidP="00BE2CE8">
      <w:pPr>
        <w:pStyle w:val="ListParagraph"/>
        <w:numPr>
          <w:ilvl w:val="0"/>
          <w:numId w:val="30"/>
        </w:numPr>
        <w:tabs>
          <w:tab w:val="left" w:pos="720"/>
        </w:tabs>
        <w:spacing w:after="0" w:line="240" w:lineRule="auto"/>
        <w:ind w:left="360"/>
        <w:jc w:val="both"/>
        <w:rPr>
          <w:rFonts w:ascii="Times New Roman" w:hAnsi="Times New Roman"/>
          <w:color w:val="000000" w:themeColor="text1"/>
          <w:sz w:val="24"/>
          <w:szCs w:val="24"/>
        </w:rPr>
      </w:pPr>
      <w:hyperlink r:id="rId16" w:history="1">
        <w:r w:rsidR="008A5A82" w:rsidRPr="00C11AF9">
          <w:rPr>
            <w:rStyle w:val="Hyperlink"/>
            <w:rFonts w:ascii="Times New Roman" w:hAnsi="Times New Roman"/>
            <w:color w:val="000000" w:themeColor="text1"/>
            <w:sz w:val="24"/>
            <w:szCs w:val="24"/>
          </w:rPr>
          <w:t>https://www.google.com/search?q=TUTORIAL+INPUT+BEBAN+GEMPA+pada+sap&amp;ie=utf-</w:t>
        </w:r>
        <w:r w:rsidR="008A5A82" w:rsidRPr="00C11AF9">
          <w:rPr>
            <w:rStyle w:val="Hyperlink"/>
            <w:rFonts w:ascii="Times New Roman" w:hAnsi="Times New Roman"/>
            <w:color w:val="000000" w:themeColor="text1"/>
            <w:sz w:val="24"/>
            <w:szCs w:val="24"/>
          </w:rPr>
          <w:lastRenderedPageBreak/>
          <w:t>8&amp;oe=utf-8&amp;client=firefox-b</w:t>
        </w:r>
      </w:hyperlink>
      <w:r w:rsidR="008A5A82" w:rsidRPr="00C11AF9">
        <w:rPr>
          <w:rFonts w:ascii="Times New Roman" w:hAnsi="Times New Roman"/>
          <w:color w:val="000000" w:themeColor="text1"/>
          <w:sz w:val="24"/>
          <w:szCs w:val="24"/>
        </w:rPr>
        <w:t xml:space="preserve"> diakses pada tanggal (14 April)</w:t>
      </w:r>
    </w:p>
    <w:p w:rsidR="008A5A82" w:rsidRPr="00BE2CE8" w:rsidRDefault="008A5A82" w:rsidP="00BE2CE8">
      <w:pPr>
        <w:pStyle w:val="ListParagraph"/>
        <w:numPr>
          <w:ilvl w:val="0"/>
          <w:numId w:val="30"/>
        </w:numPr>
        <w:spacing w:after="0" w:line="240" w:lineRule="auto"/>
        <w:ind w:left="360"/>
        <w:jc w:val="both"/>
        <w:rPr>
          <w:rFonts w:ascii="Times New Roman" w:hAnsi="Times New Roman"/>
          <w:color w:val="111111"/>
          <w:sz w:val="24"/>
          <w:szCs w:val="24"/>
          <w:shd w:val="clear" w:color="auto" w:fill="FFFFFF"/>
        </w:rPr>
      </w:pPr>
      <w:r w:rsidRPr="00BE2CE8">
        <w:rPr>
          <w:rFonts w:ascii="Times New Roman" w:hAnsi="Times New Roman"/>
          <w:color w:val="111111"/>
          <w:sz w:val="24"/>
          <w:szCs w:val="24"/>
          <w:shd w:val="clear" w:color="auto" w:fill="FFFFFF"/>
        </w:rPr>
        <w:t xml:space="preserve">Moehle, Jack P., Hooper, John D., and Lubke, Chris D. (2008). </w:t>
      </w:r>
      <w:r w:rsidRPr="00BE2CE8">
        <w:rPr>
          <w:rFonts w:ascii="Times New Roman" w:hAnsi="Times New Roman"/>
          <w:i/>
          <w:color w:val="111111"/>
          <w:sz w:val="24"/>
          <w:szCs w:val="24"/>
          <w:shd w:val="clear" w:color="auto" w:fill="FFFFFF"/>
        </w:rPr>
        <w:t>Seismic Design of Reinforced Concrete: Special Moment Frame</w:t>
      </w:r>
      <w:r w:rsidRPr="00BE2CE8">
        <w:rPr>
          <w:rFonts w:ascii="Times New Roman" w:hAnsi="Times New Roman"/>
          <w:color w:val="111111"/>
          <w:sz w:val="24"/>
          <w:szCs w:val="24"/>
          <w:shd w:val="clear" w:color="auto" w:fill="FFFFFF"/>
        </w:rPr>
        <w:t>. NEHRP Technical Brief no. 1. NIST GCR 8-917-1.</w:t>
      </w:r>
    </w:p>
    <w:p w:rsidR="008A5A82" w:rsidRPr="00BE2CE8" w:rsidRDefault="008A5A82" w:rsidP="00BE2CE8">
      <w:pPr>
        <w:pStyle w:val="ListParagraph"/>
        <w:numPr>
          <w:ilvl w:val="0"/>
          <w:numId w:val="30"/>
        </w:numPr>
        <w:spacing w:after="0" w:line="240" w:lineRule="auto"/>
        <w:ind w:left="360"/>
        <w:jc w:val="both"/>
        <w:rPr>
          <w:rFonts w:ascii="Times New Roman" w:hAnsi="Times New Roman"/>
          <w:sz w:val="24"/>
          <w:szCs w:val="24"/>
        </w:rPr>
      </w:pPr>
      <w:r w:rsidRPr="00BE2CE8">
        <w:rPr>
          <w:rFonts w:ascii="Times New Roman" w:hAnsi="Times New Roman"/>
          <w:sz w:val="24"/>
          <w:szCs w:val="24"/>
        </w:rPr>
        <w:t>Suhendro, Bambang. Prof., Ir., M.Sc., Ph.D.. dan B. Triatmodjo. Prof., Dr., Ir., DEA. 2012. Belajar SAP 2000 Analisis Gempa . Zamil Publishing : Yogyakarta</w:t>
      </w:r>
    </w:p>
    <w:p w:rsidR="00E65EBA" w:rsidRPr="00BE2CE8" w:rsidRDefault="00E65EBA" w:rsidP="00BE2CE8">
      <w:pPr>
        <w:spacing w:line="240" w:lineRule="auto"/>
        <w:ind w:firstLine="450"/>
        <w:jc w:val="both"/>
        <w:rPr>
          <w:rFonts w:ascii="Times New Roman" w:hAnsi="Times New Roman" w:cs="Times New Roman"/>
          <w:sz w:val="24"/>
          <w:szCs w:val="24"/>
          <w:lang w:val="en-US"/>
        </w:rPr>
      </w:pPr>
    </w:p>
    <w:p w:rsidR="00D747AD" w:rsidRPr="00BE2CE8" w:rsidRDefault="00D747AD" w:rsidP="00BE2CE8">
      <w:pPr>
        <w:spacing w:line="240" w:lineRule="auto"/>
        <w:ind w:left="450" w:firstLine="990"/>
        <w:jc w:val="both"/>
        <w:rPr>
          <w:rFonts w:ascii="Times New Roman" w:eastAsia="Times New Roman" w:hAnsi="Times New Roman" w:cs="Times New Roman"/>
          <w:color w:val="000000"/>
          <w:sz w:val="24"/>
          <w:szCs w:val="24"/>
        </w:rPr>
      </w:pPr>
    </w:p>
    <w:p w:rsidR="00D747AD" w:rsidRPr="00BE2CE8" w:rsidRDefault="00D747AD" w:rsidP="00BE2CE8">
      <w:pPr>
        <w:spacing w:line="240" w:lineRule="auto"/>
        <w:ind w:left="450" w:firstLine="990"/>
        <w:jc w:val="both"/>
        <w:rPr>
          <w:rFonts w:ascii="Times New Roman" w:eastAsia="Times New Roman" w:hAnsi="Times New Roman" w:cs="Times New Roman"/>
          <w:color w:val="000000"/>
          <w:sz w:val="24"/>
          <w:szCs w:val="24"/>
        </w:rPr>
      </w:pPr>
    </w:p>
    <w:p w:rsidR="00D747AD" w:rsidRPr="00BE2CE8" w:rsidRDefault="00D747AD" w:rsidP="00BE2CE8">
      <w:pPr>
        <w:spacing w:line="240" w:lineRule="auto"/>
        <w:ind w:left="450" w:firstLine="990"/>
        <w:jc w:val="both"/>
        <w:rPr>
          <w:rFonts w:ascii="Times New Roman" w:hAnsi="Times New Roman" w:cs="Times New Roman"/>
          <w:b/>
          <w:sz w:val="24"/>
          <w:szCs w:val="24"/>
        </w:rPr>
      </w:pPr>
    </w:p>
    <w:p w:rsidR="00D747AD" w:rsidRPr="00BE2CE8" w:rsidRDefault="00D747AD" w:rsidP="00BE2CE8">
      <w:pPr>
        <w:spacing w:line="240" w:lineRule="auto"/>
        <w:ind w:left="450"/>
        <w:jc w:val="both"/>
        <w:rPr>
          <w:rFonts w:ascii="Times New Roman" w:hAnsi="Times New Roman" w:cs="Times New Roman"/>
          <w:b/>
          <w:sz w:val="24"/>
          <w:szCs w:val="24"/>
        </w:rPr>
      </w:pPr>
    </w:p>
    <w:p w:rsidR="00CC7546" w:rsidRPr="00BE2CE8" w:rsidRDefault="00CC7546" w:rsidP="00BE2CE8">
      <w:pPr>
        <w:spacing w:after="0" w:line="240" w:lineRule="auto"/>
        <w:ind w:firstLine="720"/>
        <w:jc w:val="both"/>
        <w:rPr>
          <w:rFonts w:ascii="Times New Roman" w:hAnsi="Times New Roman" w:cs="Times New Roman"/>
          <w:sz w:val="24"/>
          <w:szCs w:val="24"/>
        </w:rPr>
      </w:pPr>
    </w:p>
    <w:sectPr w:rsidR="00CC7546" w:rsidRPr="00BE2CE8" w:rsidSect="00BD3C6F">
      <w:type w:val="continuous"/>
      <w:pgSz w:w="11906" w:h="16838"/>
      <w:pgMar w:top="1728" w:right="1728" w:bottom="1728" w:left="2160" w:header="706" w:footer="706"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938" w:rsidRDefault="00134938" w:rsidP="00947C47">
      <w:pPr>
        <w:spacing w:after="0" w:line="240" w:lineRule="auto"/>
      </w:pPr>
      <w:r>
        <w:separator/>
      </w:r>
    </w:p>
  </w:endnote>
  <w:endnote w:type="continuationSeparator" w:id="1">
    <w:p w:rsidR="00134938" w:rsidRDefault="00134938" w:rsidP="00947C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4743298"/>
      <w:docPartObj>
        <w:docPartGallery w:val="Page Numbers (Bottom of Page)"/>
        <w:docPartUnique/>
      </w:docPartObj>
    </w:sdtPr>
    <w:sdtContent>
      <w:p w:rsidR="001D3FA2" w:rsidRDefault="00492A74" w:rsidP="001D3FA2">
        <w:pPr>
          <w:pStyle w:val="Footer"/>
          <w:jc w:val="right"/>
        </w:pPr>
        <w:r>
          <w:rPr>
            <w:lang w:val="en-US"/>
          </w:rPr>
          <w:t>i</w:t>
        </w:r>
      </w:p>
    </w:sdtContent>
  </w:sdt>
  <w:p w:rsidR="001D3FA2" w:rsidRDefault="00262A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938" w:rsidRDefault="00134938" w:rsidP="00947C47">
      <w:pPr>
        <w:spacing w:after="0" w:line="240" w:lineRule="auto"/>
      </w:pPr>
      <w:r>
        <w:separator/>
      </w:r>
    </w:p>
  </w:footnote>
  <w:footnote w:type="continuationSeparator" w:id="1">
    <w:p w:rsidR="00134938" w:rsidRDefault="00134938" w:rsidP="00947C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4A72"/>
    <w:multiLevelType w:val="hybridMultilevel"/>
    <w:tmpl w:val="32C2833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C5B264D"/>
    <w:multiLevelType w:val="hybridMultilevel"/>
    <w:tmpl w:val="E278C60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0EDC4406"/>
    <w:multiLevelType w:val="multilevel"/>
    <w:tmpl w:val="44FE21E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862"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CF7572"/>
    <w:multiLevelType w:val="multilevel"/>
    <w:tmpl w:val="5BD8DE70"/>
    <w:lvl w:ilvl="0">
      <w:start w:val="1"/>
      <w:numFmt w:val="decimal"/>
      <w:lvlText w:val="%1."/>
      <w:lvlJc w:val="left"/>
      <w:pPr>
        <w:ind w:left="720" w:hanging="360"/>
      </w:pPr>
      <w:rPr>
        <w:rFonts w:hint="default"/>
      </w:rPr>
    </w:lvl>
    <w:lvl w:ilvl="1">
      <w:start w:val="5"/>
      <w:numFmt w:val="decimal"/>
      <w:isLgl/>
      <w:lvlText w:val="%1.%2."/>
      <w:lvlJc w:val="left"/>
      <w:pPr>
        <w:ind w:left="900" w:hanging="54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4">
    <w:nsid w:val="186D3A27"/>
    <w:multiLevelType w:val="multilevel"/>
    <w:tmpl w:val="76F615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1184739"/>
    <w:multiLevelType w:val="hybridMultilevel"/>
    <w:tmpl w:val="F742313A"/>
    <w:lvl w:ilvl="0" w:tplc="0409000F">
      <w:start w:val="1"/>
      <w:numFmt w:val="decimal"/>
      <w:lvlText w:val="%1."/>
      <w:lvlJc w:val="left"/>
      <w:pPr>
        <w:tabs>
          <w:tab w:val="num" w:pos="1430"/>
        </w:tabs>
        <w:ind w:left="1430" w:hanging="360"/>
      </w:pPr>
    </w:lvl>
    <w:lvl w:ilvl="1" w:tplc="04090009">
      <w:start w:val="1"/>
      <w:numFmt w:val="bullet"/>
      <w:lvlText w:val=""/>
      <w:lvlJc w:val="left"/>
      <w:pPr>
        <w:tabs>
          <w:tab w:val="num" w:pos="2150"/>
        </w:tabs>
        <w:ind w:left="2150" w:hanging="360"/>
      </w:pPr>
      <w:rPr>
        <w:rFonts w:ascii="Wingdings" w:hAnsi="Wingdings" w:hint="default"/>
      </w:rPr>
    </w:lvl>
    <w:lvl w:ilvl="2" w:tplc="9F3ADE66">
      <w:start w:val="3"/>
      <w:numFmt w:val="bullet"/>
      <w:lvlText w:val="-"/>
      <w:lvlJc w:val="left"/>
      <w:pPr>
        <w:tabs>
          <w:tab w:val="num" w:pos="2204"/>
        </w:tabs>
        <w:ind w:left="2204" w:hanging="360"/>
      </w:pPr>
      <w:rPr>
        <w:rFonts w:ascii="Times New Roman" w:eastAsia="Times New Roman" w:hAnsi="Times New Roman" w:cs="Times New Roman" w:hint="default"/>
      </w:rPr>
    </w:lvl>
    <w:lvl w:ilvl="3" w:tplc="763A0E18">
      <w:start w:val="1"/>
      <w:numFmt w:val="upperLetter"/>
      <w:lvlText w:val="%4."/>
      <w:lvlJc w:val="left"/>
      <w:pPr>
        <w:ind w:left="3590" w:hanging="360"/>
      </w:pPr>
      <w:rPr>
        <w:rFonts w:hint="default"/>
      </w:rPr>
    </w:lvl>
    <w:lvl w:ilvl="4" w:tplc="7138CD06">
      <w:start w:val="1"/>
      <w:numFmt w:val="lowerLetter"/>
      <w:lvlText w:val="%5."/>
      <w:lvlJc w:val="left"/>
      <w:pPr>
        <w:ind w:left="2204" w:hanging="360"/>
      </w:pPr>
      <w:rPr>
        <w:rFonts w:hint="default"/>
      </w:rPr>
    </w:lvl>
    <w:lvl w:ilvl="5" w:tplc="0409001B" w:tentative="1">
      <w:start w:val="1"/>
      <w:numFmt w:val="lowerRoman"/>
      <w:lvlText w:val="%6."/>
      <w:lvlJc w:val="right"/>
      <w:pPr>
        <w:tabs>
          <w:tab w:val="num" w:pos="5030"/>
        </w:tabs>
        <w:ind w:left="5030" w:hanging="180"/>
      </w:pPr>
    </w:lvl>
    <w:lvl w:ilvl="6" w:tplc="0409000F" w:tentative="1">
      <w:start w:val="1"/>
      <w:numFmt w:val="decimal"/>
      <w:lvlText w:val="%7."/>
      <w:lvlJc w:val="left"/>
      <w:pPr>
        <w:tabs>
          <w:tab w:val="num" w:pos="5750"/>
        </w:tabs>
        <w:ind w:left="5750" w:hanging="360"/>
      </w:pPr>
    </w:lvl>
    <w:lvl w:ilvl="7" w:tplc="04090019" w:tentative="1">
      <w:start w:val="1"/>
      <w:numFmt w:val="lowerLetter"/>
      <w:lvlText w:val="%8."/>
      <w:lvlJc w:val="left"/>
      <w:pPr>
        <w:tabs>
          <w:tab w:val="num" w:pos="6470"/>
        </w:tabs>
        <w:ind w:left="6470" w:hanging="360"/>
      </w:pPr>
    </w:lvl>
    <w:lvl w:ilvl="8" w:tplc="0409001B" w:tentative="1">
      <w:start w:val="1"/>
      <w:numFmt w:val="lowerRoman"/>
      <w:lvlText w:val="%9."/>
      <w:lvlJc w:val="right"/>
      <w:pPr>
        <w:tabs>
          <w:tab w:val="num" w:pos="7190"/>
        </w:tabs>
        <w:ind w:left="7190" w:hanging="180"/>
      </w:pPr>
    </w:lvl>
  </w:abstractNum>
  <w:abstractNum w:abstractNumId="6">
    <w:nsid w:val="261D6B07"/>
    <w:multiLevelType w:val="hybridMultilevel"/>
    <w:tmpl w:val="60C25A54"/>
    <w:lvl w:ilvl="0" w:tplc="04090019">
      <w:start w:val="1"/>
      <w:numFmt w:val="lowerLetter"/>
      <w:lvlText w:val="%1."/>
      <w:lvlJc w:val="left"/>
      <w:pPr>
        <w:ind w:left="1778" w:hanging="360"/>
      </w:p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7">
    <w:nsid w:val="2C8E7233"/>
    <w:multiLevelType w:val="multilevel"/>
    <w:tmpl w:val="AA5AC0E0"/>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2F9E01B3"/>
    <w:multiLevelType w:val="hybridMultilevel"/>
    <w:tmpl w:val="EDDC91D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01B498E"/>
    <w:multiLevelType w:val="hybridMultilevel"/>
    <w:tmpl w:val="80FA71DE"/>
    <w:lvl w:ilvl="0" w:tplc="A740D6E4">
      <w:start w:val="1"/>
      <w:numFmt w:val="lowerLetter"/>
      <w:lvlText w:val="%1."/>
      <w:lvlJc w:val="left"/>
      <w:pPr>
        <w:ind w:left="1211" w:hanging="360"/>
      </w:pPr>
      <w:rPr>
        <w:rFonts w:asciiTheme="minorHAnsi" w:eastAsiaTheme="minorHAnsi" w:hAnsiTheme="minorHAnsi" w:cstheme="minorBidi" w:hint="default"/>
        <w:sz w:val="22"/>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0">
    <w:nsid w:val="33FD1BE0"/>
    <w:multiLevelType w:val="hybridMultilevel"/>
    <w:tmpl w:val="46C68B50"/>
    <w:lvl w:ilvl="0" w:tplc="EFDED6BA">
      <w:start w:val="1"/>
      <w:numFmt w:val="decimal"/>
      <w:lvlText w:val="%1."/>
      <w:lvlJc w:val="left"/>
      <w:pPr>
        <w:tabs>
          <w:tab w:val="num" w:pos="3926"/>
        </w:tabs>
        <w:ind w:left="3926" w:hanging="360"/>
      </w:pPr>
      <w:rPr>
        <w:rFonts w:hint="default"/>
        <w:b/>
        <w:i w:val="0"/>
      </w:rPr>
    </w:lvl>
    <w:lvl w:ilvl="1" w:tplc="04090019">
      <w:start w:val="1"/>
      <w:numFmt w:val="lowerLetter"/>
      <w:lvlText w:val="%2."/>
      <w:lvlJc w:val="left"/>
      <w:pPr>
        <w:tabs>
          <w:tab w:val="num" w:pos="1440"/>
        </w:tabs>
        <w:ind w:left="1440" w:hanging="360"/>
      </w:pPr>
    </w:lvl>
    <w:lvl w:ilvl="2" w:tplc="5D7490FE">
      <w:start w:val="1"/>
      <w:numFmt w:val="lowerLetter"/>
      <w:lvlText w:val="%3."/>
      <w:lvlJc w:val="left"/>
      <w:pPr>
        <w:ind w:left="2340" w:hanging="360"/>
      </w:pPr>
      <w:rPr>
        <w:rFonts w:hint="default"/>
      </w:rPr>
    </w:lvl>
    <w:lvl w:ilvl="3" w:tplc="47C6C778">
      <w:start w:val="1"/>
      <w:numFmt w:val="decimal"/>
      <w:lvlText w:val="%4."/>
      <w:lvlJc w:val="left"/>
      <w:pPr>
        <w:ind w:left="2487"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B4C210D"/>
    <w:multiLevelType w:val="hybridMultilevel"/>
    <w:tmpl w:val="F31E465C"/>
    <w:lvl w:ilvl="0" w:tplc="47CCC270">
      <w:start w:val="2"/>
      <w:numFmt w:val="bullet"/>
      <w:lvlText w:val="-"/>
      <w:lvlJc w:val="left"/>
      <w:pPr>
        <w:ind w:left="1440" w:hanging="360"/>
      </w:pPr>
      <w:rPr>
        <w:rFonts w:ascii="Times New Roman" w:eastAsiaTheme="minorHAnsi" w:hAnsi="Times New Roman" w:cs="Times New Roman" w:hint="default"/>
        <w:color w:val="000000"/>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2">
    <w:nsid w:val="3F781243"/>
    <w:multiLevelType w:val="multilevel"/>
    <w:tmpl w:val="A93AA2EE"/>
    <w:styleLink w:val="Style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03B636C"/>
    <w:multiLevelType w:val="multilevel"/>
    <w:tmpl w:val="459CF4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1EC37F3"/>
    <w:multiLevelType w:val="multilevel"/>
    <w:tmpl w:val="76F615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3B53E87"/>
    <w:multiLevelType w:val="hybridMultilevel"/>
    <w:tmpl w:val="2A4AE55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44D1366E"/>
    <w:multiLevelType w:val="hybridMultilevel"/>
    <w:tmpl w:val="D7EACDF0"/>
    <w:lvl w:ilvl="0" w:tplc="E83837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5CC5C3F"/>
    <w:multiLevelType w:val="hybridMultilevel"/>
    <w:tmpl w:val="4E7A03E4"/>
    <w:lvl w:ilvl="0" w:tplc="04090001">
      <w:start w:val="1"/>
      <w:numFmt w:val="bullet"/>
      <w:lvlText w:val=""/>
      <w:lvlJc w:val="left"/>
      <w:pPr>
        <w:ind w:left="1440" w:hanging="360"/>
      </w:pPr>
      <w:rPr>
        <w:rFonts w:ascii="Symbol" w:hAnsi="Symbol" w:hint="default"/>
        <w:color w:val="000000"/>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8">
    <w:nsid w:val="484F4D0E"/>
    <w:multiLevelType w:val="multilevel"/>
    <w:tmpl w:val="A93AA2EE"/>
    <w:numStyleLink w:val="Style1"/>
  </w:abstractNum>
  <w:abstractNum w:abstractNumId="19">
    <w:nsid w:val="4A7C4118"/>
    <w:multiLevelType w:val="hybridMultilevel"/>
    <w:tmpl w:val="0EAC48EA"/>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0">
    <w:nsid w:val="4D3B2206"/>
    <w:multiLevelType w:val="hybridMultilevel"/>
    <w:tmpl w:val="C9D0A52E"/>
    <w:lvl w:ilvl="0" w:tplc="38E402E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F9A0255"/>
    <w:multiLevelType w:val="singleLevel"/>
    <w:tmpl w:val="48A8EAB2"/>
    <w:lvl w:ilvl="0">
      <w:start w:val="1"/>
      <w:numFmt w:val="decimal"/>
      <w:lvlText w:val="%1."/>
      <w:lvlJc w:val="left"/>
      <w:pPr>
        <w:tabs>
          <w:tab w:val="num" w:pos="927"/>
        </w:tabs>
        <w:ind w:left="927" w:hanging="360"/>
      </w:pPr>
      <w:rPr>
        <w:rFonts w:hint="default"/>
      </w:rPr>
    </w:lvl>
  </w:abstractNum>
  <w:abstractNum w:abstractNumId="22">
    <w:nsid w:val="53C56FBA"/>
    <w:multiLevelType w:val="hybridMultilevel"/>
    <w:tmpl w:val="288A9440"/>
    <w:lvl w:ilvl="0" w:tplc="3C248A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D721CB4"/>
    <w:multiLevelType w:val="hybridMultilevel"/>
    <w:tmpl w:val="AE8E22DA"/>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1778"/>
        </w:tabs>
        <w:ind w:left="1778" w:hanging="360"/>
      </w:pPr>
      <w:rPr>
        <w:rFonts w:hint="default"/>
      </w:rPr>
    </w:lvl>
    <w:lvl w:ilvl="2" w:tplc="52505F90">
      <w:start w:val="1"/>
      <w:numFmt w:val="decimal"/>
      <w:lvlText w:val="%3."/>
      <w:lvlJc w:val="left"/>
      <w:pPr>
        <w:ind w:left="1778" w:hanging="360"/>
      </w:pPr>
      <w:rPr>
        <w:rFont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4">
    <w:nsid w:val="5DB375A0"/>
    <w:multiLevelType w:val="hybridMultilevel"/>
    <w:tmpl w:val="26A04C8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606556F6"/>
    <w:multiLevelType w:val="hybridMultilevel"/>
    <w:tmpl w:val="EA6CD35E"/>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6">
    <w:nsid w:val="619E3332"/>
    <w:multiLevelType w:val="hybridMultilevel"/>
    <w:tmpl w:val="9FA06980"/>
    <w:lvl w:ilvl="0" w:tplc="643A641A">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5AE025E"/>
    <w:multiLevelType w:val="hybridMultilevel"/>
    <w:tmpl w:val="5AB2BE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93E2D7B"/>
    <w:multiLevelType w:val="hybridMultilevel"/>
    <w:tmpl w:val="BA5AA654"/>
    <w:lvl w:ilvl="0" w:tplc="581EFBEC">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D77C84"/>
    <w:multiLevelType w:val="multilevel"/>
    <w:tmpl w:val="7930BE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7F0084B"/>
    <w:multiLevelType w:val="multilevel"/>
    <w:tmpl w:val="C61A6F5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7AF27686"/>
    <w:multiLevelType w:val="hybridMultilevel"/>
    <w:tmpl w:val="2C867E08"/>
    <w:lvl w:ilvl="0" w:tplc="44E20E5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nsid w:val="7F4D0C73"/>
    <w:multiLevelType w:val="hybridMultilevel"/>
    <w:tmpl w:val="E6C2275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25"/>
  </w:num>
  <w:num w:numId="4">
    <w:abstractNumId w:val="16"/>
  </w:num>
  <w:num w:numId="5">
    <w:abstractNumId w:val="27"/>
  </w:num>
  <w:num w:numId="6">
    <w:abstractNumId w:val="29"/>
  </w:num>
  <w:num w:numId="7">
    <w:abstractNumId w:val="8"/>
  </w:num>
  <w:num w:numId="8">
    <w:abstractNumId w:val="0"/>
  </w:num>
  <w:num w:numId="9">
    <w:abstractNumId w:val="1"/>
  </w:num>
  <w:num w:numId="10">
    <w:abstractNumId w:val="3"/>
  </w:num>
  <w:num w:numId="11">
    <w:abstractNumId w:val="11"/>
  </w:num>
  <w:num w:numId="12">
    <w:abstractNumId w:val="32"/>
  </w:num>
  <w:num w:numId="13">
    <w:abstractNumId w:val="15"/>
  </w:num>
  <w:num w:numId="14">
    <w:abstractNumId w:val="23"/>
  </w:num>
  <w:num w:numId="15">
    <w:abstractNumId w:val="5"/>
  </w:num>
  <w:num w:numId="16">
    <w:abstractNumId w:val="10"/>
  </w:num>
  <w:num w:numId="17">
    <w:abstractNumId w:val="6"/>
  </w:num>
  <w:num w:numId="18">
    <w:abstractNumId w:val="20"/>
  </w:num>
  <w:num w:numId="19">
    <w:abstractNumId w:val="17"/>
  </w:num>
  <w:num w:numId="20">
    <w:abstractNumId w:val="18"/>
    <w:lvlOverride w:ilvl="0">
      <w:lvl w:ilvl="0">
        <w:start w:val="3"/>
        <w:numFmt w:val="decimal"/>
        <w:lvlText w:val="%1"/>
        <w:lvlJc w:val="left"/>
        <w:pPr>
          <w:ind w:left="360" w:hanging="360"/>
        </w:pPr>
        <w:rPr>
          <w:rFonts w:hint="default"/>
        </w:rPr>
      </w:lvl>
    </w:lvlOverride>
    <w:lvlOverride w:ilvl="1">
      <w:lvl w:ilvl="1">
        <w:start w:val="1"/>
        <w:numFmt w:val="decimal"/>
        <w:lvlText w:val="%1.%2"/>
        <w:lvlJc w:val="left"/>
        <w:pPr>
          <w:ind w:left="360"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1">
    <w:abstractNumId w:val="12"/>
  </w:num>
  <w:num w:numId="22">
    <w:abstractNumId w:val="2"/>
  </w:num>
  <w:num w:numId="23">
    <w:abstractNumId w:val="4"/>
  </w:num>
  <w:num w:numId="24">
    <w:abstractNumId w:val="31"/>
  </w:num>
  <w:num w:numId="25">
    <w:abstractNumId w:val="14"/>
  </w:num>
  <w:num w:numId="26">
    <w:abstractNumId w:val="19"/>
  </w:num>
  <w:num w:numId="27">
    <w:abstractNumId w:val="21"/>
  </w:num>
  <w:num w:numId="28">
    <w:abstractNumId w:val="30"/>
  </w:num>
  <w:num w:numId="29">
    <w:abstractNumId w:val="28"/>
  </w:num>
  <w:num w:numId="30">
    <w:abstractNumId w:val="22"/>
  </w:num>
  <w:num w:numId="31">
    <w:abstractNumId w:val="26"/>
  </w:num>
  <w:num w:numId="32">
    <w:abstractNumId w:val="7"/>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914B6"/>
    <w:rsid w:val="000A4057"/>
    <w:rsid w:val="000C0DDB"/>
    <w:rsid w:val="000C0ED5"/>
    <w:rsid w:val="000D4C2A"/>
    <w:rsid w:val="000D53B6"/>
    <w:rsid w:val="000F45B8"/>
    <w:rsid w:val="00133BDE"/>
    <w:rsid w:val="00134938"/>
    <w:rsid w:val="00171A0E"/>
    <w:rsid w:val="0019580B"/>
    <w:rsid w:val="001A2527"/>
    <w:rsid w:val="001A50F0"/>
    <w:rsid w:val="001A5A44"/>
    <w:rsid w:val="001E369F"/>
    <w:rsid w:val="002332E8"/>
    <w:rsid w:val="00262AEC"/>
    <w:rsid w:val="00287949"/>
    <w:rsid w:val="00316CF3"/>
    <w:rsid w:val="003914B6"/>
    <w:rsid w:val="00404B12"/>
    <w:rsid w:val="0041013A"/>
    <w:rsid w:val="00492A74"/>
    <w:rsid w:val="006B75FC"/>
    <w:rsid w:val="00763471"/>
    <w:rsid w:val="00796D2C"/>
    <w:rsid w:val="008011FB"/>
    <w:rsid w:val="00813765"/>
    <w:rsid w:val="008664F9"/>
    <w:rsid w:val="00882282"/>
    <w:rsid w:val="008A5A82"/>
    <w:rsid w:val="00910E22"/>
    <w:rsid w:val="0092036D"/>
    <w:rsid w:val="00947C47"/>
    <w:rsid w:val="009563CD"/>
    <w:rsid w:val="00957A7D"/>
    <w:rsid w:val="009B7A8A"/>
    <w:rsid w:val="00A72559"/>
    <w:rsid w:val="00BA4E4A"/>
    <w:rsid w:val="00BD3C6F"/>
    <w:rsid w:val="00BE2CE8"/>
    <w:rsid w:val="00BE4484"/>
    <w:rsid w:val="00C06F6B"/>
    <w:rsid w:val="00C11AF9"/>
    <w:rsid w:val="00CC7546"/>
    <w:rsid w:val="00D747AD"/>
    <w:rsid w:val="00E65EBA"/>
    <w:rsid w:val="00E7625E"/>
    <w:rsid w:val="00EC425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92"/>
    <o:shapelayout v:ext="edit">
      <o:idmap v:ext="edit" data="1"/>
      <o:rules v:ext="edit">
        <o:r id="V:Rule19" type="connector" idref="#_x0000_s1069"/>
        <o:r id="V:Rule20" type="connector" idref="#_x0000_s1072"/>
        <o:r id="V:Rule21" type="connector" idref="#_x0000_s1070"/>
        <o:r id="V:Rule22" type="connector" idref="#_x0000_s1068"/>
        <o:r id="V:Rule23" type="connector" idref="#_x0000_s1076"/>
        <o:r id="V:Rule24" type="connector" idref="#_x0000_s1061"/>
        <o:r id="V:Rule25" type="connector" idref="#_x0000_s1063"/>
        <o:r id="V:Rule26" type="connector" idref="#_x0000_s1084"/>
        <o:r id="V:Rule27" type="connector" idref="#_x0000_s1062"/>
        <o:r id="V:Rule28" type="connector" idref="#_x0000_s1074"/>
        <o:r id="V:Rule29" type="connector" idref="#_x0000_s1065"/>
        <o:r id="V:Rule30" type="connector" idref="#_x0000_s1081"/>
        <o:r id="V:Rule31" type="connector" idref="#_x0000_s1080"/>
        <o:r id="V:Rule32" type="connector" idref="#_x0000_s1066"/>
        <o:r id="V:Rule33" type="connector" idref="#_x0000_s1089"/>
        <o:r id="V:Rule34" type="connector" idref="#_x0000_s1087"/>
        <o:r id="V:Rule35" type="connector" idref="#_x0000_s1078"/>
        <o:r id="V:Rule36" type="connector" idref="#_x0000_s107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4B6"/>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91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4B6"/>
    <w:rPr>
      <w:lang w:val="id-ID"/>
    </w:rPr>
  </w:style>
  <w:style w:type="paragraph" w:styleId="ListParagraph">
    <w:name w:val="List Paragraph"/>
    <w:aliases w:val="HEADING 1,List Paragraph1"/>
    <w:basedOn w:val="Normal"/>
    <w:link w:val="ListParagraphChar"/>
    <w:uiPriority w:val="34"/>
    <w:qFormat/>
    <w:rsid w:val="00EC4253"/>
    <w:pPr>
      <w:ind w:left="720"/>
      <w:contextualSpacing/>
    </w:pPr>
    <w:rPr>
      <w:rFonts w:ascii="Calibri" w:eastAsia="Calibri" w:hAnsi="Calibri" w:cs="Times New Roman"/>
      <w:lang w:val="en-US"/>
    </w:rPr>
  </w:style>
  <w:style w:type="character" w:customStyle="1" w:styleId="ListParagraphChar">
    <w:name w:val="List Paragraph Char"/>
    <w:aliases w:val="HEADING 1 Char,List Paragraph1 Char"/>
    <w:basedOn w:val="DefaultParagraphFont"/>
    <w:link w:val="ListParagraph"/>
    <w:uiPriority w:val="34"/>
    <w:rsid w:val="00EC4253"/>
    <w:rPr>
      <w:rFonts w:ascii="Calibri" w:eastAsia="Calibri" w:hAnsi="Calibri" w:cs="Times New Roman"/>
    </w:rPr>
  </w:style>
  <w:style w:type="character" w:styleId="FootnoteReference">
    <w:name w:val="footnote reference"/>
    <w:basedOn w:val="DefaultParagraphFont"/>
    <w:uiPriority w:val="99"/>
    <w:semiHidden/>
    <w:unhideWhenUsed/>
    <w:rsid w:val="00EC4253"/>
    <w:rPr>
      <w:vertAlign w:val="superscript"/>
    </w:rPr>
  </w:style>
  <w:style w:type="paragraph" w:styleId="FootnoteText">
    <w:name w:val="footnote text"/>
    <w:basedOn w:val="Normal"/>
    <w:link w:val="FootnoteTextChar"/>
    <w:uiPriority w:val="99"/>
    <w:semiHidden/>
    <w:unhideWhenUsed/>
    <w:rsid w:val="00EC42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4253"/>
    <w:rPr>
      <w:sz w:val="20"/>
      <w:szCs w:val="20"/>
      <w:lang w:val="id-ID"/>
    </w:rPr>
  </w:style>
  <w:style w:type="paragraph" w:styleId="BalloonText">
    <w:name w:val="Balloon Text"/>
    <w:basedOn w:val="Normal"/>
    <w:link w:val="BalloonTextChar"/>
    <w:uiPriority w:val="99"/>
    <w:semiHidden/>
    <w:unhideWhenUsed/>
    <w:rsid w:val="00A725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2559"/>
    <w:rPr>
      <w:rFonts w:ascii="Tahoma" w:hAnsi="Tahoma" w:cs="Tahoma"/>
      <w:sz w:val="16"/>
      <w:szCs w:val="16"/>
      <w:lang w:val="id-ID"/>
    </w:rPr>
  </w:style>
  <w:style w:type="paragraph" w:styleId="BodyTextIndent">
    <w:name w:val="Body Text Indent"/>
    <w:basedOn w:val="Normal"/>
    <w:link w:val="BodyTextIndentChar"/>
    <w:rsid w:val="00A72559"/>
    <w:pPr>
      <w:spacing w:after="0" w:line="360" w:lineRule="auto"/>
      <w:ind w:left="709" w:firstLine="611"/>
      <w:jc w:val="both"/>
    </w:pPr>
    <w:rPr>
      <w:rFonts w:ascii="Times New Roman" w:eastAsia="Times New Roman" w:hAnsi="Times New Roman" w:cs="Arial"/>
      <w:sz w:val="24"/>
      <w:szCs w:val="20"/>
      <w:lang w:val="en-US"/>
    </w:rPr>
  </w:style>
  <w:style w:type="character" w:customStyle="1" w:styleId="BodyTextIndentChar">
    <w:name w:val="Body Text Indent Char"/>
    <w:basedOn w:val="DefaultParagraphFont"/>
    <w:link w:val="BodyTextIndent"/>
    <w:rsid w:val="00A72559"/>
    <w:rPr>
      <w:rFonts w:ascii="Times New Roman" w:eastAsia="Times New Roman" w:hAnsi="Times New Roman" w:cs="Arial"/>
      <w:sz w:val="24"/>
      <w:szCs w:val="20"/>
    </w:rPr>
  </w:style>
  <w:style w:type="numbering" w:customStyle="1" w:styleId="Style1">
    <w:name w:val="Style1"/>
    <w:uiPriority w:val="99"/>
    <w:rsid w:val="00BE4484"/>
    <w:pPr>
      <w:numPr>
        <w:numId w:val="21"/>
      </w:numPr>
    </w:pPr>
  </w:style>
  <w:style w:type="paragraph" w:styleId="Header">
    <w:name w:val="header"/>
    <w:basedOn w:val="Normal"/>
    <w:link w:val="HeaderChar"/>
    <w:uiPriority w:val="99"/>
    <w:semiHidden/>
    <w:unhideWhenUsed/>
    <w:rsid w:val="0081376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13765"/>
    <w:rPr>
      <w:lang w:val="id-ID"/>
    </w:rPr>
  </w:style>
  <w:style w:type="character" w:styleId="Hyperlink">
    <w:name w:val="Hyperlink"/>
    <w:basedOn w:val="DefaultParagraphFont"/>
    <w:uiPriority w:val="99"/>
    <w:unhideWhenUsed/>
    <w:rsid w:val="008A5A82"/>
    <w:rPr>
      <w:color w:val="0000FF" w:themeColor="hyperlink"/>
      <w:u w:val="single"/>
    </w:rPr>
  </w:style>
  <w:style w:type="paragraph" w:styleId="Title">
    <w:name w:val="Title"/>
    <w:basedOn w:val="Normal"/>
    <w:link w:val="TitleChar"/>
    <w:qFormat/>
    <w:rsid w:val="0019580B"/>
    <w:pPr>
      <w:spacing w:after="0" w:line="360" w:lineRule="auto"/>
      <w:jc w:val="center"/>
    </w:pPr>
    <w:rPr>
      <w:rFonts w:ascii="Times New Roman" w:eastAsia="Times New Roman" w:hAnsi="Times New Roman" w:cs="Times New Roman"/>
      <w:b/>
      <w:sz w:val="28"/>
      <w:szCs w:val="28"/>
      <w:lang w:val="en-GB"/>
    </w:rPr>
  </w:style>
  <w:style w:type="character" w:customStyle="1" w:styleId="TitleChar">
    <w:name w:val="Title Char"/>
    <w:basedOn w:val="DefaultParagraphFont"/>
    <w:link w:val="Title"/>
    <w:rsid w:val="0019580B"/>
    <w:rPr>
      <w:rFonts w:ascii="Times New Roman" w:eastAsia="Times New Roman" w:hAnsi="Times New Roman" w:cs="Times New Roman"/>
      <w:b/>
      <w:sz w:val="28"/>
      <w:szCs w:val="28"/>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ril6030@gmail.com" TargetMode="External"/><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ogle.com/search?q=TUTORIAL+INPUT+BEBAN+GEMPA+pada+sap&amp;ie=utf-8&amp;oe=utf-8&amp;client=firefox-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duniailmusipil.blogspot.co.id/p/free-download.html" TargetMode="Externa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D2160-9283-44F4-ACE8-FBEBF66B8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3842</Words>
  <Characters>21901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putra hadinata</dc:creator>
  <cp:lastModifiedBy>windows</cp:lastModifiedBy>
  <cp:revision>10</cp:revision>
  <cp:lastPrinted>2018-08-15T06:39:00Z</cp:lastPrinted>
  <dcterms:created xsi:type="dcterms:W3CDTF">2018-11-27T13:56:00Z</dcterms:created>
  <dcterms:modified xsi:type="dcterms:W3CDTF">2018-11-29T02:16:00Z</dcterms:modified>
</cp:coreProperties>
</file>